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hAnsi="Times New Roman" w:cs="Times New Roman"/>
        </w:rPr>
        <w:id w:val="326794676"/>
        <w:docPartObj>
          <w:docPartGallery w:val="Cover Pages"/>
          <w:docPartUnique/>
        </w:docPartObj>
      </w:sdtPr>
      <w:sdtEndPr>
        <w:rPr>
          <w:rFonts w:eastAsia="Arial Unicode MS"/>
          <w:sz w:val="72"/>
          <w:szCs w:val="72"/>
        </w:rPr>
      </w:sdtEndPr>
      <w:sdtContent>
        <w:p w14:paraId="0C5D3DFE" w14:textId="77777777" w:rsidR="00334165" w:rsidRPr="00A204BB" w:rsidRDefault="00334165" w:rsidP="00C17B01">
          <w:pPr>
            <w:spacing w:after="0" w:line="360" w:lineRule="auto"/>
            <w:rPr>
              <w:rFonts w:ascii="Times New Roman" w:hAnsi="Times New Roman" w:cs="Times New Roman"/>
            </w:rPr>
          </w:pPr>
        </w:p>
        <w:p w14:paraId="701FF1EB" w14:textId="77777777" w:rsidR="00334165" w:rsidRPr="00A204BB" w:rsidRDefault="00334165" w:rsidP="00C17B01">
          <w:pPr>
            <w:spacing w:after="0" w:line="360" w:lineRule="auto"/>
            <w:jc w:val="center"/>
            <w:rPr>
              <w:rFonts w:ascii="Times New Roman" w:eastAsia="Arial Unicode MS" w:hAnsi="Times New Roman" w:cs="Times New Roman"/>
              <w:sz w:val="72"/>
              <w:szCs w:val="72"/>
            </w:rPr>
          </w:pPr>
        </w:p>
        <w:p w14:paraId="1490AA80" w14:textId="77777777" w:rsidR="00334165" w:rsidRPr="00A204BB" w:rsidRDefault="00D2075B" w:rsidP="00C17B01">
          <w:pPr>
            <w:spacing w:after="0" w:line="240" w:lineRule="auto"/>
            <w:jc w:val="center"/>
            <w:rPr>
              <w:rFonts w:ascii="Times New Roman" w:eastAsia="Arial Unicode MS" w:hAnsi="Times New Roman" w:cs="Times New Roman"/>
              <w:sz w:val="56"/>
              <w:szCs w:val="56"/>
            </w:rPr>
          </w:pPr>
          <w:r w:rsidRPr="00A204BB">
            <w:rPr>
              <w:rFonts w:ascii="Times New Roman" w:eastAsia="Arial Unicode MS" w:hAnsi="Times New Roman" w:cs="Times New Roman"/>
              <w:sz w:val="56"/>
              <w:szCs w:val="56"/>
            </w:rPr>
            <w:t>ТЕХНИЧЕСКОЕ ОПИСАНИЕ КОМПЕТЕНЦИИ</w:t>
          </w:r>
        </w:p>
        <w:p w14:paraId="0CE9BA28" w14:textId="384EE4F3" w:rsidR="00832EBB" w:rsidRPr="00A204BB" w:rsidRDefault="00334165" w:rsidP="00C17B01">
          <w:pPr>
            <w:spacing w:after="0" w:line="360" w:lineRule="auto"/>
            <w:jc w:val="center"/>
            <w:rPr>
              <w:rFonts w:ascii="Times New Roman" w:eastAsia="Arial Unicode MS" w:hAnsi="Times New Roman" w:cs="Times New Roman"/>
              <w:sz w:val="72"/>
              <w:szCs w:val="72"/>
            </w:rPr>
          </w:pPr>
          <w:r w:rsidRPr="00A204BB">
            <w:rPr>
              <w:rFonts w:ascii="Times New Roman" w:eastAsia="Arial Unicode MS" w:hAnsi="Times New Roman" w:cs="Times New Roman"/>
              <w:b/>
              <w:noProof/>
              <w:sz w:val="56"/>
              <w:szCs w:val="56"/>
              <w:lang w:eastAsia="ru-RU"/>
            </w:rPr>
            <w:drawing>
              <wp:anchor distT="0" distB="0" distL="114300" distR="114300" simplePos="0" relativeHeight="251668480" behindDoc="1" locked="0" layoutInCell="1" allowOverlap="1" wp14:anchorId="7E0707A3" wp14:editId="6EBCE7DB">
                <wp:simplePos x="0" y="0"/>
                <wp:positionH relativeFrom="page">
                  <wp:align>left</wp:align>
                </wp:positionH>
                <wp:positionV relativeFrom="margin">
                  <wp:posOffset>3883547</wp:posOffset>
                </wp:positionV>
                <wp:extent cx="7575905" cy="6065822"/>
                <wp:effectExtent l="0" t="0" r="6350" b="0"/>
                <wp:wrapNone/>
                <wp:docPr id="6" name="Рисунок 6" descr="C:\Users\A.Platko\AppData\Local\Microsoft\Windows\INetCache\Content.Word\техописа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Platko\AppData\Local\Microsoft\Windows\INetCache\Content.Word\техописание1.jpg"/>
                        <pic:cNvPicPr>
                          <a:picLocks noChangeAspect="1" noChangeArrowheads="1"/>
                        </pic:cNvPicPr>
                      </pic:nvPicPr>
                      <pic:blipFill>
                        <a:blip r:embed="rId8">
                          <a:extLst>
                            <a:ext uri="{28A0092B-C50C-407E-A947-70E740481C1C}">
                              <a14:useLocalDpi xmlns:a14="http://schemas.microsoft.com/office/drawing/2010/main" val="0"/>
                            </a:ext>
                          </a:extLst>
                        </a:blip>
                        <a:srcRect t="43367"/>
                        <a:stretch>
                          <a:fillRect/>
                        </a:stretch>
                      </pic:blipFill>
                      <pic:spPr bwMode="auto">
                        <a:xfrm>
                          <a:off x="0" y="0"/>
                          <a:ext cx="7575905" cy="6065822"/>
                        </a:xfrm>
                        <a:prstGeom prst="rect">
                          <a:avLst/>
                        </a:prstGeom>
                        <a:noFill/>
                        <a:ln>
                          <a:noFill/>
                        </a:ln>
                      </pic:spPr>
                    </pic:pic>
                  </a:graphicData>
                </a:graphic>
              </wp:anchor>
            </w:drawing>
          </w:r>
          <w:r w:rsidR="000F0FC3">
            <w:rPr>
              <w:rFonts w:ascii="Times New Roman" w:eastAsia="Arial Unicode MS" w:hAnsi="Times New Roman" w:cs="Times New Roman"/>
              <w:sz w:val="56"/>
              <w:szCs w:val="56"/>
            </w:rPr>
            <w:t>«</w:t>
          </w:r>
          <w:r w:rsidR="002275F1" w:rsidRPr="002275F1">
            <w:rPr>
              <w:rFonts w:ascii="Times New Roman" w:eastAsia="Arial Unicode MS" w:hAnsi="Times New Roman" w:cs="Times New Roman"/>
              <w:sz w:val="56"/>
              <w:szCs w:val="56"/>
            </w:rPr>
            <w:t>Обслуживание авиационной техники</w:t>
          </w:r>
          <w:r w:rsidR="000F0FC3">
            <w:rPr>
              <w:rFonts w:ascii="Times New Roman" w:eastAsia="Arial Unicode MS" w:hAnsi="Times New Roman" w:cs="Times New Roman"/>
              <w:sz w:val="56"/>
              <w:szCs w:val="56"/>
            </w:rPr>
            <w:t>»</w:t>
          </w:r>
        </w:p>
        <w:p w14:paraId="7D975935" w14:textId="77777777" w:rsidR="00334165" w:rsidRPr="00A204BB" w:rsidRDefault="00334165" w:rsidP="00C17B01">
          <w:pPr>
            <w:spacing w:after="0" w:line="360" w:lineRule="auto"/>
            <w:jc w:val="center"/>
            <w:rPr>
              <w:rFonts w:ascii="Times New Roman" w:eastAsia="Arial Unicode MS" w:hAnsi="Times New Roman" w:cs="Times New Roman"/>
              <w:sz w:val="72"/>
              <w:szCs w:val="72"/>
            </w:rPr>
          </w:pPr>
          <w:r w:rsidRPr="00A204BB">
            <w:rPr>
              <w:rFonts w:ascii="Times New Roman" w:eastAsia="Arial Unicode MS" w:hAnsi="Times New Roman" w:cs="Times New Roman"/>
              <w:b/>
              <w:noProof/>
              <w:sz w:val="72"/>
              <w:szCs w:val="72"/>
              <w:lang w:eastAsia="ru-RU"/>
            </w:rPr>
            <w:drawing>
              <wp:anchor distT="0" distB="0" distL="114300" distR="114300" simplePos="0" relativeHeight="251663360" behindDoc="1" locked="0" layoutInCell="1" allowOverlap="1" wp14:anchorId="6017AF46" wp14:editId="07ABEDDE">
                <wp:simplePos x="0" y="0"/>
                <wp:positionH relativeFrom="page">
                  <wp:posOffset>-1243</wp:posOffset>
                </wp:positionH>
                <wp:positionV relativeFrom="page">
                  <wp:align>bottom</wp:align>
                </wp:positionV>
                <wp:extent cx="7575905" cy="6065822"/>
                <wp:effectExtent l="0" t="0" r="6350" b="0"/>
                <wp:wrapNone/>
                <wp:docPr id="5" name="Рисунок 5" descr="C:\Users\A.Platko\AppData\Local\Microsoft\Windows\INetCache\Content.Word\техописа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Platko\AppData\Local\Microsoft\Windows\INetCache\Content.Word\техописание1.jpg"/>
                        <pic:cNvPicPr>
                          <a:picLocks noChangeAspect="1" noChangeArrowheads="1"/>
                        </pic:cNvPicPr>
                      </pic:nvPicPr>
                      <pic:blipFill>
                        <a:blip r:embed="rId8">
                          <a:extLst>
                            <a:ext uri="{28A0092B-C50C-407E-A947-70E740481C1C}">
                              <a14:useLocalDpi xmlns:a14="http://schemas.microsoft.com/office/drawing/2010/main" val="0"/>
                            </a:ext>
                          </a:extLst>
                        </a:blip>
                        <a:srcRect t="43367"/>
                        <a:stretch>
                          <a:fillRect/>
                        </a:stretch>
                      </pic:blipFill>
                      <pic:spPr bwMode="auto">
                        <a:xfrm>
                          <a:off x="0" y="0"/>
                          <a:ext cx="7575905" cy="6065822"/>
                        </a:xfrm>
                        <a:prstGeom prst="rect">
                          <a:avLst/>
                        </a:prstGeom>
                        <a:noFill/>
                        <a:ln>
                          <a:noFill/>
                        </a:ln>
                      </pic:spPr>
                    </pic:pic>
                  </a:graphicData>
                </a:graphic>
              </wp:anchor>
            </w:drawing>
          </w:r>
        </w:p>
      </w:sdtContent>
    </w:sdt>
    <w:p w14:paraId="32464DCD" w14:textId="77777777" w:rsidR="006C6D6D" w:rsidRPr="00A204BB" w:rsidRDefault="006C6D6D" w:rsidP="00C17B01">
      <w:pPr>
        <w:spacing w:after="0" w:line="360" w:lineRule="auto"/>
        <w:rPr>
          <w:rFonts w:ascii="Times New Roman" w:eastAsia="Segoe UI" w:hAnsi="Times New Roman" w:cs="Times New Roman"/>
          <w:sz w:val="19"/>
          <w:szCs w:val="19"/>
          <w:lang w:bidi="en-US"/>
        </w:rPr>
      </w:pPr>
      <w:r w:rsidRPr="00A204BB">
        <w:rPr>
          <w:rFonts w:ascii="Times New Roman" w:hAnsi="Times New Roman" w:cs="Times New Roman"/>
          <w:lang w:bidi="en-US"/>
        </w:rPr>
        <w:br w:type="page"/>
      </w:r>
    </w:p>
    <w:p w14:paraId="4E237B94" w14:textId="344AC87A" w:rsidR="009955F8" w:rsidRPr="00A204BB" w:rsidRDefault="00E04FDF" w:rsidP="00C17B01">
      <w:pPr>
        <w:pStyle w:val="143"/>
        <w:shd w:val="clear" w:color="auto" w:fill="auto"/>
        <w:spacing w:line="360" w:lineRule="auto"/>
        <w:ind w:firstLine="709"/>
        <w:jc w:val="both"/>
        <w:rPr>
          <w:rFonts w:ascii="Times New Roman" w:hAnsi="Times New Roman" w:cs="Times New Roman"/>
          <w:sz w:val="28"/>
          <w:szCs w:val="28"/>
          <w:lang w:bidi="en-US"/>
        </w:rPr>
      </w:pPr>
      <w:r w:rsidRPr="00E04FDF">
        <w:rPr>
          <w:rFonts w:ascii="Times New Roman" w:hAnsi="Times New Roman" w:cs="Times New Roman"/>
          <w:sz w:val="28"/>
          <w:szCs w:val="28"/>
          <w:lang w:bidi="en-US"/>
        </w:rPr>
        <w:lastRenderedPageBreak/>
        <w:t>Автономная некоммерческая организация "Агентство развития профессионального мастерства (Ворлдскиллс Россия)"</w:t>
      </w:r>
      <w:r w:rsidR="00E857D6" w:rsidRPr="00A204BB">
        <w:rPr>
          <w:rFonts w:ascii="Times New Roman" w:hAnsi="Times New Roman" w:cs="Times New Roman"/>
          <w:sz w:val="28"/>
          <w:szCs w:val="28"/>
          <w:lang w:bidi="en-US"/>
        </w:rPr>
        <w:t xml:space="preserve"> (далее </w:t>
      </w:r>
      <w:r w:rsidR="00E857D6" w:rsidRPr="00A204BB">
        <w:rPr>
          <w:rFonts w:ascii="Times New Roman" w:hAnsi="Times New Roman" w:cs="Times New Roman"/>
          <w:sz w:val="28"/>
          <w:szCs w:val="28"/>
          <w:lang w:val="en-US" w:bidi="en-US"/>
        </w:rPr>
        <w:t>WSR</w:t>
      </w:r>
      <w:r w:rsidR="00E857D6" w:rsidRPr="00A204BB">
        <w:rPr>
          <w:rFonts w:ascii="Times New Roman" w:hAnsi="Times New Roman" w:cs="Times New Roman"/>
          <w:sz w:val="28"/>
          <w:szCs w:val="28"/>
          <w:lang w:bidi="en-US"/>
        </w:rPr>
        <w:t xml:space="preserve">) в соответствии с уставом организации и правилами проведения конкурсов установила нижеизложенные необходимые требования владения этим профессиональным навыком для участия в </w:t>
      </w:r>
      <w:r w:rsidR="006C6D6D" w:rsidRPr="00A204BB">
        <w:rPr>
          <w:rFonts w:ascii="Times New Roman" w:hAnsi="Times New Roman" w:cs="Times New Roman"/>
          <w:sz w:val="28"/>
          <w:szCs w:val="28"/>
          <w:lang w:bidi="en-US"/>
        </w:rPr>
        <w:t>соревнованиях по компетенции</w:t>
      </w:r>
      <w:r w:rsidR="00E857D6" w:rsidRPr="00A204BB">
        <w:rPr>
          <w:rFonts w:ascii="Times New Roman" w:hAnsi="Times New Roman" w:cs="Times New Roman"/>
          <w:sz w:val="28"/>
          <w:szCs w:val="28"/>
          <w:lang w:bidi="en-US"/>
        </w:rPr>
        <w:t>.</w:t>
      </w:r>
    </w:p>
    <w:p w14:paraId="4248A8E5" w14:textId="77777777" w:rsidR="006C6D6D" w:rsidRPr="00A204BB" w:rsidRDefault="006C6D6D" w:rsidP="00C17B01">
      <w:pPr>
        <w:pStyle w:val="143"/>
        <w:shd w:val="clear" w:color="auto" w:fill="auto"/>
        <w:spacing w:line="360" w:lineRule="auto"/>
        <w:ind w:firstLine="0"/>
        <w:rPr>
          <w:rFonts w:ascii="Times New Roman" w:eastAsia="Times New Roman" w:hAnsi="Times New Roman" w:cs="Times New Roman"/>
          <w:szCs w:val="24"/>
        </w:rPr>
      </w:pPr>
    </w:p>
    <w:p w14:paraId="788421A5" w14:textId="77777777" w:rsidR="00DE39D8" w:rsidRPr="00A204BB" w:rsidRDefault="00DE39D8" w:rsidP="00C17B01">
      <w:pPr>
        <w:pStyle w:val="bullet"/>
        <w:numPr>
          <w:ilvl w:val="0"/>
          <w:numId w:val="0"/>
        </w:numPr>
        <w:ind w:firstLine="709"/>
        <w:jc w:val="both"/>
        <w:rPr>
          <w:rFonts w:ascii="Times New Roman" w:hAnsi="Times New Roman"/>
          <w:b/>
          <w:sz w:val="28"/>
          <w:szCs w:val="28"/>
          <w:lang w:val="ru-RU"/>
        </w:rPr>
      </w:pPr>
      <w:r w:rsidRPr="00A204BB">
        <w:rPr>
          <w:rFonts w:ascii="Times New Roman" w:hAnsi="Times New Roman"/>
          <w:b/>
          <w:sz w:val="28"/>
          <w:szCs w:val="28"/>
          <w:lang w:val="ru-RU"/>
        </w:rPr>
        <w:t>Техническое описание включает в себя следующие разделы:</w:t>
      </w:r>
    </w:p>
    <w:p w14:paraId="3B19F7CC" w14:textId="2DF0ACC4" w:rsidR="00976338" w:rsidRPr="00976338" w:rsidRDefault="0029547E" w:rsidP="00976338">
      <w:pPr>
        <w:pStyle w:val="11"/>
        <w:tabs>
          <w:tab w:val="clear" w:pos="9825"/>
          <w:tab w:val="left" w:pos="142"/>
          <w:tab w:val="right" w:leader="dot" w:pos="9639"/>
        </w:tabs>
        <w:spacing w:line="240" w:lineRule="auto"/>
        <w:jc w:val="both"/>
        <w:rPr>
          <w:rFonts w:ascii="Times New Roman" w:eastAsiaTheme="minorEastAsia" w:hAnsi="Times New Roman"/>
          <w:bCs w:val="0"/>
          <w:noProof/>
          <w:szCs w:val="24"/>
          <w:lang w:val="ru-RU" w:eastAsia="ru-RU"/>
        </w:rPr>
      </w:pPr>
      <w:r w:rsidRPr="00976338">
        <w:rPr>
          <w:rFonts w:ascii="Times New Roman" w:hAnsi="Times New Roman"/>
          <w:szCs w:val="24"/>
          <w:lang w:val="ru-RU" w:eastAsia="ru-RU"/>
        </w:rPr>
        <w:fldChar w:fldCharType="begin"/>
      </w:r>
      <w:r w:rsidRPr="00976338">
        <w:rPr>
          <w:rFonts w:ascii="Times New Roman" w:hAnsi="Times New Roman"/>
          <w:szCs w:val="24"/>
          <w:lang w:val="ru-RU" w:eastAsia="ru-RU"/>
        </w:rPr>
        <w:instrText xml:space="preserve"> TOC \o "1-2" \h \z \u </w:instrText>
      </w:r>
      <w:r w:rsidRPr="00976338">
        <w:rPr>
          <w:rFonts w:ascii="Times New Roman" w:hAnsi="Times New Roman"/>
          <w:szCs w:val="24"/>
          <w:lang w:val="ru-RU" w:eastAsia="ru-RU"/>
        </w:rPr>
        <w:fldChar w:fldCharType="separate"/>
      </w:r>
      <w:hyperlink w:anchor="_Toc77151970" w:history="1">
        <w:r w:rsidR="00976338" w:rsidRPr="00976338">
          <w:rPr>
            <w:rStyle w:val="ae"/>
            <w:rFonts w:ascii="Times New Roman" w:hAnsi="Times New Roman"/>
            <w:noProof/>
            <w:szCs w:val="24"/>
          </w:rPr>
          <w:t>1. ВВЕДЕНИЕ</w:t>
        </w:r>
        <w:r w:rsidR="00976338" w:rsidRPr="00976338">
          <w:rPr>
            <w:rFonts w:ascii="Times New Roman" w:hAnsi="Times New Roman"/>
            <w:noProof/>
            <w:webHidden/>
            <w:szCs w:val="24"/>
          </w:rPr>
          <w:tab/>
        </w:r>
        <w:r w:rsidR="00976338" w:rsidRPr="00976338">
          <w:rPr>
            <w:rFonts w:ascii="Times New Roman" w:hAnsi="Times New Roman"/>
            <w:noProof/>
            <w:webHidden/>
            <w:szCs w:val="24"/>
          </w:rPr>
          <w:fldChar w:fldCharType="begin"/>
        </w:r>
        <w:r w:rsidR="00976338" w:rsidRPr="00976338">
          <w:rPr>
            <w:rFonts w:ascii="Times New Roman" w:hAnsi="Times New Roman"/>
            <w:noProof/>
            <w:webHidden/>
            <w:szCs w:val="24"/>
          </w:rPr>
          <w:instrText xml:space="preserve"> PAGEREF _Toc77151970 \h </w:instrText>
        </w:r>
        <w:r w:rsidR="00976338" w:rsidRPr="00976338">
          <w:rPr>
            <w:rFonts w:ascii="Times New Roman" w:hAnsi="Times New Roman"/>
            <w:noProof/>
            <w:webHidden/>
            <w:szCs w:val="24"/>
          </w:rPr>
        </w:r>
        <w:r w:rsidR="00976338" w:rsidRPr="00976338">
          <w:rPr>
            <w:rFonts w:ascii="Times New Roman" w:hAnsi="Times New Roman"/>
            <w:noProof/>
            <w:webHidden/>
            <w:szCs w:val="24"/>
          </w:rPr>
          <w:fldChar w:fldCharType="separate"/>
        </w:r>
        <w:r w:rsidR="008F199A">
          <w:rPr>
            <w:rFonts w:ascii="Times New Roman" w:hAnsi="Times New Roman"/>
            <w:noProof/>
            <w:webHidden/>
            <w:szCs w:val="24"/>
          </w:rPr>
          <w:t>3</w:t>
        </w:r>
        <w:r w:rsidR="00976338" w:rsidRPr="00976338">
          <w:rPr>
            <w:rFonts w:ascii="Times New Roman" w:hAnsi="Times New Roman"/>
            <w:noProof/>
            <w:webHidden/>
            <w:szCs w:val="24"/>
          </w:rPr>
          <w:fldChar w:fldCharType="end"/>
        </w:r>
      </w:hyperlink>
    </w:p>
    <w:p w14:paraId="6E44103E" w14:textId="2338F91A" w:rsidR="00976338" w:rsidRPr="00976338" w:rsidRDefault="0031442E" w:rsidP="00976338">
      <w:pPr>
        <w:pStyle w:val="25"/>
        <w:jc w:val="both"/>
        <w:rPr>
          <w:rFonts w:eastAsiaTheme="minorEastAsia"/>
          <w:noProof/>
          <w:sz w:val="24"/>
          <w:szCs w:val="24"/>
        </w:rPr>
      </w:pPr>
      <w:hyperlink w:anchor="_Toc77151971" w:history="1">
        <w:r w:rsidR="00976338" w:rsidRPr="00976338">
          <w:rPr>
            <w:rStyle w:val="ae"/>
            <w:noProof/>
            <w:sz w:val="24"/>
            <w:szCs w:val="24"/>
          </w:rPr>
          <w:t xml:space="preserve">1.1. </w:t>
        </w:r>
        <w:r w:rsidR="00976338" w:rsidRPr="00976338">
          <w:rPr>
            <w:rStyle w:val="ae"/>
            <w:caps/>
            <w:noProof/>
            <w:sz w:val="24"/>
            <w:szCs w:val="24"/>
          </w:rPr>
          <w:t>Название и описание профессиональной компетенции</w:t>
        </w:r>
        <w:r w:rsidR="00976338" w:rsidRPr="00976338">
          <w:rPr>
            <w:noProof/>
            <w:webHidden/>
            <w:sz w:val="24"/>
            <w:szCs w:val="24"/>
          </w:rPr>
          <w:tab/>
        </w:r>
        <w:r w:rsidR="00976338" w:rsidRPr="00976338">
          <w:rPr>
            <w:noProof/>
            <w:webHidden/>
            <w:sz w:val="24"/>
            <w:szCs w:val="24"/>
          </w:rPr>
          <w:fldChar w:fldCharType="begin"/>
        </w:r>
        <w:r w:rsidR="00976338" w:rsidRPr="00976338">
          <w:rPr>
            <w:noProof/>
            <w:webHidden/>
            <w:sz w:val="24"/>
            <w:szCs w:val="24"/>
          </w:rPr>
          <w:instrText xml:space="preserve"> PAGEREF _Toc77151971 \h </w:instrText>
        </w:r>
        <w:r w:rsidR="00976338" w:rsidRPr="00976338">
          <w:rPr>
            <w:noProof/>
            <w:webHidden/>
            <w:sz w:val="24"/>
            <w:szCs w:val="24"/>
          </w:rPr>
        </w:r>
        <w:r w:rsidR="00976338" w:rsidRPr="00976338">
          <w:rPr>
            <w:noProof/>
            <w:webHidden/>
            <w:sz w:val="24"/>
            <w:szCs w:val="24"/>
          </w:rPr>
          <w:fldChar w:fldCharType="separate"/>
        </w:r>
        <w:r w:rsidR="008F199A">
          <w:rPr>
            <w:noProof/>
            <w:webHidden/>
            <w:sz w:val="24"/>
            <w:szCs w:val="24"/>
          </w:rPr>
          <w:t>3</w:t>
        </w:r>
        <w:r w:rsidR="00976338" w:rsidRPr="00976338">
          <w:rPr>
            <w:noProof/>
            <w:webHidden/>
            <w:sz w:val="24"/>
            <w:szCs w:val="24"/>
          </w:rPr>
          <w:fldChar w:fldCharType="end"/>
        </w:r>
      </w:hyperlink>
    </w:p>
    <w:p w14:paraId="44301123" w14:textId="7FB9F01A" w:rsidR="00976338" w:rsidRPr="00976338" w:rsidRDefault="0031442E" w:rsidP="00976338">
      <w:pPr>
        <w:pStyle w:val="25"/>
        <w:jc w:val="both"/>
        <w:rPr>
          <w:rFonts w:eastAsiaTheme="minorEastAsia"/>
          <w:noProof/>
          <w:sz w:val="24"/>
          <w:szCs w:val="24"/>
        </w:rPr>
      </w:pPr>
      <w:hyperlink w:anchor="_Toc77151972" w:history="1">
        <w:r w:rsidR="00976338" w:rsidRPr="00976338">
          <w:rPr>
            <w:rStyle w:val="ae"/>
            <w:noProof/>
            <w:sz w:val="24"/>
            <w:szCs w:val="24"/>
          </w:rPr>
          <w:t>1.2. ВАЖНОСТЬ И ЗНАЧЕНИЕ НАСТОЯЩЕГО ДОКУМЕНТА</w:t>
        </w:r>
        <w:r w:rsidR="00976338" w:rsidRPr="00976338">
          <w:rPr>
            <w:noProof/>
            <w:webHidden/>
            <w:sz w:val="24"/>
            <w:szCs w:val="24"/>
          </w:rPr>
          <w:tab/>
        </w:r>
        <w:r w:rsidR="00976338" w:rsidRPr="00976338">
          <w:rPr>
            <w:noProof/>
            <w:webHidden/>
            <w:sz w:val="24"/>
            <w:szCs w:val="24"/>
          </w:rPr>
          <w:fldChar w:fldCharType="begin"/>
        </w:r>
        <w:r w:rsidR="00976338" w:rsidRPr="00976338">
          <w:rPr>
            <w:noProof/>
            <w:webHidden/>
            <w:sz w:val="24"/>
            <w:szCs w:val="24"/>
          </w:rPr>
          <w:instrText xml:space="preserve"> PAGEREF _Toc77151972 \h </w:instrText>
        </w:r>
        <w:r w:rsidR="00976338" w:rsidRPr="00976338">
          <w:rPr>
            <w:noProof/>
            <w:webHidden/>
            <w:sz w:val="24"/>
            <w:szCs w:val="24"/>
          </w:rPr>
        </w:r>
        <w:r w:rsidR="00976338" w:rsidRPr="00976338">
          <w:rPr>
            <w:noProof/>
            <w:webHidden/>
            <w:sz w:val="24"/>
            <w:szCs w:val="24"/>
          </w:rPr>
          <w:fldChar w:fldCharType="separate"/>
        </w:r>
        <w:r w:rsidR="008F199A">
          <w:rPr>
            <w:noProof/>
            <w:webHidden/>
            <w:sz w:val="24"/>
            <w:szCs w:val="24"/>
          </w:rPr>
          <w:t>3</w:t>
        </w:r>
        <w:r w:rsidR="00976338" w:rsidRPr="00976338">
          <w:rPr>
            <w:noProof/>
            <w:webHidden/>
            <w:sz w:val="24"/>
            <w:szCs w:val="24"/>
          </w:rPr>
          <w:fldChar w:fldCharType="end"/>
        </w:r>
      </w:hyperlink>
    </w:p>
    <w:p w14:paraId="030E33E0" w14:textId="6FBCA1A4" w:rsidR="00976338" w:rsidRPr="00976338" w:rsidRDefault="0031442E" w:rsidP="00976338">
      <w:pPr>
        <w:pStyle w:val="25"/>
        <w:jc w:val="both"/>
        <w:rPr>
          <w:rFonts w:eastAsiaTheme="minorEastAsia"/>
          <w:noProof/>
          <w:sz w:val="24"/>
          <w:szCs w:val="24"/>
        </w:rPr>
      </w:pPr>
      <w:hyperlink w:anchor="_Toc77151973" w:history="1">
        <w:r w:rsidR="00976338" w:rsidRPr="00976338">
          <w:rPr>
            <w:rStyle w:val="ae"/>
            <w:caps/>
            <w:noProof/>
            <w:sz w:val="24"/>
            <w:szCs w:val="24"/>
          </w:rPr>
          <w:t>1.3. АССОЦИИРОВАННЫЕ ДОКУМЕНТЫ</w:t>
        </w:r>
        <w:r w:rsidR="00976338" w:rsidRPr="00976338">
          <w:rPr>
            <w:noProof/>
            <w:webHidden/>
            <w:sz w:val="24"/>
            <w:szCs w:val="24"/>
          </w:rPr>
          <w:tab/>
        </w:r>
        <w:r w:rsidR="00976338" w:rsidRPr="00976338">
          <w:rPr>
            <w:noProof/>
            <w:webHidden/>
            <w:sz w:val="24"/>
            <w:szCs w:val="24"/>
          </w:rPr>
          <w:fldChar w:fldCharType="begin"/>
        </w:r>
        <w:r w:rsidR="00976338" w:rsidRPr="00976338">
          <w:rPr>
            <w:noProof/>
            <w:webHidden/>
            <w:sz w:val="24"/>
            <w:szCs w:val="24"/>
          </w:rPr>
          <w:instrText xml:space="preserve"> PAGEREF _Toc77151973 \h </w:instrText>
        </w:r>
        <w:r w:rsidR="00976338" w:rsidRPr="00976338">
          <w:rPr>
            <w:noProof/>
            <w:webHidden/>
            <w:sz w:val="24"/>
            <w:szCs w:val="24"/>
          </w:rPr>
        </w:r>
        <w:r w:rsidR="00976338" w:rsidRPr="00976338">
          <w:rPr>
            <w:noProof/>
            <w:webHidden/>
            <w:sz w:val="24"/>
            <w:szCs w:val="24"/>
          </w:rPr>
          <w:fldChar w:fldCharType="separate"/>
        </w:r>
        <w:r w:rsidR="008F199A">
          <w:rPr>
            <w:noProof/>
            <w:webHidden/>
            <w:sz w:val="24"/>
            <w:szCs w:val="24"/>
          </w:rPr>
          <w:t>5</w:t>
        </w:r>
        <w:r w:rsidR="00976338" w:rsidRPr="00976338">
          <w:rPr>
            <w:noProof/>
            <w:webHidden/>
            <w:sz w:val="24"/>
            <w:szCs w:val="24"/>
          </w:rPr>
          <w:fldChar w:fldCharType="end"/>
        </w:r>
      </w:hyperlink>
    </w:p>
    <w:p w14:paraId="52E8C8C7" w14:textId="75DFAA8C" w:rsidR="00976338" w:rsidRPr="00976338" w:rsidRDefault="0031442E" w:rsidP="00976338">
      <w:pPr>
        <w:pStyle w:val="11"/>
        <w:tabs>
          <w:tab w:val="clear" w:pos="9825"/>
          <w:tab w:val="left" w:pos="142"/>
          <w:tab w:val="right" w:leader="dot" w:pos="9639"/>
        </w:tabs>
        <w:spacing w:line="240" w:lineRule="auto"/>
        <w:jc w:val="both"/>
        <w:rPr>
          <w:rFonts w:ascii="Times New Roman" w:eastAsiaTheme="minorEastAsia" w:hAnsi="Times New Roman"/>
          <w:bCs w:val="0"/>
          <w:noProof/>
          <w:szCs w:val="24"/>
          <w:lang w:val="ru-RU" w:eastAsia="ru-RU"/>
        </w:rPr>
      </w:pPr>
      <w:hyperlink w:anchor="_Toc77151974" w:history="1">
        <w:r w:rsidR="00976338" w:rsidRPr="00976338">
          <w:rPr>
            <w:rStyle w:val="ae"/>
            <w:rFonts w:ascii="Times New Roman" w:hAnsi="Times New Roman"/>
            <w:noProof/>
            <w:szCs w:val="24"/>
          </w:rPr>
          <w:t>2. СТАНДАРТ СПЕЦИФИКАЦИИ НАВЫКОВ WORLDSKILLS (</w:t>
        </w:r>
        <w:r w:rsidR="00976338" w:rsidRPr="00976338">
          <w:rPr>
            <w:rStyle w:val="ae"/>
            <w:rFonts w:ascii="Times New Roman" w:hAnsi="Times New Roman"/>
            <w:noProof/>
            <w:szCs w:val="24"/>
            <w:lang w:val="en-US"/>
          </w:rPr>
          <w:t>WSSS</w:t>
        </w:r>
        <w:r w:rsidR="00976338" w:rsidRPr="00976338">
          <w:rPr>
            <w:rStyle w:val="ae"/>
            <w:rFonts w:ascii="Times New Roman" w:hAnsi="Times New Roman"/>
            <w:noProof/>
            <w:szCs w:val="24"/>
          </w:rPr>
          <w:t>)</w:t>
        </w:r>
        <w:r w:rsidR="00976338" w:rsidRPr="00976338">
          <w:rPr>
            <w:rFonts w:ascii="Times New Roman" w:hAnsi="Times New Roman"/>
            <w:noProof/>
            <w:webHidden/>
            <w:szCs w:val="24"/>
          </w:rPr>
          <w:tab/>
        </w:r>
        <w:r w:rsidR="00976338" w:rsidRPr="00976338">
          <w:rPr>
            <w:rFonts w:ascii="Times New Roman" w:hAnsi="Times New Roman"/>
            <w:noProof/>
            <w:webHidden/>
            <w:szCs w:val="24"/>
          </w:rPr>
          <w:fldChar w:fldCharType="begin"/>
        </w:r>
        <w:r w:rsidR="00976338" w:rsidRPr="00976338">
          <w:rPr>
            <w:rFonts w:ascii="Times New Roman" w:hAnsi="Times New Roman"/>
            <w:noProof/>
            <w:webHidden/>
            <w:szCs w:val="24"/>
          </w:rPr>
          <w:instrText xml:space="preserve"> PAGEREF _Toc77151974 \h </w:instrText>
        </w:r>
        <w:r w:rsidR="00976338" w:rsidRPr="00976338">
          <w:rPr>
            <w:rFonts w:ascii="Times New Roman" w:hAnsi="Times New Roman"/>
            <w:noProof/>
            <w:webHidden/>
            <w:szCs w:val="24"/>
          </w:rPr>
        </w:r>
        <w:r w:rsidR="00976338" w:rsidRPr="00976338">
          <w:rPr>
            <w:rFonts w:ascii="Times New Roman" w:hAnsi="Times New Roman"/>
            <w:noProof/>
            <w:webHidden/>
            <w:szCs w:val="24"/>
          </w:rPr>
          <w:fldChar w:fldCharType="separate"/>
        </w:r>
        <w:r w:rsidR="008F199A">
          <w:rPr>
            <w:rFonts w:ascii="Times New Roman" w:hAnsi="Times New Roman"/>
            <w:noProof/>
            <w:webHidden/>
            <w:szCs w:val="24"/>
          </w:rPr>
          <w:t>6</w:t>
        </w:r>
        <w:r w:rsidR="00976338" w:rsidRPr="00976338">
          <w:rPr>
            <w:rFonts w:ascii="Times New Roman" w:hAnsi="Times New Roman"/>
            <w:noProof/>
            <w:webHidden/>
            <w:szCs w:val="24"/>
          </w:rPr>
          <w:fldChar w:fldCharType="end"/>
        </w:r>
      </w:hyperlink>
    </w:p>
    <w:p w14:paraId="476B612C" w14:textId="6D966D2D" w:rsidR="00976338" w:rsidRPr="00976338" w:rsidRDefault="0031442E" w:rsidP="00976338">
      <w:pPr>
        <w:pStyle w:val="25"/>
        <w:jc w:val="both"/>
        <w:rPr>
          <w:rFonts w:eastAsiaTheme="minorEastAsia"/>
          <w:noProof/>
          <w:sz w:val="24"/>
          <w:szCs w:val="24"/>
        </w:rPr>
      </w:pPr>
      <w:hyperlink w:anchor="_Toc77151975" w:history="1">
        <w:r w:rsidR="00976338" w:rsidRPr="00976338">
          <w:rPr>
            <w:rStyle w:val="ae"/>
            <w:noProof/>
            <w:sz w:val="24"/>
            <w:szCs w:val="24"/>
          </w:rPr>
          <w:t>2.1. ОБЩИЕ СВЕДЕНИЯ О СТАНДАРТЕ СПЕЦИФИКАЦИИ НАВЫКОВ WORLDSKILLS (WSSS)</w:t>
        </w:r>
        <w:r w:rsidR="00976338" w:rsidRPr="00976338">
          <w:rPr>
            <w:noProof/>
            <w:webHidden/>
            <w:sz w:val="24"/>
            <w:szCs w:val="24"/>
          </w:rPr>
          <w:tab/>
        </w:r>
        <w:r w:rsidR="00976338" w:rsidRPr="00976338">
          <w:rPr>
            <w:noProof/>
            <w:webHidden/>
            <w:sz w:val="24"/>
            <w:szCs w:val="24"/>
          </w:rPr>
          <w:fldChar w:fldCharType="begin"/>
        </w:r>
        <w:r w:rsidR="00976338" w:rsidRPr="00976338">
          <w:rPr>
            <w:noProof/>
            <w:webHidden/>
            <w:sz w:val="24"/>
            <w:szCs w:val="24"/>
          </w:rPr>
          <w:instrText xml:space="preserve"> PAGEREF _Toc77151975 \h </w:instrText>
        </w:r>
        <w:r w:rsidR="00976338" w:rsidRPr="00976338">
          <w:rPr>
            <w:noProof/>
            <w:webHidden/>
            <w:sz w:val="24"/>
            <w:szCs w:val="24"/>
          </w:rPr>
        </w:r>
        <w:r w:rsidR="00976338" w:rsidRPr="00976338">
          <w:rPr>
            <w:noProof/>
            <w:webHidden/>
            <w:sz w:val="24"/>
            <w:szCs w:val="24"/>
          </w:rPr>
          <w:fldChar w:fldCharType="separate"/>
        </w:r>
        <w:r w:rsidR="008F199A">
          <w:rPr>
            <w:noProof/>
            <w:webHidden/>
            <w:sz w:val="24"/>
            <w:szCs w:val="24"/>
          </w:rPr>
          <w:t>6</w:t>
        </w:r>
        <w:r w:rsidR="00976338" w:rsidRPr="00976338">
          <w:rPr>
            <w:noProof/>
            <w:webHidden/>
            <w:sz w:val="24"/>
            <w:szCs w:val="24"/>
          </w:rPr>
          <w:fldChar w:fldCharType="end"/>
        </w:r>
      </w:hyperlink>
    </w:p>
    <w:p w14:paraId="7D7BAE85" w14:textId="47C88135" w:rsidR="00976338" w:rsidRPr="00976338" w:rsidRDefault="0031442E" w:rsidP="00976338">
      <w:pPr>
        <w:pStyle w:val="11"/>
        <w:tabs>
          <w:tab w:val="clear" w:pos="9825"/>
          <w:tab w:val="left" w:pos="142"/>
          <w:tab w:val="right" w:leader="dot" w:pos="9639"/>
        </w:tabs>
        <w:spacing w:line="240" w:lineRule="auto"/>
        <w:jc w:val="both"/>
        <w:rPr>
          <w:rFonts w:ascii="Times New Roman" w:eastAsiaTheme="minorEastAsia" w:hAnsi="Times New Roman"/>
          <w:bCs w:val="0"/>
          <w:noProof/>
          <w:szCs w:val="24"/>
          <w:lang w:val="ru-RU" w:eastAsia="ru-RU"/>
        </w:rPr>
      </w:pPr>
      <w:hyperlink w:anchor="_Toc77151976" w:history="1">
        <w:r w:rsidR="00976338" w:rsidRPr="00976338">
          <w:rPr>
            <w:rStyle w:val="ae"/>
            <w:rFonts w:ascii="Times New Roman" w:hAnsi="Times New Roman"/>
            <w:noProof/>
            <w:szCs w:val="24"/>
          </w:rPr>
          <w:t>3. ОЦЕНОЧНАЯ СТРАТЕГИЯ И ТЕХНИЧЕСКИЕ ОСОБЕННОСТИ ОЦЕНКИ</w:t>
        </w:r>
        <w:r w:rsidR="00976338" w:rsidRPr="00976338">
          <w:rPr>
            <w:rFonts w:ascii="Times New Roman" w:hAnsi="Times New Roman"/>
            <w:noProof/>
            <w:webHidden/>
            <w:szCs w:val="24"/>
          </w:rPr>
          <w:tab/>
        </w:r>
        <w:r w:rsidR="00976338" w:rsidRPr="00976338">
          <w:rPr>
            <w:rFonts w:ascii="Times New Roman" w:hAnsi="Times New Roman"/>
            <w:noProof/>
            <w:webHidden/>
            <w:szCs w:val="24"/>
          </w:rPr>
          <w:fldChar w:fldCharType="begin"/>
        </w:r>
        <w:r w:rsidR="00976338" w:rsidRPr="00976338">
          <w:rPr>
            <w:rFonts w:ascii="Times New Roman" w:hAnsi="Times New Roman"/>
            <w:noProof/>
            <w:webHidden/>
            <w:szCs w:val="24"/>
          </w:rPr>
          <w:instrText xml:space="preserve"> PAGEREF _Toc77151976 \h </w:instrText>
        </w:r>
        <w:r w:rsidR="00976338" w:rsidRPr="00976338">
          <w:rPr>
            <w:rFonts w:ascii="Times New Roman" w:hAnsi="Times New Roman"/>
            <w:noProof/>
            <w:webHidden/>
            <w:szCs w:val="24"/>
          </w:rPr>
        </w:r>
        <w:r w:rsidR="00976338" w:rsidRPr="00976338">
          <w:rPr>
            <w:rFonts w:ascii="Times New Roman" w:hAnsi="Times New Roman"/>
            <w:noProof/>
            <w:webHidden/>
            <w:szCs w:val="24"/>
          </w:rPr>
          <w:fldChar w:fldCharType="separate"/>
        </w:r>
        <w:r w:rsidR="008F199A">
          <w:rPr>
            <w:rFonts w:ascii="Times New Roman" w:hAnsi="Times New Roman"/>
            <w:noProof/>
            <w:webHidden/>
            <w:szCs w:val="24"/>
          </w:rPr>
          <w:t>17</w:t>
        </w:r>
        <w:r w:rsidR="00976338" w:rsidRPr="00976338">
          <w:rPr>
            <w:rFonts w:ascii="Times New Roman" w:hAnsi="Times New Roman"/>
            <w:noProof/>
            <w:webHidden/>
            <w:szCs w:val="24"/>
          </w:rPr>
          <w:fldChar w:fldCharType="end"/>
        </w:r>
      </w:hyperlink>
    </w:p>
    <w:p w14:paraId="0CE326D8" w14:textId="588D0A30" w:rsidR="00976338" w:rsidRPr="00976338" w:rsidRDefault="0031442E" w:rsidP="00976338">
      <w:pPr>
        <w:pStyle w:val="25"/>
        <w:jc w:val="both"/>
        <w:rPr>
          <w:rFonts w:eastAsiaTheme="minorEastAsia"/>
          <w:noProof/>
          <w:sz w:val="24"/>
          <w:szCs w:val="24"/>
        </w:rPr>
      </w:pPr>
      <w:hyperlink w:anchor="_Toc77151977" w:history="1">
        <w:r w:rsidR="00976338" w:rsidRPr="00976338">
          <w:rPr>
            <w:rStyle w:val="ae"/>
            <w:noProof/>
            <w:sz w:val="24"/>
            <w:szCs w:val="24"/>
          </w:rPr>
          <w:t>3.1. ОСНОВНЫЕ ТРЕБОВАНИЯ</w:t>
        </w:r>
        <w:r w:rsidR="00976338" w:rsidRPr="00976338">
          <w:rPr>
            <w:noProof/>
            <w:webHidden/>
            <w:sz w:val="24"/>
            <w:szCs w:val="24"/>
          </w:rPr>
          <w:tab/>
        </w:r>
        <w:r w:rsidR="00976338" w:rsidRPr="00976338">
          <w:rPr>
            <w:noProof/>
            <w:webHidden/>
            <w:sz w:val="24"/>
            <w:szCs w:val="24"/>
          </w:rPr>
          <w:fldChar w:fldCharType="begin"/>
        </w:r>
        <w:r w:rsidR="00976338" w:rsidRPr="00976338">
          <w:rPr>
            <w:noProof/>
            <w:webHidden/>
            <w:sz w:val="24"/>
            <w:szCs w:val="24"/>
          </w:rPr>
          <w:instrText xml:space="preserve"> PAGEREF _Toc77151977 \h </w:instrText>
        </w:r>
        <w:r w:rsidR="00976338" w:rsidRPr="00976338">
          <w:rPr>
            <w:noProof/>
            <w:webHidden/>
            <w:sz w:val="24"/>
            <w:szCs w:val="24"/>
          </w:rPr>
        </w:r>
        <w:r w:rsidR="00976338" w:rsidRPr="00976338">
          <w:rPr>
            <w:noProof/>
            <w:webHidden/>
            <w:sz w:val="24"/>
            <w:szCs w:val="24"/>
          </w:rPr>
          <w:fldChar w:fldCharType="separate"/>
        </w:r>
        <w:r w:rsidR="008F199A">
          <w:rPr>
            <w:noProof/>
            <w:webHidden/>
            <w:sz w:val="24"/>
            <w:szCs w:val="24"/>
          </w:rPr>
          <w:t>17</w:t>
        </w:r>
        <w:r w:rsidR="00976338" w:rsidRPr="00976338">
          <w:rPr>
            <w:noProof/>
            <w:webHidden/>
            <w:sz w:val="24"/>
            <w:szCs w:val="24"/>
          </w:rPr>
          <w:fldChar w:fldCharType="end"/>
        </w:r>
      </w:hyperlink>
    </w:p>
    <w:p w14:paraId="0155F022" w14:textId="3D0DDBEA" w:rsidR="00976338" w:rsidRPr="00976338" w:rsidRDefault="0031442E" w:rsidP="00976338">
      <w:pPr>
        <w:pStyle w:val="11"/>
        <w:tabs>
          <w:tab w:val="clear" w:pos="9825"/>
          <w:tab w:val="left" w:pos="142"/>
          <w:tab w:val="right" w:leader="dot" w:pos="9639"/>
        </w:tabs>
        <w:spacing w:line="240" w:lineRule="auto"/>
        <w:jc w:val="both"/>
        <w:rPr>
          <w:rFonts w:ascii="Times New Roman" w:eastAsiaTheme="minorEastAsia" w:hAnsi="Times New Roman"/>
          <w:bCs w:val="0"/>
          <w:noProof/>
          <w:szCs w:val="24"/>
          <w:lang w:val="ru-RU" w:eastAsia="ru-RU"/>
        </w:rPr>
      </w:pPr>
      <w:hyperlink w:anchor="_Toc77151978" w:history="1">
        <w:r w:rsidR="00976338" w:rsidRPr="00976338">
          <w:rPr>
            <w:rStyle w:val="ae"/>
            <w:rFonts w:ascii="Times New Roman" w:hAnsi="Times New Roman"/>
            <w:noProof/>
            <w:szCs w:val="24"/>
          </w:rPr>
          <w:t>4. СХЕМА ВЫСТАВЛЕНИЯ ОЦЕНКИ</w:t>
        </w:r>
        <w:r w:rsidR="00976338" w:rsidRPr="00976338">
          <w:rPr>
            <w:rFonts w:ascii="Times New Roman" w:hAnsi="Times New Roman"/>
            <w:noProof/>
            <w:webHidden/>
            <w:szCs w:val="24"/>
          </w:rPr>
          <w:tab/>
        </w:r>
        <w:r w:rsidR="00976338" w:rsidRPr="00976338">
          <w:rPr>
            <w:rFonts w:ascii="Times New Roman" w:hAnsi="Times New Roman"/>
            <w:noProof/>
            <w:webHidden/>
            <w:szCs w:val="24"/>
          </w:rPr>
          <w:fldChar w:fldCharType="begin"/>
        </w:r>
        <w:r w:rsidR="00976338" w:rsidRPr="00976338">
          <w:rPr>
            <w:rFonts w:ascii="Times New Roman" w:hAnsi="Times New Roman"/>
            <w:noProof/>
            <w:webHidden/>
            <w:szCs w:val="24"/>
          </w:rPr>
          <w:instrText xml:space="preserve"> PAGEREF _Toc77151978 \h </w:instrText>
        </w:r>
        <w:r w:rsidR="00976338" w:rsidRPr="00976338">
          <w:rPr>
            <w:rFonts w:ascii="Times New Roman" w:hAnsi="Times New Roman"/>
            <w:noProof/>
            <w:webHidden/>
            <w:szCs w:val="24"/>
          </w:rPr>
        </w:r>
        <w:r w:rsidR="00976338" w:rsidRPr="00976338">
          <w:rPr>
            <w:rFonts w:ascii="Times New Roman" w:hAnsi="Times New Roman"/>
            <w:noProof/>
            <w:webHidden/>
            <w:szCs w:val="24"/>
          </w:rPr>
          <w:fldChar w:fldCharType="separate"/>
        </w:r>
        <w:r w:rsidR="008F199A">
          <w:rPr>
            <w:rFonts w:ascii="Times New Roman" w:hAnsi="Times New Roman"/>
            <w:noProof/>
            <w:webHidden/>
            <w:szCs w:val="24"/>
          </w:rPr>
          <w:t>18</w:t>
        </w:r>
        <w:r w:rsidR="00976338" w:rsidRPr="00976338">
          <w:rPr>
            <w:rFonts w:ascii="Times New Roman" w:hAnsi="Times New Roman"/>
            <w:noProof/>
            <w:webHidden/>
            <w:szCs w:val="24"/>
          </w:rPr>
          <w:fldChar w:fldCharType="end"/>
        </w:r>
      </w:hyperlink>
    </w:p>
    <w:p w14:paraId="58E9FCA6" w14:textId="3E664CB0" w:rsidR="00976338" w:rsidRPr="00976338" w:rsidRDefault="0031442E" w:rsidP="00976338">
      <w:pPr>
        <w:pStyle w:val="25"/>
        <w:jc w:val="both"/>
        <w:rPr>
          <w:rFonts w:eastAsiaTheme="minorEastAsia"/>
          <w:noProof/>
          <w:sz w:val="24"/>
          <w:szCs w:val="24"/>
        </w:rPr>
      </w:pPr>
      <w:hyperlink w:anchor="_Toc77151979" w:history="1">
        <w:r w:rsidR="00976338" w:rsidRPr="00976338">
          <w:rPr>
            <w:rStyle w:val="ae"/>
            <w:noProof/>
            <w:sz w:val="24"/>
            <w:szCs w:val="24"/>
          </w:rPr>
          <w:t>4.1. ОБЩИЕ УКАЗАНИЯ</w:t>
        </w:r>
        <w:r w:rsidR="00976338" w:rsidRPr="00976338">
          <w:rPr>
            <w:noProof/>
            <w:webHidden/>
            <w:sz w:val="24"/>
            <w:szCs w:val="24"/>
          </w:rPr>
          <w:tab/>
        </w:r>
        <w:r w:rsidR="00976338" w:rsidRPr="00976338">
          <w:rPr>
            <w:noProof/>
            <w:webHidden/>
            <w:sz w:val="24"/>
            <w:szCs w:val="24"/>
          </w:rPr>
          <w:fldChar w:fldCharType="begin"/>
        </w:r>
        <w:r w:rsidR="00976338" w:rsidRPr="00976338">
          <w:rPr>
            <w:noProof/>
            <w:webHidden/>
            <w:sz w:val="24"/>
            <w:szCs w:val="24"/>
          </w:rPr>
          <w:instrText xml:space="preserve"> PAGEREF _Toc77151979 \h </w:instrText>
        </w:r>
        <w:r w:rsidR="00976338" w:rsidRPr="00976338">
          <w:rPr>
            <w:noProof/>
            <w:webHidden/>
            <w:sz w:val="24"/>
            <w:szCs w:val="24"/>
          </w:rPr>
        </w:r>
        <w:r w:rsidR="00976338" w:rsidRPr="00976338">
          <w:rPr>
            <w:noProof/>
            <w:webHidden/>
            <w:sz w:val="24"/>
            <w:szCs w:val="24"/>
          </w:rPr>
          <w:fldChar w:fldCharType="separate"/>
        </w:r>
        <w:r w:rsidR="008F199A">
          <w:rPr>
            <w:noProof/>
            <w:webHidden/>
            <w:sz w:val="24"/>
            <w:szCs w:val="24"/>
          </w:rPr>
          <w:t>18</w:t>
        </w:r>
        <w:r w:rsidR="00976338" w:rsidRPr="00976338">
          <w:rPr>
            <w:noProof/>
            <w:webHidden/>
            <w:sz w:val="24"/>
            <w:szCs w:val="24"/>
          </w:rPr>
          <w:fldChar w:fldCharType="end"/>
        </w:r>
      </w:hyperlink>
    </w:p>
    <w:p w14:paraId="238E6445" w14:textId="35CE5956" w:rsidR="00976338" w:rsidRPr="00976338" w:rsidRDefault="0031442E" w:rsidP="00976338">
      <w:pPr>
        <w:pStyle w:val="25"/>
        <w:jc w:val="both"/>
        <w:rPr>
          <w:rFonts w:eastAsiaTheme="minorEastAsia"/>
          <w:noProof/>
          <w:sz w:val="24"/>
          <w:szCs w:val="24"/>
        </w:rPr>
      </w:pPr>
      <w:hyperlink w:anchor="_Toc77151980" w:history="1">
        <w:r w:rsidR="00976338" w:rsidRPr="00976338">
          <w:rPr>
            <w:rStyle w:val="ae"/>
            <w:noProof/>
            <w:sz w:val="24"/>
            <w:szCs w:val="24"/>
          </w:rPr>
          <w:t>4.2. КРИТЕРИИ ОЦЕНКИ</w:t>
        </w:r>
        <w:r w:rsidR="00976338" w:rsidRPr="00976338">
          <w:rPr>
            <w:noProof/>
            <w:webHidden/>
            <w:sz w:val="24"/>
            <w:szCs w:val="24"/>
          </w:rPr>
          <w:tab/>
        </w:r>
        <w:r w:rsidR="00976338" w:rsidRPr="00976338">
          <w:rPr>
            <w:noProof/>
            <w:webHidden/>
            <w:sz w:val="24"/>
            <w:szCs w:val="24"/>
          </w:rPr>
          <w:fldChar w:fldCharType="begin"/>
        </w:r>
        <w:r w:rsidR="00976338" w:rsidRPr="00976338">
          <w:rPr>
            <w:noProof/>
            <w:webHidden/>
            <w:sz w:val="24"/>
            <w:szCs w:val="24"/>
          </w:rPr>
          <w:instrText xml:space="preserve"> PAGEREF _Toc77151980 \h </w:instrText>
        </w:r>
        <w:r w:rsidR="00976338" w:rsidRPr="00976338">
          <w:rPr>
            <w:noProof/>
            <w:webHidden/>
            <w:sz w:val="24"/>
            <w:szCs w:val="24"/>
          </w:rPr>
        </w:r>
        <w:r w:rsidR="00976338" w:rsidRPr="00976338">
          <w:rPr>
            <w:noProof/>
            <w:webHidden/>
            <w:sz w:val="24"/>
            <w:szCs w:val="24"/>
          </w:rPr>
          <w:fldChar w:fldCharType="separate"/>
        </w:r>
        <w:r w:rsidR="008F199A">
          <w:rPr>
            <w:noProof/>
            <w:webHidden/>
            <w:sz w:val="24"/>
            <w:szCs w:val="24"/>
          </w:rPr>
          <w:t>19</w:t>
        </w:r>
        <w:r w:rsidR="00976338" w:rsidRPr="00976338">
          <w:rPr>
            <w:noProof/>
            <w:webHidden/>
            <w:sz w:val="24"/>
            <w:szCs w:val="24"/>
          </w:rPr>
          <w:fldChar w:fldCharType="end"/>
        </w:r>
      </w:hyperlink>
    </w:p>
    <w:p w14:paraId="28A96297" w14:textId="1F30C3DA" w:rsidR="00976338" w:rsidRPr="00976338" w:rsidRDefault="0031442E" w:rsidP="00976338">
      <w:pPr>
        <w:pStyle w:val="25"/>
        <w:jc w:val="both"/>
        <w:rPr>
          <w:rFonts w:eastAsiaTheme="minorEastAsia"/>
          <w:noProof/>
          <w:sz w:val="24"/>
          <w:szCs w:val="24"/>
        </w:rPr>
      </w:pPr>
      <w:hyperlink w:anchor="_Toc77151981" w:history="1">
        <w:r w:rsidR="00976338" w:rsidRPr="00976338">
          <w:rPr>
            <w:rStyle w:val="ae"/>
            <w:noProof/>
            <w:sz w:val="24"/>
            <w:szCs w:val="24"/>
          </w:rPr>
          <w:t>4.3. СУБКРИТЕРИИ</w:t>
        </w:r>
        <w:r w:rsidR="00976338" w:rsidRPr="00976338">
          <w:rPr>
            <w:noProof/>
            <w:webHidden/>
            <w:sz w:val="24"/>
            <w:szCs w:val="24"/>
          </w:rPr>
          <w:tab/>
        </w:r>
        <w:r w:rsidR="00976338" w:rsidRPr="00976338">
          <w:rPr>
            <w:noProof/>
            <w:webHidden/>
            <w:sz w:val="24"/>
            <w:szCs w:val="24"/>
          </w:rPr>
          <w:fldChar w:fldCharType="begin"/>
        </w:r>
        <w:r w:rsidR="00976338" w:rsidRPr="00976338">
          <w:rPr>
            <w:noProof/>
            <w:webHidden/>
            <w:sz w:val="24"/>
            <w:szCs w:val="24"/>
          </w:rPr>
          <w:instrText xml:space="preserve"> PAGEREF _Toc77151981 \h </w:instrText>
        </w:r>
        <w:r w:rsidR="00976338" w:rsidRPr="00976338">
          <w:rPr>
            <w:noProof/>
            <w:webHidden/>
            <w:sz w:val="24"/>
            <w:szCs w:val="24"/>
          </w:rPr>
        </w:r>
        <w:r w:rsidR="00976338" w:rsidRPr="00976338">
          <w:rPr>
            <w:noProof/>
            <w:webHidden/>
            <w:sz w:val="24"/>
            <w:szCs w:val="24"/>
          </w:rPr>
          <w:fldChar w:fldCharType="separate"/>
        </w:r>
        <w:r w:rsidR="008F199A">
          <w:rPr>
            <w:noProof/>
            <w:webHidden/>
            <w:sz w:val="24"/>
            <w:szCs w:val="24"/>
          </w:rPr>
          <w:t>20</w:t>
        </w:r>
        <w:r w:rsidR="00976338" w:rsidRPr="00976338">
          <w:rPr>
            <w:noProof/>
            <w:webHidden/>
            <w:sz w:val="24"/>
            <w:szCs w:val="24"/>
          </w:rPr>
          <w:fldChar w:fldCharType="end"/>
        </w:r>
      </w:hyperlink>
    </w:p>
    <w:p w14:paraId="05380530" w14:textId="5BF8214B" w:rsidR="00976338" w:rsidRPr="00976338" w:rsidRDefault="0031442E" w:rsidP="00976338">
      <w:pPr>
        <w:pStyle w:val="25"/>
        <w:jc w:val="both"/>
        <w:rPr>
          <w:rFonts w:eastAsiaTheme="minorEastAsia"/>
          <w:noProof/>
          <w:sz w:val="24"/>
          <w:szCs w:val="24"/>
        </w:rPr>
      </w:pPr>
      <w:hyperlink w:anchor="_Toc77151982" w:history="1">
        <w:r w:rsidR="00976338" w:rsidRPr="00976338">
          <w:rPr>
            <w:rStyle w:val="ae"/>
            <w:noProof/>
            <w:sz w:val="24"/>
            <w:szCs w:val="24"/>
          </w:rPr>
          <w:t>4.4. АСПЕКТЫ</w:t>
        </w:r>
        <w:r w:rsidR="00976338" w:rsidRPr="00976338">
          <w:rPr>
            <w:noProof/>
            <w:webHidden/>
            <w:sz w:val="24"/>
            <w:szCs w:val="24"/>
          </w:rPr>
          <w:tab/>
        </w:r>
        <w:r w:rsidR="00976338" w:rsidRPr="00976338">
          <w:rPr>
            <w:noProof/>
            <w:webHidden/>
            <w:sz w:val="24"/>
            <w:szCs w:val="24"/>
          </w:rPr>
          <w:fldChar w:fldCharType="begin"/>
        </w:r>
        <w:r w:rsidR="00976338" w:rsidRPr="00976338">
          <w:rPr>
            <w:noProof/>
            <w:webHidden/>
            <w:sz w:val="24"/>
            <w:szCs w:val="24"/>
          </w:rPr>
          <w:instrText xml:space="preserve"> PAGEREF _Toc77151982 \h </w:instrText>
        </w:r>
        <w:r w:rsidR="00976338" w:rsidRPr="00976338">
          <w:rPr>
            <w:noProof/>
            <w:webHidden/>
            <w:sz w:val="24"/>
            <w:szCs w:val="24"/>
          </w:rPr>
        </w:r>
        <w:r w:rsidR="00976338" w:rsidRPr="00976338">
          <w:rPr>
            <w:noProof/>
            <w:webHidden/>
            <w:sz w:val="24"/>
            <w:szCs w:val="24"/>
          </w:rPr>
          <w:fldChar w:fldCharType="separate"/>
        </w:r>
        <w:r w:rsidR="008F199A">
          <w:rPr>
            <w:noProof/>
            <w:webHidden/>
            <w:sz w:val="24"/>
            <w:szCs w:val="24"/>
          </w:rPr>
          <w:t>20</w:t>
        </w:r>
        <w:r w:rsidR="00976338" w:rsidRPr="00976338">
          <w:rPr>
            <w:noProof/>
            <w:webHidden/>
            <w:sz w:val="24"/>
            <w:szCs w:val="24"/>
          </w:rPr>
          <w:fldChar w:fldCharType="end"/>
        </w:r>
      </w:hyperlink>
    </w:p>
    <w:p w14:paraId="512BBD1B" w14:textId="060380FC" w:rsidR="00976338" w:rsidRPr="00976338" w:rsidRDefault="0031442E" w:rsidP="00976338">
      <w:pPr>
        <w:pStyle w:val="25"/>
        <w:jc w:val="both"/>
        <w:rPr>
          <w:rFonts w:eastAsiaTheme="minorEastAsia"/>
          <w:noProof/>
          <w:sz w:val="24"/>
          <w:szCs w:val="24"/>
        </w:rPr>
      </w:pPr>
      <w:hyperlink w:anchor="_Toc77151983" w:history="1">
        <w:r w:rsidR="00976338" w:rsidRPr="00976338">
          <w:rPr>
            <w:rStyle w:val="ae"/>
            <w:noProof/>
            <w:sz w:val="24"/>
            <w:szCs w:val="24"/>
          </w:rPr>
          <w:t>4.5. МНЕНИЕ СУДЕЙ (СУДЕЙСКАЯ ОЦЕНКА)</w:t>
        </w:r>
        <w:r w:rsidR="00976338" w:rsidRPr="00976338">
          <w:rPr>
            <w:noProof/>
            <w:webHidden/>
            <w:sz w:val="24"/>
            <w:szCs w:val="24"/>
          </w:rPr>
          <w:tab/>
        </w:r>
        <w:r w:rsidR="00976338" w:rsidRPr="00976338">
          <w:rPr>
            <w:noProof/>
            <w:webHidden/>
            <w:sz w:val="24"/>
            <w:szCs w:val="24"/>
          </w:rPr>
          <w:fldChar w:fldCharType="begin"/>
        </w:r>
        <w:r w:rsidR="00976338" w:rsidRPr="00976338">
          <w:rPr>
            <w:noProof/>
            <w:webHidden/>
            <w:sz w:val="24"/>
            <w:szCs w:val="24"/>
          </w:rPr>
          <w:instrText xml:space="preserve"> PAGEREF _Toc77151983 \h </w:instrText>
        </w:r>
        <w:r w:rsidR="00976338" w:rsidRPr="00976338">
          <w:rPr>
            <w:noProof/>
            <w:webHidden/>
            <w:sz w:val="24"/>
            <w:szCs w:val="24"/>
          </w:rPr>
        </w:r>
        <w:r w:rsidR="00976338" w:rsidRPr="00976338">
          <w:rPr>
            <w:noProof/>
            <w:webHidden/>
            <w:sz w:val="24"/>
            <w:szCs w:val="24"/>
          </w:rPr>
          <w:fldChar w:fldCharType="separate"/>
        </w:r>
        <w:r w:rsidR="008F199A">
          <w:rPr>
            <w:noProof/>
            <w:webHidden/>
            <w:sz w:val="24"/>
            <w:szCs w:val="24"/>
          </w:rPr>
          <w:t>21</w:t>
        </w:r>
        <w:r w:rsidR="00976338" w:rsidRPr="00976338">
          <w:rPr>
            <w:noProof/>
            <w:webHidden/>
            <w:sz w:val="24"/>
            <w:szCs w:val="24"/>
          </w:rPr>
          <w:fldChar w:fldCharType="end"/>
        </w:r>
      </w:hyperlink>
    </w:p>
    <w:p w14:paraId="16029744" w14:textId="0C53BDB0" w:rsidR="00976338" w:rsidRPr="00976338" w:rsidRDefault="0031442E" w:rsidP="00976338">
      <w:pPr>
        <w:pStyle w:val="25"/>
        <w:jc w:val="both"/>
        <w:rPr>
          <w:rFonts w:eastAsiaTheme="minorEastAsia"/>
          <w:noProof/>
          <w:sz w:val="24"/>
          <w:szCs w:val="24"/>
        </w:rPr>
      </w:pPr>
      <w:hyperlink w:anchor="_Toc77151984" w:history="1">
        <w:r w:rsidR="00976338" w:rsidRPr="00976338">
          <w:rPr>
            <w:rStyle w:val="ae"/>
            <w:noProof/>
            <w:sz w:val="24"/>
            <w:szCs w:val="24"/>
          </w:rPr>
          <w:t>4.6. ИЗМЕРИМАЯ ОЦЕНКА</w:t>
        </w:r>
        <w:r w:rsidR="00976338" w:rsidRPr="00976338">
          <w:rPr>
            <w:noProof/>
            <w:webHidden/>
            <w:sz w:val="24"/>
            <w:szCs w:val="24"/>
          </w:rPr>
          <w:tab/>
        </w:r>
        <w:r w:rsidR="00976338" w:rsidRPr="00976338">
          <w:rPr>
            <w:noProof/>
            <w:webHidden/>
            <w:sz w:val="24"/>
            <w:szCs w:val="24"/>
          </w:rPr>
          <w:fldChar w:fldCharType="begin"/>
        </w:r>
        <w:r w:rsidR="00976338" w:rsidRPr="00976338">
          <w:rPr>
            <w:noProof/>
            <w:webHidden/>
            <w:sz w:val="24"/>
            <w:szCs w:val="24"/>
          </w:rPr>
          <w:instrText xml:space="preserve"> PAGEREF _Toc77151984 \h </w:instrText>
        </w:r>
        <w:r w:rsidR="00976338" w:rsidRPr="00976338">
          <w:rPr>
            <w:noProof/>
            <w:webHidden/>
            <w:sz w:val="24"/>
            <w:szCs w:val="24"/>
          </w:rPr>
        </w:r>
        <w:r w:rsidR="00976338" w:rsidRPr="00976338">
          <w:rPr>
            <w:noProof/>
            <w:webHidden/>
            <w:sz w:val="24"/>
            <w:szCs w:val="24"/>
          </w:rPr>
          <w:fldChar w:fldCharType="separate"/>
        </w:r>
        <w:r w:rsidR="008F199A">
          <w:rPr>
            <w:noProof/>
            <w:webHidden/>
            <w:sz w:val="24"/>
            <w:szCs w:val="24"/>
          </w:rPr>
          <w:t>21</w:t>
        </w:r>
        <w:r w:rsidR="00976338" w:rsidRPr="00976338">
          <w:rPr>
            <w:noProof/>
            <w:webHidden/>
            <w:sz w:val="24"/>
            <w:szCs w:val="24"/>
          </w:rPr>
          <w:fldChar w:fldCharType="end"/>
        </w:r>
      </w:hyperlink>
    </w:p>
    <w:p w14:paraId="36A2ACA3" w14:textId="540AE485" w:rsidR="00976338" w:rsidRPr="00976338" w:rsidRDefault="0031442E" w:rsidP="00976338">
      <w:pPr>
        <w:pStyle w:val="25"/>
        <w:jc w:val="both"/>
        <w:rPr>
          <w:rFonts w:eastAsiaTheme="minorEastAsia"/>
          <w:noProof/>
          <w:sz w:val="24"/>
          <w:szCs w:val="24"/>
        </w:rPr>
      </w:pPr>
      <w:hyperlink w:anchor="_Toc77151985" w:history="1">
        <w:r w:rsidR="00976338" w:rsidRPr="00976338">
          <w:rPr>
            <w:rStyle w:val="ae"/>
            <w:noProof/>
            <w:sz w:val="24"/>
            <w:szCs w:val="24"/>
          </w:rPr>
          <w:t>4.7. ИСПОЛЬЗОВАНИЕ ИЗМЕРИМЫХ И СУДЕЙСКИХ ОЦЕНОК</w:t>
        </w:r>
        <w:r w:rsidR="00976338" w:rsidRPr="00976338">
          <w:rPr>
            <w:noProof/>
            <w:webHidden/>
            <w:sz w:val="24"/>
            <w:szCs w:val="24"/>
          </w:rPr>
          <w:tab/>
        </w:r>
        <w:r w:rsidR="00976338" w:rsidRPr="00976338">
          <w:rPr>
            <w:noProof/>
            <w:webHidden/>
            <w:sz w:val="24"/>
            <w:szCs w:val="24"/>
          </w:rPr>
          <w:fldChar w:fldCharType="begin"/>
        </w:r>
        <w:r w:rsidR="00976338" w:rsidRPr="00976338">
          <w:rPr>
            <w:noProof/>
            <w:webHidden/>
            <w:sz w:val="24"/>
            <w:szCs w:val="24"/>
          </w:rPr>
          <w:instrText xml:space="preserve"> PAGEREF _Toc77151985 \h </w:instrText>
        </w:r>
        <w:r w:rsidR="00976338" w:rsidRPr="00976338">
          <w:rPr>
            <w:noProof/>
            <w:webHidden/>
            <w:sz w:val="24"/>
            <w:szCs w:val="24"/>
          </w:rPr>
        </w:r>
        <w:r w:rsidR="00976338" w:rsidRPr="00976338">
          <w:rPr>
            <w:noProof/>
            <w:webHidden/>
            <w:sz w:val="24"/>
            <w:szCs w:val="24"/>
          </w:rPr>
          <w:fldChar w:fldCharType="separate"/>
        </w:r>
        <w:r w:rsidR="008F199A">
          <w:rPr>
            <w:noProof/>
            <w:webHidden/>
            <w:sz w:val="24"/>
            <w:szCs w:val="24"/>
          </w:rPr>
          <w:t>21</w:t>
        </w:r>
        <w:r w:rsidR="00976338" w:rsidRPr="00976338">
          <w:rPr>
            <w:noProof/>
            <w:webHidden/>
            <w:sz w:val="24"/>
            <w:szCs w:val="24"/>
          </w:rPr>
          <w:fldChar w:fldCharType="end"/>
        </w:r>
      </w:hyperlink>
    </w:p>
    <w:p w14:paraId="19C5BC2A" w14:textId="76D21B57" w:rsidR="00976338" w:rsidRPr="00976338" w:rsidRDefault="0031442E" w:rsidP="00976338">
      <w:pPr>
        <w:pStyle w:val="25"/>
        <w:jc w:val="both"/>
        <w:rPr>
          <w:rFonts w:eastAsiaTheme="minorEastAsia"/>
          <w:noProof/>
          <w:sz w:val="24"/>
          <w:szCs w:val="24"/>
        </w:rPr>
      </w:pPr>
      <w:hyperlink w:anchor="_Toc77151987" w:history="1">
        <w:r w:rsidR="00976338" w:rsidRPr="00976338">
          <w:rPr>
            <w:rStyle w:val="ae"/>
            <w:noProof/>
            <w:sz w:val="24"/>
            <w:szCs w:val="24"/>
          </w:rPr>
          <w:t>4.8. СПЕЦИФИКАЦИЯ ОЦЕНКИ КОМПЕТЕНЦИИ</w:t>
        </w:r>
        <w:r w:rsidR="00976338" w:rsidRPr="00976338">
          <w:rPr>
            <w:noProof/>
            <w:webHidden/>
            <w:sz w:val="24"/>
            <w:szCs w:val="24"/>
          </w:rPr>
          <w:tab/>
        </w:r>
        <w:r w:rsidR="00976338" w:rsidRPr="00976338">
          <w:rPr>
            <w:noProof/>
            <w:webHidden/>
            <w:sz w:val="24"/>
            <w:szCs w:val="24"/>
          </w:rPr>
          <w:fldChar w:fldCharType="begin"/>
        </w:r>
        <w:r w:rsidR="00976338" w:rsidRPr="00976338">
          <w:rPr>
            <w:noProof/>
            <w:webHidden/>
            <w:sz w:val="24"/>
            <w:szCs w:val="24"/>
          </w:rPr>
          <w:instrText xml:space="preserve"> PAGEREF _Toc77151987 \h </w:instrText>
        </w:r>
        <w:r w:rsidR="00976338" w:rsidRPr="00976338">
          <w:rPr>
            <w:noProof/>
            <w:webHidden/>
            <w:sz w:val="24"/>
            <w:szCs w:val="24"/>
          </w:rPr>
        </w:r>
        <w:r w:rsidR="00976338" w:rsidRPr="00976338">
          <w:rPr>
            <w:noProof/>
            <w:webHidden/>
            <w:sz w:val="24"/>
            <w:szCs w:val="24"/>
          </w:rPr>
          <w:fldChar w:fldCharType="separate"/>
        </w:r>
        <w:r w:rsidR="008F199A">
          <w:rPr>
            <w:noProof/>
            <w:webHidden/>
            <w:sz w:val="24"/>
            <w:szCs w:val="24"/>
          </w:rPr>
          <w:t>22</w:t>
        </w:r>
        <w:r w:rsidR="00976338" w:rsidRPr="00976338">
          <w:rPr>
            <w:noProof/>
            <w:webHidden/>
            <w:sz w:val="24"/>
            <w:szCs w:val="24"/>
          </w:rPr>
          <w:fldChar w:fldCharType="end"/>
        </w:r>
      </w:hyperlink>
    </w:p>
    <w:p w14:paraId="51D04DA8" w14:textId="464CDE7E" w:rsidR="00976338" w:rsidRPr="00976338" w:rsidRDefault="0031442E" w:rsidP="00976338">
      <w:pPr>
        <w:pStyle w:val="25"/>
        <w:jc w:val="both"/>
        <w:rPr>
          <w:rFonts w:eastAsiaTheme="minorEastAsia"/>
          <w:noProof/>
          <w:sz w:val="24"/>
          <w:szCs w:val="24"/>
        </w:rPr>
      </w:pPr>
      <w:hyperlink w:anchor="_Toc77151988" w:history="1">
        <w:r w:rsidR="00976338" w:rsidRPr="00976338">
          <w:rPr>
            <w:rStyle w:val="ae"/>
            <w:noProof/>
            <w:sz w:val="24"/>
            <w:szCs w:val="24"/>
          </w:rPr>
          <w:t>4.9. РЕГЛАМЕНТ ОЦЕНКИ</w:t>
        </w:r>
        <w:r w:rsidR="00976338" w:rsidRPr="00976338">
          <w:rPr>
            <w:noProof/>
            <w:webHidden/>
            <w:sz w:val="24"/>
            <w:szCs w:val="24"/>
          </w:rPr>
          <w:tab/>
        </w:r>
        <w:r w:rsidR="00976338" w:rsidRPr="00976338">
          <w:rPr>
            <w:noProof/>
            <w:webHidden/>
            <w:sz w:val="24"/>
            <w:szCs w:val="24"/>
          </w:rPr>
          <w:fldChar w:fldCharType="begin"/>
        </w:r>
        <w:r w:rsidR="00976338" w:rsidRPr="00976338">
          <w:rPr>
            <w:noProof/>
            <w:webHidden/>
            <w:sz w:val="24"/>
            <w:szCs w:val="24"/>
          </w:rPr>
          <w:instrText xml:space="preserve"> PAGEREF _Toc77151988 \h </w:instrText>
        </w:r>
        <w:r w:rsidR="00976338" w:rsidRPr="00976338">
          <w:rPr>
            <w:noProof/>
            <w:webHidden/>
            <w:sz w:val="24"/>
            <w:szCs w:val="24"/>
          </w:rPr>
        </w:r>
        <w:r w:rsidR="00976338" w:rsidRPr="00976338">
          <w:rPr>
            <w:noProof/>
            <w:webHidden/>
            <w:sz w:val="24"/>
            <w:szCs w:val="24"/>
          </w:rPr>
          <w:fldChar w:fldCharType="separate"/>
        </w:r>
        <w:r w:rsidR="008F199A">
          <w:rPr>
            <w:noProof/>
            <w:webHidden/>
            <w:sz w:val="24"/>
            <w:szCs w:val="24"/>
          </w:rPr>
          <w:t>23</w:t>
        </w:r>
        <w:r w:rsidR="00976338" w:rsidRPr="00976338">
          <w:rPr>
            <w:noProof/>
            <w:webHidden/>
            <w:sz w:val="24"/>
            <w:szCs w:val="24"/>
          </w:rPr>
          <w:fldChar w:fldCharType="end"/>
        </w:r>
      </w:hyperlink>
    </w:p>
    <w:p w14:paraId="3F3FFAED" w14:textId="094E01B9" w:rsidR="00976338" w:rsidRPr="00976338" w:rsidRDefault="0031442E" w:rsidP="00976338">
      <w:pPr>
        <w:pStyle w:val="11"/>
        <w:tabs>
          <w:tab w:val="clear" w:pos="9825"/>
          <w:tab w:val="left" w:pos="142"/>
          <w:tab w:val="right" w:leader="dot" w:pos="9639"/>
        </w:tabs>
        <w:spacing w:line="240" w:lineRule="auto"/>
        <w:jc w:val="both"/>
        <w:rPr>
          <w:rFonts w:ascii="Times New Roman" w:eastAsiaTheme="minorEastAsia" w:hAnsi="Times New Roman"/>
          <w:bCs w:val="0"/>
          <w:noProof/>
          <w:szCs w:val="24"/>
          <w:lang w:val="ru-RU" w:eastAsia="ru-RU"/>
        </w:rPr>
      </w:pPr>
      <w:hyperlink w:anchor="_Toc77151989" w:history="1">
        <w:r w:rsidR="00976338" w:rsidRPr="00976338">
          <w:rPr>
            <w:rStyle w:val="ae"/>
            <w:rFonts w:ascii="Times New Roman" w:hAnsi="Times New Roman"/>
            <w:noProof/>
            <w:szCs w:val="24"/>
          </w:rPr>
          <w:t>5. КОНКУРСНОЕ ЗАДАНИЕ</w:t>
        </w:r>
        <w:r w:rsidR="00976338" w:rsidRPr="00976338">
          <w:rPr>
            <w:rFonts w:ascii="Times New Roman" w:hAnsi="Times New Roman"/>
            <w:noProof/>
            <w:webHidden/>
            <w:szCs w:val="24"/>
          </w:rPr>
          <w:tab/>
        </w:r>
        <w:r w:rsidR="00976338" w:rsidRPr="00976338">
          <w:rPr>
            <w:rFonts w:ascii="Times New Roman" w:hAnsi="Times New Roman"/>
            <w:noProof/>
            <w:webHidden/>
            <w:szCs w:val="24"/>
          </w:rPr>
          <w:fldChar w:fldCharType="begin"/>
        </w:r>
        <w:r w:rsidR="00976338" w:rsidRPr="00976338">
          <w:rPr>
            <w:rFonts w:ascii="Times New Roman" w:hAnsi="Times New Roman"/>
            <w:noProof/>
            <w:webHidden/>
            <w:szCs w:val="24"/>
          </w:rPr>
          <w:instrText xml:space="preserve"> PAGEREF _Toc77151989 \h </w:instrText>
        </w:r>
        <w:r w:rsidR="00976338" w:rsidRPr="00976338">
          <w:rPr>
            <w:rFonts w:ascii="Times New Roman" w:hAnsi="Times New Roman"/>
            <w:noProof/>
            <w:webHidden/>
            <w:szCs w:val="24"/>
          </w:rPr>
        </w:r>
        <w:r w:rsidR="00976338" w:rsidRPr="00976338">
          <w:rPr>
            <w:rFonts w:ascii="Times New Roman" w:hAnsi="Times New Roman"/>
            <w:noProof/>
            <w:webHidden/>
            <w:szCs w:val="24"/>
          </w:rPr>
          <w:fldChar w:fldCharType="separate"/>
        </w:r>
        <w:r w:rsidR="008F199A">
          <w:rPr>
            <w:rFonts w:ascii="Times New Roman" w:hAnsi="Times New Roman"/>
            <w:noProof/>
            <w:webHidden/>
            <w:szCs w:val="24"/>
          </w:rPr>
          <w:t>24</w:t>
        </w:r>
        <w:r w:rsidR="00976338" w:rsidRPr="00976338">
          <w:rPr>
            <w:rFonts w:ascii="Times New Roman" w:hAnsi="Times New Roman"/>
            <w:noProof/>
            <w:webHidden/>
            <w:szCs w:val="24"/>
          </w:rPr>
          <w:fldChar w:fldCharType="end"/>
        </w:r>
      </w:hyperlink>
    </w:p>
    <w:p w14:paraId="148A2839" w14:textId="64BC4B1F" w:rsidR="00976338" w:rsidRPr="00976338" w:rsidRDefault="0031442E" w:rsidP="00976338">
      <w:pPr>
        <w:pStyle w:val="25"/>
        <w:jc w:val="both"/>
        <w:rPr>
          <w:rFonts w:eastAsiaTheme="minorEastAsia"/>
          <w:noProof/>
          <w:sz w:val="24"/>
          <w:szCs w:val="24"/>
        </w:rPr>
      </w:pPr>
      <w:hyperlink w:anchor="_Toc77151990" w:history="1">
        <w:r w:rsidR="00976338" w:rsidRPr="00976338">
          <w:rPr>
            <w:rStyle w:val="ae"/>
            <w:noProof/>
            <w:sz w:val="24"/>
            <w:szCs w:val="24"/>
          </w:rPr>
          <w:t>5.1. ОСНОВНЫЕ ТРЕБОВАНИЯ</w:t>
        </w:r>
        <w:r w:rsidR="00976338" w:rsidRPr="00976338">
          <w:rPr>
            <w:noProof/>
            <w:webHidden/>
            <w:sz w:val="24"/>
            <w:szCs w:val="24"/>
          </w:rPr>
          <w:tab/>
        </w:r>
        <w:r w:rsidR="00976338" w:rsidRPr="00976338">
          <w:rPr>
            <w:noProof/>
            <w:webHidden/>
            <w:sz w:val="24"/>
            <w:szCs w:val="24"/>
          </w:rPr>
          <w:fldChar w:fldCharType="begin"/>
        </w:r>
        <w:r w:rsidR="00976338" w:rsidRPr="00976338">
          <w:rPr>
            <w:noProof/>
            <w:webHidden/>
            <w:sz w:val="24"/>
            <w:szCs w:val="24"/>
          </w:rPr>
          <w:instrText xml:space="preserve"> PAGEREF _Toc77151990 \h </w:instrText>
        </w:r>
        <w:r w:rsidR="00976338" w:rsidRPr="00976338">
          <w:rPr>
            <w:noProof/>
            <w:webHidden/>
            <w:sz w:val="24"/>
            <w:szCs w:val="24"/>
          </w:rPr>
        </w:r>
        <w:r w:rsidR="00976338" w:rsidRPr="00976338">
          <w:rPr>
            <w:noProof/>
            <w:webHidden/>
            <w:sz w:val="24"/>
            <w:szCs w:val="24"/>
          </w:rPr>
          <w:fldChar w:fldCharType="separate"/>
        </w:r>
        <w:r w:rsidR="008F199A">
          <w:rPr>
            <w:noProof/>
            <w:webHidden/>
            <w:sz w:val="24"/>
            <w:szCs w:val="24"/>
          </w:rPr>
          <w:t>24</w:t>
        </w:r>
        <w:r w:rsidR="00976338" w:rsidRPr="00976338">
          <w:rPr>
            <w:noProof/>
            <w:webHidden/>
            <w:sz w:val="24"/>
            <w:szCs w:val="24"/>
          </w:rPr>
          <w:fldChar w:fldCharType="end"/>
        </w:r>
      </w:hyperlink>
    </w:p>
    <w:p w14:paraId="1335C92F" w14:textId="26B7D87A" w:rsidR="00976338" w:rsidRPr="00976338" w:rsidRDefault="0031442E" w:rsidP="00976338">
      <w:pPr>
        <w:pStyle w:val="25"/>
        <w:jc w:val="both"/>
        <w:rPr>
          <w:rFonts w:eastAsiaTheme="minorEastAsia"/>
          <w:noProof/>
          <w:sz w:val="24"/>
          <w:szCs w:val="24"/>
        </w:rPr>
      </w:pPr>
      <w:hyperlink w:anchor="_Toc77151991" w:history="1">
        <w:r w:rsidR="00976338" w:rsidRPr="00976338">
          <w:rPr>
            <w:rStyle w:val="ae"/>
            <w:noProof/>
            <w:sz w:val="24"/>
            <w:szCs w:val="24"/>
          </w:rPr>
          <w:t>5.2. СТРУКТУРА КОНКУРСНОГО ЗАДАНИЯ</w:t>
        </w:r>
        <w:r w:rsidR="00976338" w:rsidRPr="00976338">
          <w:rPr>
            <w:noProof/>
            <w:webHidden/>
            <w:sz w:val="24"/>
            <w:szCs w:val="24"/>
          </w:rPr>
          <w:tab/>
        </w:r>
        <w:r w:rsidR="00976338" w:rsidRPr="00976338">
          <w:rPr>
            <w:noProof/>
            <w:webHidden/>
            <w:sz w:val="24"/>
            <w:szCs w:val="24"/>
          </w:rPr>
          <w:fldChar w:fldCharType="begin"/>
        </w:r>
        <w:r w:rsidR="00976338" w:rsidRPr="00976338">
          <w:rPr>
            <w:noProof/>
            <w:webHidden/>
            <w:sz w:val="24"/>
            <w:szCs w:val="24"/>
          </w:rPr>
          <w:instrText xml:space="preserve"> PAGEREF _Toc77151991 \h </w:instrText>
        </w:r>
        <w:r w:rsidR="00976338" w:rsidRPr="00976338">
          <w:rPr>
            <w:noProof/>
            <w:webHidden/>
            <w:sz w:val="24"/>
            <w:szCs w:val="24"/>
          </w:rPr>
        </w:r>
        <w:r w:rsidR="00976338" w:rsidRPr="00976338">
          <w:rPr>
            <w:noProof/>
            <w:webHidden/>
            <w:sz w:val="24"/>
            <w:szCs w:val="24"/>
          </w:rPr>
          <w:fldChar w:fldCharType="separate"/>
        </w:r>
        <w:r w:rsidR="008F199A">
          <w:rPr>
            <w:noProof/>
            <w:webHidden/>
            <w:sz w:val="24"/>
            <w:szCs w:val="24"/>
          </w:rPr>
          <w:t>25</w:t>
        </w:r>
        <w:r w:rsidR="00976338" w:rsidRPr="00976338">
          <w:rPr>
            <w:noProof/>
            <w:webHidden/>
            <w:sz w:val="24"/>
            <w:szCs w:val="24"/>
          </w:rPr>
          <w:fldChar w:fldCharType="end"/>
        </w:r>
      </w:hyperlink>
    </w:p>
    <w:p w14:paraId="1173C594" w14:textId="73B3D302" w:rsidR="00976338" w:rsidRPr="00976338" w:rsidRDefault="0031442E" w:rsidP="00976338">
      <w:pPr>
        <w:pStyle w:val="25"/>
        <w:jc w:val="both"/>
        <w:rPr>
          <w:rFonts w:eastAsiaTheme="minorEastAsia"/>
          <w:noProof/>
          <w:sz w:val="24"/>
          <w:szCs w:val="24"/>
        </w:rPr>
      </w:pPr>
      <w:hyperlink w:anchor="_Toc77151992" w:history="1">
        <w:r w:rsidR="00976338" w:rsidRPr="00976338">
          <w:rPr>
            <w:rStyle w:val="ae"/>
            <w:noProof/>
            <w:sz w:val="24"/>
            <w:szCs w:val="24"/>
          </w:rPr>
          <w:t>5.3. ТРЕБОВАНИЯ К РАЗРАБОТКЕ КОНКУРСНОГО ЗАДАНИЯ</w:t>
        </w:r>
        <w:r w:rsidR="00976338" w:rsidRPr="00976338">
          <w:rPr>
            <w:noProof/>
            <w:webHidden/>
            <w:sz w:val="24"/>
            <w:szCs w:val="24"/>
          </w:rPr>
          <w:tab/>
        </w:r>
        <w:r w:rsidR="00976338" w:rsidRPr="00976338">
          <w:rPr>
            <w:noProof/>
            <w:webHidden/>
            <w:sz w:val="24"/>
            <w:szCs w:val="24"/>
          </w:rPr>
          <w:fldChar w:fldCharType="begin"/>
        </w:r>
        <w:r w:rsidR="00976338" w:rsidRPr="00976338">
          <w:rPr>
            <w:noProof/>
            <w:webHidden/>
            <w:sz w:val="24"/>
            <w:szCs w:val="24"/>
          </w:rPr>
          <w:instrText xml:space="preserve"> PAGEREF _Toc77151992 \h </w:instrText>
        </w:r>
        <w:r w:rsidR="00976338" w:rsidRPr="00976338">
          <w:rPr>
            <w:noProof/>
            <w:webHidden/>
            <w:sz w:val="24"/>
            <w:szCs w:val="24"/>
          </w:rPr>
        </w:r>
        <w:r w:rsidR="00976338" w:rsidRPr="00976338">
          <w:rPr>
            <w:noProof/>
            <w:webHidden/>
            <w:sz w:val="24"/>
            <w:szCs w:val="24"/>
          </w:rPr>
          <w:fldChar w:fldCharType="separate"/>
        </w:r>
        <w:r w:rsidR="008F199A">
          <w:rPr>
            <w:noProof/>
            <w:webHidden/>
            <w:sz w:val="24"/>
            <w:szCs w:val="24"/>
          </w:rPr>
          <w:t>26</w:t>
        </w:r>
        <w:r w:rsidR="00976338" w:rsidRPr="00976338">
          <w:rPr>
            <w:noProof/>
            <w:webHidden/>
            <w:sz w:val="24"/>
            <w:szCs w:val="24"/>
          </w:rPr>
          <w:fldChar w:fldCharType="end"/>
        </w:r>
      </w:hyperlink>
    </w:p>
    <w:p w14:paraId="216F6668" w14:textId="523D4D27" w:rsidR="00976338" w:rsidRPr="00976338" w:rsidRDefault="0031442E" w:rsidP="00976338">
      <w:pPr>
        <w:pStyle w:val="25"/>
        <w:jc w:val="both"/>
        <w:rPr>
          <w:rFonts w:eastAsiaTheme="minorEastAsia"/>
          <w:noProof/>
          <w:sz w:val="24"/>
          <w:szCs w:val="24"/>
        </w:rPr>
      </w:pPr>
      <w:hyperlink w:anchor="_Toc77151993" w:history="1">
        <w:r w:rsidR="00976338" w:rsidRPr="00976338">
          <w:rPr>
            <w:rStyle w:val="ae"/>
            <w:noProof/>
            <w:sz w:val="24"/>
            <w:szCs w:val="24"/>
          </w:rPr>
          <w:t>5.4. РАЗРАБОТКА КОНКУРСНОГО ЗАДАНИЯ</w:t>
        </w:r>
        <w:r w:rsidR="00976338" w:rsidRPr="00976338">
          <w:rPr>
            <w:noProof/>
            <w:webHidden/>
            <w:sz w:val="24"/>
            <w:szCs w:val="24"/>
          </w:rPr>
          <w:tab/>
        </w:r>
        <w:r w:rsidR="00976338" w:rsidRPr="00976338">
          <w:rPr>
            <w:noProof/>
            <w:webHidden/>
            <w:sz w:val="24"/>
            <w:szCs w:val="24"/>
          </w:rPr>
          <w:fldChar w:fldCharType="begin"/>
        </w:r>
        <w:r w:rsidR="00976338" w:rsidRPr="00976338">
          <w:rPr>
            <w:noProof/>
            <w:webHidden/>
            <w:sz w:val="24"/>
            <w:szCs w:val="24"/>
          </w:rPr>
          <w:instrText xml:space="preserve"> PAGEREF _Toc77151993 \h </w:instrText>
        </w:r>
        <w:r w:rsidR="00976338" w:rsidRPr="00976338">
          <w:rPr>
            <w:noProof/>
            <w:webHidden/>
            <w:sz w:val="24"/>
            <w:szCs w:val="24"/>
          </w:rPr>
        </w:r>
        <w:r w:rsidR="00976338" w:rsidRPr="00976338">
          <w:rPr>
            <w:noProof/>
            <w:webHidden/>
            <w:sz w:val="24"/>
            <w:szCs w:val="24"/>
          </w:rPr>
          <w:fldChar w:fldCharType="separate"/>
        </w:r>
        <w:r w:rsidR="008F199A">
          <w:rPr>
            <w:noProof/>
            <w:webHidden/>
            <w:sz w:val="24"/>
            <w:szCs w:val="24"/>
          </w:rPr>
          <w:t>30</w:t>
        </w:r>
        <w:r w:rsidR="00976338" w:rsidRPr="00976338">
          <w:rPr>
            <w:noProof/>
            <w:webHidden/>
            <w:sz w:val="24"/>
            <w:szCs w:val="24"/>
          </w:rPr>
          <w:fldChar w:fldCharType="end"/>
        </w:r>
      </w:hyperlink>
    </w:p>
    <w:p w14:paraId="49B85AA1" w14:textId="155F2192" w:rsidR="00976338" w:rsidRPr="00976338" w:rsidRDefault="0031442E" w:rsidP="00976338">
      <w:pPr>
        <w:pStyle w:val="25"/>
        <w:jc w:val="both"/>
        <w:rPr>
          <w:rFonts w:eastAsiaTheme="minorEastAsia"/>
          <w:noProof/>
          <w:sz w:val="24"/>
          <w:szCs w:val="24"/>
        </w:rPr>
      </w:pPr>
      <w:hyperlink w:anchor="_Toc77151994" w:history="1">
        <w:r w:rsidR="00976338" w:rsidRPr="00976338">
          <w:rPr>
            <w:rStyle w:val="ae"/>
            <w:noProof/>
            <w:sz w:val="24"/>
            <w:szCs w:val="24"/>
          </w:rPr>
          <w:t>5.5 УТВЕРЖДЕНИЕ КОНКУРСНОГО ЗАДАНИЯ</w:t>
        </w:r>
        <w:r w:rsidR="00976338" w:rsidRPr="00976338">
          <w:rPr>
            <w:noProof/>
            <w:webHidden/>
            <w:sz w:val="24"/>
            <w:szCs w:val="24"/>
          </w:rPr>
          <w:tab/>
        </w:r>
        <w:r w:rsidR="00976338" w:rsidRPr="00976338">
          <w:rPr>
            <w:noProof/>
            <w:webHidden/>
            <w:sz w:val="24"/>
            <w:szCs w:val="24"/>
          </w:rPr>
          <w:fldChar w:fldCharType="begin"/>
        </w:r>
        <w:r w:rsidR="00976338" w:rsidRPr="00976338">
          <w:rPr>
            <w:noProof/>
            <w:webHidden/>
            <w:sz w:val="24"/>
            <w:szCs w:val="24"/>
          </w:rPr>
          <w:instrText xml:space="preserve"> PAGEREF _Toc77151994 \h </w:instrText>
        </w:r>
        <w:r w:rsidR="00976338" w:rsidRPr="00976338">
          <w:rPr>
            <w:noProof/>
            <w:webHidden/>
            <w:sz w:val="24"/>
            <w:szCs w:val="24"/>
          </w:rPr>
        </w:r>
        <w:r w:rsidR="00976338" w:rsidRPr="00976338">
          <w:rPr>
            <w:noProof/>
            <w:webHidden/>
            <w:sz w:val="24"/>
            <w:szCs w:val="24"/>
          </w:rPr>
          <w:fldChar w:fldCharType="separate"/>
        </w:r>
        <w:r w:rsidR="008F199A">
          <w:rPr>
            <w:noProof/>
            <w:webHidden/>
            <w:sz w:val="24"/>
            <w:szCs w:val="24"/>
          </w:rPr>
          <w:t>33</w:t>
        </w:r>
        <w:r w:rsidR="00976338" w:rsidRPr="00976338">
          <w:rPr>
            <w:noProof/>
            <w:webHidden/>
            <w:sz w:val="24"/>
            <w:szCs w:val="24"/>
          </w:rPr>
          <w:fldChar w:fldCharType="end"/>
        </w:r>
      </w:hyperlink>
    </w:p>
    <w:p w14:paraId="4079AAD4" w14:textId="173484FD" w:rsidR="00976338" w:rsidRPr="00976338" w:rsidRDefault="0031442E" w:rsidP="00976338">
      <w:pPr>
        <w:pStyle w:val="25"/>
        <w:jc w:val="both"/>
        <w:rPr>
          <w:rFonts w:eastAsiaTheme="minorEastAsia"/>
          <w:noProof/>
          <w:sz w:val="24"/>
          <w:szCs w:val="24"/>
        </w:rPr>
      </w:pPr>
      <w:hyperlink w:anchor="_Toc77151995" w:history="1">
        <w:r w:rsidR="00976338" w:rsidRPr="00976338">
          <w:rPr>
            <w:rStyle w:val="ae"/>
            <w:noProof/>
            <w:sz w:val="24"/>
            <w:szCs w:val="24"/>
          </w:rPr>
          <w:t>5.6. СВОЙСТВА МАТЕРИАЛА И ИНСТРУКЦИИ ПРОИЗВОДИТЕЛЯ</w:t>
        </w:r>
        <w:r w:rsidR="00976338" w:rsidRPr="00976338">
          <w:rPr>
            <w:noProof/>
            <w:webHidden/>
            <w:sz w:val="24"/>
            <w:szCs w:val="24"/>
          </w:rPr>
          <w:tab/>
        </w:r>
        <w:r w:rsidR="00976338" w:rsidRPr="00976338">
          <w:rPr>
            <w:noProof/>
            <w:webHidden/>
            <w:sz w:val="24"/>
            <w:szCs w:val="24"/>
          </w:rPr>
          <w:fldChar w:fldCharType="begin"/>
        </w:r>
        <w:r w:rsidR="00976338" w:rsidRPr="00976338">
          <w:rPr>
            <w:noProof/>
            <w:webHidden/>
            <w:sz w:val="24"/>
            <w:szCs w:val="24"/>
          </w:rPr>
          <w:instrText xml:space="preserve"> PAGEREF _Toc77151995 \h </w:instrText>
        </w:r>
        <w:r w:rsidR="00976338" w:rsidRPr="00976338">
          <w:rPr>
            <w:noProof/>
            <w:webHidden/>
            <w:sz w:val="24"/>
            <w:szCs w:val="24"/>
          </w:rPr>
        </w:r>
        <w:r w:rsidR="00976338" w:rsidRPr="00976338">
          <w:rPr>
            <w:noProof/>
            <w:webHidden/>
            <w:sz w:val="24"/>
            <w:szCs w:val="24"/>
          </w:rPr>
          <w:fldChar w:fldCharType="separate"/>
        </w:r>
        <w:r w:rsidR="008F199A">
          <w:rPr>
            <w:noProof/>
            <w:webHidden/>
            <w:sz w:val="24"/>
            <w:szCs w:val="24"/>
          </w:rPr>
          <w:t>34</w:t>
        </w:r>
        <w:r w:rsidR="00976338" w:rsidRPr="00976338">
          <w:rPr>
            <w:noProof/>
            <w:webHidden/>
            <w:sz w:val="24"/>
            <w:szCs w:val="24"/>
          </w:rPr>
          <w:fldChar w:fldCharType="end"/>
        </w:r>
      </w:hyperlink>
    </w:p>
    <w:p w14:paraId="169B66C7" w14:textId="6C6AFEE8" w:rsidR="00976338" w:rsidRPr="00976338" w:rsidRDefault="0031442E" w:rsidP="00976338">
      <w:pPr>
        <w:pStyle w:val="11"/>
        <w:tabs>
          <w:tab w:val="clear" w:pos="9825"/>
          <w:tab w:val="left" w:pos="142"/>
          <w:tab w:val="right" w:leader="dot" w:pos="9639"/>
        </w:tabs>
        <w:spacing w:line="240" w:lineRule="auto"/>
        <w:jc w:val="both"/>
        <w:rPr>
          <w:rFonts w:ascii="Times New Roman" w:eastAsiaTheme="minorEastAsia" w:hAnsi="Times New Roman"/>
          <w:bCs w:val="0"/>
          <w:noProof/>
          <w:szCs w:val="24"/>
          <w:lang w:val="ru-RU" w:eastAsia="ru-RU"/>
        </w:rPr>
      </w:pPr>
      <w:hyperlink w:anchor="_Toc77151996" w:history="1">
        <w:r w:rsidR="00976338" w:rsidRPr="00976338">
          <w:rPr>
            <w:rStyle w:val="ae"/>
            <w:rFonts w:ascii="Times New Roman" w:hAnsi="Times New Roman"/>
            <w:noProof/>
            <w:szCs w:val="24"/>
          </w:rPr>
          <w:t>6. УПРАВЛЕНИЕ КОМПЕТЕНЦИЕЙ И ОБЩЕНИЕ</w:t>
        </w:r>
        <w:r w:rsidR="00976338" w:rsidRPr="00976338">
          <w:rPr>
            <w:rFonts w:ascii="Times New Roman" w:hAnsi="Times New Roman"/>
            <w:noProof/>
            <w:webHidden/>
            <w:szCs w:val="24"/>
          </w:rPr>
          <w:tab/>
        </w:r>
        <w:r w:rsidR="00976338" w:rsidRPr="00976338">
          <w:rPr>
            <w:rFonts w:ascii="Times New Roman" w:hAnsi="Times New Roman"/>
            <w:noProof/>
            <w:webHidden/>
            <w:szCs w:val="24"/>
          </w:rPr>
          <w:fldChar w:fldCharType="begin"/>
        </w:r>
        <w:r w:rsidR="00976338" w:rsidRPr="00976338">
          <w:rPr>
            <w:rFonts w:ascii="Times New Roman" w:hAnsi="Times New Roman"/>
            <w:noProof/>
            <w:webHidden/>
            <w:szCs w:val="24"/>
          </w:rPr>
          <w:instrText xml:space="preserve"> PAGEREF _Toc77151996 \h </w:instrText>
        </w:r>
        <w:r w:rsidR="00976338" w:rsidRPr="00976338">
          <w:rPr>
            <w:rFonts w:ascii="Times New Roman" w:hAnsi="Times New Roman"/>
            <w:noProof/>
            <w:webHidden/>
            <w:szCs w:val="24"/>
          </w:rPr>
        </w:r>
        <w:r w:rsidR="00976338" w:rsidRPr="00976338">
          <w:rPr>
            <w:rFonts w:ascii="Times New Roman" w:hAnsi="Times New Roman"/>
            <w:noProof/>
            <w:webHidden/>
            <w:szCs w:val="24"/>
          </w:rPr>
          <w:fldChar w:fldCharType="separate"/>
        </w:r>
        <w:r w:rsidR="008F199A">
          <w:rPr>
            <w:rFonts w:ascii="Times New Roman" w:hAnsi="Times New Roman"/>
            <w:noProof/>
            <w:webHidden/>
            <w:szCs w:val="24"/>
          </w:rPr>
          <w:t>34</w:t>
        </w:r>
        <w:r w:rsidR="00976338" w:rsidRPr="00976338">
          <w:rPr>
            <w:rFonts w:ascii="Times New Roman" w:hAnsi="Times New Roman"/>
            <w:noProof/>
            <w:webHidden/>
            <w:szCs w:val="24"/>
          </w:rPr>
          <w:fldChar w:fldCharType="end"/>
        </w:r>
      </w:hyperlink>
    </w:p>
    <w:p w14:paraId="62C29903" w14:textId="4C598C8A" w:rsidR="00976338" w:rsidRPr="00976338" w:rsidRDefault="0031442E" w:rsidP="00976338">
      <w:pPr>
        <w:pStyle w:val="25"/>
        <w:jc w:val="both"/>
        <w:rPr>
          <w:rFonts w:eastAsiaTheme="minorEastAsia"/>
          <w:noProof/>
          <w:sz w:val="24"/>
          <w:szCs w:val="24"/>
        </w:rPr>
      </w:pPr>
      <w:hyperlink w:anchor="_Toc77151997" w:history="1">
        <w:r w:rsidR="00976338" w:rsidRPr="00976338">
          <w:rPr>
            <w:rStyle w:val="ae"/>
            <w:noProof/>
            <w:sz w:val="24"/>
            <w:szCs w:val="24"/>
          </w:rPr>
          <w:t>6.1 ДИСКУССИОННЫЙ ФОРУМ</w:t>
        </w:r>
        <w:r w:rsidR="00976338" w:rsidRPr="00976338">
          <w:rPr>
            <w:noProof/>
            <w:webHidden/>
            <w:sz w:val="24"/>
            <w:szCs w:val="24"/>
          </w:rPr>
          <w:tab/>
        </w:r>
        <w:r w:rsidR="00976338" w:rsidRPr="00976338">
          <w:rPr>
            <w:noProof/>
            <w:webHidden/>
            <w:sz w:val="24"/>
            <w:szCs w:val="24"/>
          </w:rPr>
          <w:fldChar w:fldCharType="begin"/>
        </w:r>
        <w:r w:rsidR="00976338" w:rsidRPr="00976338">
          <w:rPr>
            <w:noProof/>
            <w:webHidden/>
            <w:sz w:val="24"/>
            <w:szCs w:val="24"/>
          </w:rPr>
          <w:instrText xml:space="preserve"> PAGEREF _Toc77151997 \h </w:instrText>
        </w:r>
        <w:r w:rsidR="00976338" w:rsidRPr="00976338">
          <w:rPr>
            <w:noProof/>
            <w:webHidden/>
            <w:sz w:val="24"/>
            <w:szCs w:val="24"/>
          </w:rPr>
        </w:r>
        <w:r w:rsidR="00976338" w:rsidRPr="00976338">
          <w:rPr>
            <w:noProof/>
            <w:webHidden/>
            <w:sz w:val="24"/>
            <w:szCs w:val="24"/>
          </w:rPr>
          <w:fldChar w:fldCharType="separate"/>
        </w:r>
        <w:r w:rsidR="008F199A">
          <w:rPr>
            <w:noProof/>
            <w:webHidden/>
            <w:sz w:val="24"/>
            <w:szCs w:val="24"/>
          </w:rPr>
          <w:t>34</w:t>
        </w:r>
        <w:r w:rsidR="00976338" w:rsidRPr="00976338">
          <w:rPr>
            <w:noProof/>
            <w:webHidden/>
            <w:sz w:val="24"/>
            <w:szCs w:val="24"/>
          </w:rPr>
          <w:fldChar w:fldCharType="end"/>
        </w:r>
      </w:hyperlink>
    </w:p>
    <w:p w14:paraId="5E74F52F" w14:textId="0502858C" w:rsidR="00976338" w:rsidRPr="00976338" w:rsidRDefault="0031442E" w:rsidP="00976338">
      <w:pPr>
        <w:pStyle w:val="25"/>
        <w:jc w:val="both"/>
        <w:rPr>
          <w:rFonts w:eastAsiaTheme="minorEastAsia"/>
          <w:noProof/>
          <w:sz w:val="24"/>
          <w:szCs w:val="24"/>
        </w:rPr>
      </w:pPr>
      <w:hyperlink w:anchor="_Toc77151998" w:history="1">
        <w:r w:rsidR="00976338" w:rsidRPr="00976338">
          <w:rPr>
            <w:rStyle w:val="ae"/>
            <w:noProof/>
            <w:sz w:val="24"/>
            <w:szCs w:val="24"/>
          </w:rPr>
          <w:t>6.2. ИНФОРМАЦИЯ ДЛЯ УЧАСТНИКОВ ЧЕМПИОНАТА</w:t>
        </w:r>
        <w:r w:rsidR="00976338" w:rsidRPr="00976338">
          <w:rPr>
            <w:noProof/>
            <w:webHidden/>
            <w:sz w:val="24"/>
            <w:szCs w:val="24"/>
          </w:rPr>
          <w:tab/>
        </w:r>
        <w:r w:rsidR="00976338" w:rsidRPr="00976338">
          <w:rPr>
            <w:noProof/>
            <w:webHidden/>
            <w:sz w:val="24"/>
            <w:szCs w:val="24"/>
          </w:rPr>
          <w:fldChar w:fldCharType="begin"/>
        </w:r>
        <w:r w:rsidR="00976338" w:rsidRPr="00976338">
          <w:rPr>
            <w:noProof/>
            <w:webHidden/>
            <w:sz w:val="24"/>
            <w:szCs w:val="24"/>
          </w:rPr>
          <w:instrText xml:space="preserve"> PAGEREF _Toc77151998 \h </w:instrText>
        </w:r>
        <w:r w:rsidR="00976338" w:rsidRPr="00976338">
          <w:rPr>
            <w:noProof/>
            <w:webHidden/>
            <w:sz w:val="24"/>
            <w:szCs w:val="24"/>
          </w:rPr>
        </w:r>
        <w:r w:rsidR="00976338" w:rsidRPr="00976338">
          <w:rPr>
            <w:noProof/>
            <w:webHidden/>
            <w:sz w:val="24"/>
            <w:szCs w:val="24"/>
          </w:rPr>
          <w:fldChar w:fldCharType="separate"/>
        </w:r>
        <w:r w:rsidR="008F199A">
          <w:rPr>
            <w:noProof/>
            <w:webHidden/>
            <w:sz w:val="24"/>
            <w:szCs w:val="24"/>
          </w:rPr>
          <w:t>35</w:t>
        </w:r>
        <w:r w:rsidR="00976338" w:rsidRPr="00976338">
          <w:rPr>
            <w:noProof/>
            <w:webHidden/>
            <w:sz w:val="24"/>
            <w:szCs w:val="24"/>
          </w:rPr>
          <w:fldChar w:fldCharType="end"/>
        </w:r>
      </w:hyperlink>
    </w:p>
    <w:p w14:paraId="47EEF7E5" w14:textId="60EA7C08" w:rsidR="00976338" w:rsidRPr="00976338" w:rsidRDefault="0031442E" w:rsidP="00976338">
      <w:pPr>
        <w:pStyle w:val="25"/>
        <w:jc w:val="both"/>
        <w:rPr>
          <w:rFonts w:eastAsiaTheme="minorEastAsia"/>
          <w:noProof/>
          <w:sz w:val="24"/>
          <w:szCs w:val="24"/>
        </w:rPr>
      </w:pPr>
      <w:hyperlink w:anchor="_Toc77151999" w:history="1">
        <w:r w:rsidR="00976338" w:rsidRPr="00976338">
          <w:rPr>
            <w:rStyle w:val="ae"/>
            <w:noProof/>
            <w:sz w:val="24"/>
            <w:szCs w:val="24"/>
          </w:rPr>
          <w:t>6.3. АРХИВ КОНКУРСНЫХ ЗАДАНИЙ</w:t>
        </w:r>
        <w:r w:rsidR="00976338" w:rsidRPr="00976338">
          <w:rPr>
            <w:noProof/>
            <w:webHidden/>
            <w:sz w:val="24"/>
            <w:szCs w:val="24"/>
          </w:rPr>
          <w:tab/>
        </w:r>
        <w:r w:rsidR="00976338" w:rsidRPr="00976338">
          <w:rPr>
            <w:noProof/>
            <w:webHidden/>
            <w:sz w:val="24"/>
            <w:szCs w:val="24"/>
          </w:rPr>
          <w:fldChar w:fldCharType="begin"/>
        </w:r>
        <w:r w:rsidR="00976338" w:rsidRPr="00976338">
          <w:rPr>
            <w:noProof/>
            <w:webHidden/>
            <w:sz w:val="24"/>
            <w:szCs w:val="24"/>
          </w:rPr>
          <w:instrText xml:space="preserve"> PAGEREF _Toc77151999 \h </w:instrText>
        </w:r>
        <w:r w:rsidR="00976338" w:rsidRPr="00976338">
          <w:rPr>
            <w:noProof/>
            <w:webHidden/>
            <w:sz w:val="24"/>
            <w:szCs w:val="24"/>
          </w:rPr>
        </w:r>
        <w:r w:rsidR="00976338" w:rsidRPr="00976338">
          <w:rPr>
            <w:noProof/>
            <w:webHidden/>
            <w:sz w:val="24"/>
            <w:szCs w:val="24"/>
          </w:rPr>
          <w:fldChar w:fldCharType="separate"/>
        </w:r>
        <w:r w:rsidR="008F199A">
          <w:rPr>
            <w:noProof/>
            <w:webHidden/>
            <w:sz w:val="24"/>
            <w:szCs w:val="24"/>
          </w:rPr>
          <w:t>35</w:t>
        </w:r>
        <w:r w:rsidR="00976338" w:rsidRPr="00976338">
          <w:rPr>
            <w:noProof/>
            <w:webHidden/>
            <w:sz w:val="24"/>
            <w:szCs w:val="24"/>
          </w:rPr>
          <w:fldChar w:fldCharType="end"/>
        </w:r>
      </w:hyperlink>
    </w:p>
    <w:p w14:paraId="35A8F4A4" w14:textId="39478BCF" w:rsidR="00976338" w:rsidRPr="00976338" w:rsidRDefault="0031442E" w:rsidP="00976338">
      <w:pPr>
        <w:pStyle w:val="25"/>
        <w:jc w:val="both"/>
        <w:rPr>
          <w:rFonts w:eastAsiaTheme="minorEastAsia"/>
          <w:noProof/>
          <w:sz w:val="24"/>
          <w:szCs w:val="24"/>
        </w:rPr>
      </w:pPr>
      <w:hyperlink w:anchor="_Toc77152000" w:history="1">
        <w:r w:rsidR="00976338" w:rsidRPr="00976338">
          <w:rPr>
            <w:rStyle w:val="ae"/>
            <w:noProof/>
            <w:sz w:val="24"/>
            <w:szCs w:val="24"/>
          </w:rPr>
          <w:t>6.4. УПРАВЛЕНИЕ КОМПЕТЕНЦИЕЙ</w:t>
        </w:r>
        <w:r w:rsidR="00976338" w:rsidRPr="00976338">
          <w:rPr>
            <w:noProof/>
            <w:webHidden/>
            <w:sz w:val="24"/>
            <w:szCs w:val="24"/>
          </w:rPr>
          <w:tab/>
        </w:r>
        <w:r w:rsidR="00976338" w:rsidRPr="00976338">
          <w:rPr>
            <w:noProof/>
            <w:webHidden/>
            <w:sz w:val="24"/>
            <w:szCs w:val="24"/>
          </w:rPr>
          <w:fldChar w:fldCharType="begin"/>
        </w:r>
        <w:r w:rsidR="00976338" w:rsidRPr="00976338">
          <w:rPr>
            <w:noProof/>
            <w:webHidden/>
            <w:sz w:val="24"/>
            <w:szCs w:val="24"/>
          </w:rPr>
          <w:instrText xml:space="preserve"> PAGEREF _Toc77152000 \h </w:instrText>
        </w:r>
        <w:r w:rsidR="00976338" w:rsidRPr="00976338">
          <w:rPr>
            <w:noProof/>
            <w:webHidden/>
            <w:sz w:val="24"/>
            <w:szCs w:val="24"/>
          </w:rPr>
        </w:r>
        <w:r w:rsidR="00976338" w:rsidRPr="00976338">
          <w:rPr>
            <w:noProof/>
            <w:webHidden/>
            <w:sz w:val="24"/>
            <w:szCs w:val="24"/>
          </w:rPr>
          <w:fldChar w:fldCharType="separate"/>
        </w:r>
        <w:r w:rsidR="008F199A">
          <w:rPr>
            <w:noProof/>
            <w:webHidden/>
            <w:sz w:val="24"/>
            <w:szCs w:val="24"/>
          </w:rPr>
          <w:t>35</w:t>
        </w:r>
        <w:r w:rsidR="00976338" w:rsidRPr="00976338">
          <w:rPr>
            <w:noProof/>
            <w:webHidden/>
            <w:sz w:val="24"/>
            <w:szCs w:val="24"/>
          </w:rPr>
          <w:fldChar w:fldCharType="end"/>
        </w:r>
      </w:hyperlink>
    </w:p>
    <w:p w14:paraId="2DBE195C" w14:textId="34016D84" w:rsidR="00976338" w:rsidRPr="00976338" w:rsidRDefault="0031442E" w:rsidP="00976338">
      <w:pPr>
        <w:pStyle w:val="11"/>
        <w:tabs>
          <w:tab w:val="clear" w:pos="9825"/>
          <w:tab w:val="left" w:pos="142"/>
          <w:tab w:val="right" w:leader="dot" w:pos="9639"/>
        </w:tabs>
        <w:spacing w:line="240" w:lineRule="auto"/>
        <w:jc w:val="both"/>
        <w:rPr>
          <w:rFonts w:ascii="Times New Roman" w:eastAsiaTheme="minorEastAsia" w:hAnsi="Times New Roman"/>
          <w:bCs w:val="0"/>
          <w:noProof/>
          <w:szCs w:val="24"/>
          <w:lang w:val="ru-RU" w:eastAsia="ru-RU"/>
        </w:rPr>
      </w:pPr>
      <w:hyperlink w:anchor="_Toc77152001" w:history="1">
        <w:r w:rsidR="00976338" w:rsidRPr="00976338">
          <w:rPr>
            <w:rStyle w:val="ae"/>
            <w:rFonts w:ascii="Times New Roman" w:hAnsi="Times New Roman"/>
            <w:noProof/>
            <w:szCs w:val="24"/>
          </w:rPr>
          <w:t>7. ТРЕБОВАНИЯ ОХРАНЫ ТРУДА И ТЕХНИКИ БЕЗОПАСНОСТИ</w:t>
        </w:r>
        <w:r w:rsidR="00976338" w:rsidRPr="00976338">
          <w:rPr>
            <w:rFonts w:ascii="Times New Roman" w:hAnsi="Times New Roman"/>
            <w:noProof/>
            <w:webHidden/>
            <w:szCs w:val="24"/>
          </w:rPr>
          <w:tab/>
        </w:r>
        <w:r w:rsidR="00976338" w:rsidRPr="00976338">
          <w:rPr>
            <w:rFonts w:ascii="Times New Roman" w:hAnsi="Times New Roman"/>
            <w:noProof/>
            <w:webHidden/>
            <w:szCs w:val="24"/>
          </w:rPr>
          <w:fldChar w:fldCharType="begin"/>
        </w:r>
        <w:r w:rsidR="00976338" w:rsidRPr="00976338">
          <w:rPr>
            <w:rFonts w:ascii="Times New Roman" w:hAnsi="Times New Roman"/>
            <w:noProof/>
            <w:webHidden/>
            <w:szCs w:val="24"/>
          </w:rPr>
          <w:instrText xml:space="preserve"> PAGEREF _Toc77152001 \h </w:instrText>
        </w:r>
        <w:r w:rsidR="00976338" w:rsidRPr="00976338">
          <w:rPr>
            <w:rFonts w:ascii="Times New Roman" w:hAnsi="Times New Roman"/>
            <w:noProof/>
            <w:webHidden/>
            <w:szCs w:val="24"/>
          </w:rPr>
        </w:r>
        <w:r w:rsidR="00976338" w:rsidRPr="00976338">
          <w:rPr>
            <w:rFonts w:ascii="Times New Roman" w:hAnsi="Times New Roman"/>
            <w:noProof/>
            <w:webHidden/>
            <w:szCs w:val="24"/>
          </w:rPr>
          <w:fldChar w:fldCharType="separate"/>
        </w:r>
        <w:r w:rsidR="008F199A">
          <w:rPr>
            <w:rFonts w:ascii="Times New Roman" w:hAnsi="Times New Roman"/>
            <w:noProof/>
            <w:webHidden/>
            <w:szCs w:val="24"/>
          </w:rPr>
          <w:t>36</w:t>
        </w:r>
        <w:r w:rsidR="00976338" w:rsidRPr="00976338">
          <w:rPr>
            <w:rFonts w:ascii="Times New Roman" w:hAnsi="Times New Roman"/>
            <w:noProof/>
            <w:webHidden/>
            <w:szCs w:val="24"/>
          </w:rPr>
          <w:fldChar w:fldCharType="end"/>
        </w:r>
      </w:hyperlink>
    </w:p>
    <w:p w14:paraId="70DFB9D5" w14:textId="059F5430" w:rsidR="00976338" w:rsidRPr="00976338" w:rsidRDefault="0031442E" w:rsidP="00976338">
      <w:pPr>
        <w:pStyle w:val="25"/>
        <w:jc w:val="both"/>
        <w:rPr>
          <w:rFonts w:eastAsiaTheme="minorEastAsia"/>
          <w:noProof/>
          <w:sz w:val="24"/>
          <w:szCs w:val="24"/>
        </w:rPr>
      </w:pPr>
      <w:hyperlink w:anchor="_Toc77152002" w:history="1">
        <w:r w:rsidR="00976338" w:rsidRPr="00976338">
          <w:rPr>
            <w:rStyle w:val="ae"/>
            <w:noProof/>
            <w:sz w:val="24"/>
            <w:szCs w:val="24"/>
          </w:rPr>
          <w:t>7.1 ТРЕБОВАНИЯ ОХРАНЫ ТРУДА И ТЕХНИКИ БЕЗОПАСНОСТИ НА ЧЕМПИОНАТЕ</w:t>
        </w:r>
        <w:r w:rsidR="00976338" w:rsidRPr="00976338">
          <w:rPr>
            <w:noProof/>
            <w:webHidden/>
            <w:sz w:val="24"/>
            <w:szCs w:val="24"/>
          </w:rPr>
          <w:tab/>
        </w:r>
        <w:r w:rsidR="00976338" w:rsidRPr="00976338">
          <w:rPr>
            <w:noProof/>
            <w:webHidden/>
            <w:sz w:val="24"/>
            <w:szCs w:val="24"/>
          </w:rPr>
          <w:fldChar w:fldCharType="begin"/>
        </w:r>
        <w:r w:rsidR="00976338" w:rsidRPr="00976338">
          <w:rPr>
            <w:noProof/>
            <w:webHidden/>
            <w:sz w:val="24"/>
            <w:szCs w:val="24"/>
          </w:rPr>
          <w:instrText xml:space="preserve"> PAGEREF _Toc77152002 \h </w:instrText>
        </w:r>
        <w:r w:rsidR="00976338" w:rsidRPr="00976338">
          <w:rPr>
            <w:noProof/>
            <w:webHidden/>
            <w:sz w:val="24"/>
            <w:szCs w:val="24"/>
          </w:rPr>
        </w:r>
        <w:r w:rsidR="00976338" w:rsidRPr="00976338">
          <w:rPr>
            <w:noProof/>
            <w:webHidden/>
            <w:sz w:val="24"/>
            <w:szCs w:val="24"/>
          </w:rPr>
          <w:fldChar w:fldCharType="separate"/>
        </w:r>
        <w:r w:rsidR="008F199A">
          <w:rPr>
            <w:noProof/>
            <w:webHidden/>
            <w:sz w:val="24"/>
            <w:szCs w:val="24"/>
          </w:rPr>
          <w:t>36</w:t>
        </w:r>
        <w:r w:rsidR="00976338" w:rsidRPr="00976338">
          <w:rPr>
            <w:noProof/>
            <w:webHidden/>
            <w:sz w:val="24"/>
            <w:szCs w:val="24"/>
          </w:rPr>
          <w:fldChar w:fldCharType="end"/>
        </w:r>
      </w:hyperlink>
    </w:p>
    <w:p w14:paraId="51E9114C" w14:textId="1221D624" w:rsidR="00976338" w:rsidRPr="00976338" w:rsidRDefault="0031442E" w:rsidP="00976338">
      <w:pPr>
        <w:pStyle w:val="25"/>
        <w:jc w:val="both"/>
        <w:rPr>
          <w:rFonts w:eastAsiaTheme="minorEastAsia"/>
          <w:noProof/>
          <w:sz w:val="24"/>
          <w:szCs w:val="24"/>
        </w:rPr>
      </w:pPr>
      <w:hyperlink w:anchor="_Toc77152003" w:history="1">
        <w:r w:rsidR="00976338" w:rsidRPr="00976338">
          <w:rPr>
            <w:rStyle w:val="ae"/>
            <w:noProof/>
            <w:sz w:val="24"/>
            <w:szCs w:val="24"/>
          </w:rPr>
          <w:t>7.2 СПЕЦИФИЧНЫЕ ТРЕБОВАНИЯ ОХРАНЫ ТРУДА, ТЕХНИКИ БЕЗОПАСНОСТИ И ОКРУЖАЮЩЕЙ СРЕДЫ КОМПЕТЕНЦИИ</w:t>
        </w:r>
        <w:r w:rsidR="00976338" w:rsidRPr="00976338">
          <w:rPr>
            <w:noProof/>
            <w:webHidden/>
            <w:sz w:val="24"/>
            <w:szCs w:val="24"/>
          </w:rPr>
          <w:tab/>
        </w:r>
        <w:r w:rsidR="00976338" w:rsidRPr="00976338">
          <w:rPr>
            <w:noProof/>
            <w:webHidden/>
            <w:sz w:val="24"/>
            <w:szCs w:val="24"/>
          </w:rPr>
          <w:fldChar w:fldCharType="begin"/>
        </w:r>
        <w:r w:rsidR="00976338" w:rsidRPr="00976338">
          <w:rPr>
            <w:noProof/>
            <w:webHidden/>
            <w:sz w:val="24"/>
            <w:szCs w:val="24"/>
          </w:rPr>
          <w:instrText xml:space="preserve"> PAGEREF _Toc77152003 \h </w:instrText>
        </w:r>
        <w:r w:rsidR="00976338" w:rsidRPr="00976338">
          <w:rPr>
            <w:noProof/>
            <w:webHidden/>
            <w:sz w:val="24"/>
            <w:szCs w:val="24"/>
          </w:rPr>
        </w:r>
        <w:r w:rsidR="00976338" w:rsidRPr="00976338">
          <w:rPr>
            <w:noProof/>
            <w:webHidden/>
            <w:sz w:val="24"/>
            <w:szCs w:val="24"/>
          </w:rPr>
          <w:fldChar w:fldCharType="separate"/>
        </w:r>
        <w:r w:rsidR="008F199A">
          <w:rPr>
            <w:noProof/>
            <w:webHidden/>
            <w:sz w:val="24"/>
            <w:szCs w:val="24"/>
          </w:rPr>
          <w:t>37</w:t>
        </w:r>
        <w:r w:rsidR="00976338" w:rsidRPr="00976338">
          <w:rPr>
            <w:noProof/>
            <w:webHidden/>
            <w:sz w:val="24"/>
            <w:szCs w:val="24"/>
          </w:rPr>
          <w:fldChar w:fldCharType="end"/>
        </w:r>
      </w:hyperlink>
    </w:p>
    <w:p w14:paraId="75496041" w14:textId="6E47B8F8" w:rsidR="00976338" w:rsidRPr="00976338" w:rsidRDefault="0031442E" w:rsidP="00976338">
      <w:pPr>
        <w:pStyle w:val="11"/>
        <w:tabs>
          <w:tab w:val="clear" w:pos="9825"/>
          <w:tab w:val="left" w:pos="142"/>
          <w:tab w:val="right" w:leader="dot" w:pos="9639"/>
        </w:tabs>
        <w:spacing w:line="240" w:lineRule="auto"/>
        <w:jc w:val="both"/>
        <w:rPr>
          <w:rFonts w:ascii="Times New Roman" w:eastAsiaTheme="minorEastAsia" w:hAnsi="Times New Roman"/>
          <w:bCs w:val="0"/>
          <w:noProof/>
          <w:szCs w:val="24"/>
          <w:lang w:val="ru-RU" w:eastAsia="ru-RU"/>
        </w:rPr>
      </w:pPr>
      <w:hyperlink w:anchor="_Toc77152004" w:history="1">
        <w:r w:rsidR="00976338" w:rsidRPr="00976338">
          <w:rPr>
            <w:rStyle w:val="ae"/>
            <w:rFonts w:ascii="Times New Roman" w:hAnsi="Times New Roman"/>
            <w:noProof/>
            <w:szCs w:val="24"/>
          </w:rPr>
          <w:t>8. МАТЕРИАЛЫ И ОБОРУДОВАНИЕ</w:t>
        </w:r>
        <w:r w:rsidR="00976338" w:rsidRPr="00976338">
          <w:rPr>
            <w:rFonts w:ascii="Times New Roman" w:hAnsi="Times New Roman"/>
            <w:noProof/>
            <w:webHidden/>
            <w:szCs w:val="24"/>
          </w:rPr>
          <w:tab/>
        </w:r>
        <w:r w:rsidR="00976338" w:rsidRPr="00976338">
          <w:rPr>
            <w:rFonts w:ascii="Times New Roman" w:hAnsi="Times New Roman"/>
            <w:noProof/>
            <w:webHidden/>
            <w:szCs w:val="24"/>
          </w:rPr>
          <w:fldChar w:fldCharType="begin"/>
        </w:r>
        <w:r w:rsidR="00976338" w:rsidRPr="00976338">
          <w:rPr>
            <w:rFonts w:ascii="Times New Roman" w:hAnsi="Times New Roman"/>
            <w:noProof/>
            <w:webHidden/>
            <w:szCs w:val="24"/>
          </w:rPr>
          <w:instrText xml:space="preserve"> PAGEREF _Toc77152004 \h </w:instrText>
        </w:r>
        <w:r w:rsidR="00976338" w:rsidRPr="00976338">
          <w:rPr>
            <w:rFonts w:ascii="Times New Roman" w:hAnsi="Times New Roman"/>
            <w:noProof/>
            <w:webHidden/>
            <w:szCs w:val="24"/>
          </w:rPr>
        </w:r>
        <w:r w:rsidR="00976338" w:rsidRPr="00976338">
          <w:rPr>
            <w:rFonts w:ascii="Times New Roman" w:hAnsi="Times New Roman"/>
            <w:noProof/>
            <w:webHidden/>
            <w:szCs w:val="24"/>
          </w:rPr>
          <w:fldChar w:fldCharType="separate"/>
        </w:r>
        <w:r w:rsidR="008F199A">
          <w:rPr>
            <w:rFonts w:ascii="Times New Roman" w:hAnsi="Times New Roman"/>
            <w:noProof/>
            <w:webHidden/>
            <w:szCs w:val="24"/>
          </w:rPr>
          <w:t>37</w:t>
        </w:r>
        <w:r w:rsidR="00976338" w:rsidRPr="00976338">
          <w:rPr>
            <w:rFonts w:ascii="Times New Roman" w:hAnsi="Times New Roman"/>
            <w:noProof/>
            <w:webHidden/>
            <w:szCs w:val="24"/>
          </w:rPr>
          <w:fldChar w:fldCharType="end"/>
        </w:r>
      </w:hyperlink>
    </w:p>
    <w:p w14:paraId="1AFEA10A" w14:textId="79D5107E" w:rsidR="00976338" w:rsidRPr="00976338" w:rsidRDefault="0031442E" w:rsidP="00976338">
      <w:pPr>
        <w:pStyle w:val="25"/>
        <w:jc w:val="both"/>
        <w:rPr>
          <w:rFonts w:eastAsiaTheme="minorEastAsia"/>
          <w:noProof/>
          <w:sz w:val="24"/>
          <w:szCs w:val="24"/>
        </w:rPr>
      </w:pPr>
      <w:hyperlink w:anchor="_Toc77152005" w:history="1">
        <w:r w:rsidR="00976338" w:rsidRPr="00976338">
          <w:rPr>
            <w:rStyle w:val="ae"/>
            <w:noProof/>
            <w:sz w:val="24"/>
            <w:szCs w:val="24"/>
          </w:rPr>
          <w:t>8.1. ИНФРАСТРУКТУРНЫЙ ЛИСТ</w:t>
        </w:r>
        <w:r w:rsidR="00976338" w:rsidRPr="00976338">
          <w:rPr>
            <w:noProof/>
            <w:webHidden/>
            <w:sz w:val="24"/>
            <w:szCs w:val="24"/>
          </w:rPr>
          <w:tab/>
        </w:r>
        <w:r w:rsidR="00976338" w:rsidRPr="00976338">
          <w:rPr>
            <w:noProof/>
            <w:webHidden/>
            <w:sz w:val="24"/>
            <w:szCs w:val="24"/>
          </w:rPr>
          <w:fldChar w:fldCharType="begin"/>
        </w:r>
        <w:r w:rsidR="00976338" w:rsidRPr="00976338">
          <w:rPr>
            <w:noProof/>
            <w:webHidden/>
            <w:sz w:val="24"/>
            <w:szCs w:val="24"/>
          </w:rPr>
          <w:instrText xml:space="preserve"> PAGEREF _Toc77152005 \h </w:instrText>
        </w:r>
        <w:r w:rsidR="00976338" w:rsidRPr="00976338">
          <w:rPr>
            <w:noProof/>
            <w:webHidden/>
            <w:sz w:val="24"/>
            <w:szCs w:val="24"/>
          </w:rPr>
        </w:r>
        <w:r w:rsidR="00976338" w:rsidRPr="00976338">
          <w:rPr>
            <w:noProof/>
            <w:webHidden/>
            <w:sz w:val="24"/>
            <w:szCs w:val="24"/>
          </w:rPr>
          <w:fldChar w:fldCharType="separate"/>
        </w:r>
        <w:r w:rsidR="008F199A">
          <w:rPr>
            <w:noProof/>
            <w:webHidden/>
            <w:sz w:val="24"/>
            <w:szCs w:val="24"/>
          </w:rPr>
          <w:t>39</w:t>
        </w:r>
        <w:r w:rsidR="00976338" w:rsidRPr="00976338">
          <w:rPr>
            <w:noProof/>
            <w:webHidden/>
            <w:sz w:val="24"/>
            <w:szCs w:val="24"/>
          </w:rPr>
          <w:fldChar w:fldCharType="end"/>
        </w:r>
      </w:hyperlink>
    </w:p>
    <w:p w14:paraId="3574C730" w14:textId="6049B77A" w:rsidR="00976338" w:rsidRPr="00976338" w:rsidRDefault="0031442E" w:rsidP="00976338">
      <w:pPr>
        <w:pStyle w:val="25"/>
        <w:jc w:val="both"/>
        <w:rPr>
          <w:rFonts w:eastAsiaTheme="minorEastAsia"/>
          <w:noProof/>
          <w:sz w:val="24"/>
          <w:szCs w:val="24"/>
        </w:rPr>
      </w:pPr>
      <w:hyperlink w:anchor="_Toc77152006" w:history="1">
        <w:r w:rsidR="00976338" w:rsidRPr="00976338">
          <w:rPr>
            <w:rStyle w:val="ae"/>
            <w:noProof/>
            <w:sz w:val="24"/>
            <w:szCs w:val="24"/>
          </w:rPr>
          <w:t>8.2. МАТЕРИАЛЫ, ОБОРУДОВАНИЕ И ИНСТРУМЕНТЫ В ИНСТРУМЕНТАЛЬНОМ ЯЩИКЕ (ТУЛБОКС, TOOLBOX)</w:t>
        </w:r>
        <w:r w:rsidR="00976338" w:rsidRPr="00976338">
          <w:rPr>
            <w:noProof/>
            <w:webHidden/>
            <w:sz w:val="24"/>
            <w:szCs w:val="24"/>
          </w:rPr>
          <w:tab/>
        </w:r>
        <w:r w:rsidR="00976338" w:rsidRPr="00976338">
          <w:rPr>
            <w:noProof/>
            <w:webHidden/>
            <w:sz w:val="24"/>
            <w:szCs w:val="24"/>
          </w:rPr>
          <w:fldChar w:fldCharType="begin"/>
        </w:r>
        <w:r w:rsidR="00976338" w:rsidRPr="00976338">
          <w:rPr>
            <w:noProof/>
            <w:webHidden/>
            <w:sz w:val="24"/>
            <w:szCs w:val="24"/>
          </w:rPr>
          <w:instrText xml:space="preserve"> PAGEREF _Toc77152006 \h </w:instrText>
        </w:r>
        <w:r w:rsidR="00976338" w:rsidRPr="00976338">
          <w:rPr>
            <w:noProof/>
            <w:webHidden/>
            <w:sz w:val="24"/>
            <w:szCs w:val="24"/>
          </w:rPr>
        </w:r>
        <w:r w:rsidR="00976338" w:rsidRPr="00976338">
          <w:rPr>
            <w:noProof/>
            <w:webHidden/>
            <w:sz w:val="24"/>
            <w:szCs w:val="24"/>
          </w:rPr>
          <w:fldChar w:fldCharType="separate"/>
        </w:r>
        <w:r w:rsidR="008F199A">
          <w:rPr>
            <w:noProof/>
            <w:webHidden/>
            <w:sz w:val="24"/>
            <w:szCs w:val="24"/>
          </w:rPr>
          <w:t>40</w:t>
        </w:r>
        <w:r w:rsidR="00976338" w:rsidRPr="00976338">
          <w:rPr>
            <w:noProof/>
            <w:webHidden/>
            <w:sz w:val="24"/>
            <w:szCs w:val="24"/>
          </w:rPr>
          <w:fldChar w:fldCharType="end"/>
        </w:r>
      </w:hyperlink>
    </w:p>
    <w:p w14:paraId="5C0A4C03" w14:textId="68F04AC0" w:rsidR="00976338" w:rsidRPr="00976338" w:rsidRDefault="0031442E" w:rsidP="00976338">
      <w:pPr>
        <w:pStyle w:val="25"/>
        <w:jc w:val="both"/>
        <w:rPr>
          <w:rFonts w:eastAsiaTheme="minorEastAsia"/>
          <w:noProof/>
          <w:sz w:val="24"/>
          <w:szCs w:val="24"/>
        </w:rPr>
      </w:pPr>
      <w:hyperlink w:anchor="_Toc77152007" w:history="1">
        <w:r w:rsidR="00976338" w:rsidRPr="00976338">
          <w:rPr>
            <w:rStyle w:val="ae"/>
            <w:noProof/>
            <w:sz w:val="24"/>
            <w:szCs w:val="24"/>
          </w:rPr>
          <w:t>8.3. МАТЕРИАЛЫ И ОБОРУДОВАНИЕ, ЗАПРЕЩЕННЫЕ НА ПЛОЩАДКЕ</w:t>
        </w:r>
        <w:r w:rsidR="00976338" w:rsidRPr="00976338">
          <w:rPr>
            <w:noProof/>
            <w:webHidden/>
            <w:sz w:val="24"/>
            <w:szCs w:val="24"/>
          </w:rPr>
          <w:tab/>
        </w:r>
        <w:r w:rsidR="00976338" w:rsidRPr="00976338">
          <w:rPr>
            <w:noProof/>
            <w:webHidden/>
            <w:sz w:val="24"/>
            <w:szCs w:val="24"/>
          </w:rPr>
          <w:fldChar w:fldCharType="begin"/>
        </w:r>
        <w:r w:rsidR="00976338" w:rsidRPr="00976338">
          <w:rPr>
            <w:noProof/>
            <w:webHidden/>
            <w:sz w:val="24"/>
            <w:szCs w:val="24"/>
          </w:rPr>
          <w:instrText xml:space="preserve"> PAGEREF _Toc77152007 \h </w:instrText>
        </w:r>
        <w:r w:rsidR="00976338" w:rsidRPr="00976338">
          <w:rPr>
            <w:noProof/>
            <w:webHidden/>
            <w:sz w:val="24"/>
            <w:szCs w:val="24"/>
          </w:rPr>
        </w:r>
        <w:r w:rsidR="00976338" w:rsidRPr="00976338">
          <w:rPr>
            <w:noProof/>
            <w:webHidden/>
            <w:sz w:val="24"/>
            <w:szCs w:val="24"/>
          </w:rPr>
          <w:fldChar w:fldCharType="separate"/>
        </w:r>
        <w:r w:rsidR="008F199A">
          <w:rPr>
            <w:noProof/>
            <w:webHidden/>
            <w:sz w:val="24"/>
            <w:szCs w:val="24"/>
          </w:rPr>
          <w:t>40</w:t>
        </w:r>
        <w:r w:rsidR="00976338" w:rsidRPr="00976338">
          <w:rPr>
            <w:noProof/>
            <w:webHidden/>
            <w:sz w:val="24"/>
            <w:szCs w:val="24"/>
          </w:rPr>
          <w:fldChar w:fldCharType="end"/>
        </w:r>
      </w:hyperlink>
    </w:p>
    <w:p w14:paraId="1212E530" w14:textId="489CB4C1" w:rsidR="00976338" w:rsidRPr="00976338" w:rsidRDefault="0031442E" w:rsidP="00976338">
      <w:pPr>
        <w:pStyle w:val="25"/>
        <w:jc w:val="both"/>
        <w:rPr>
          <w:rFonts w:eastAsiaTheme="minorEastAsia"/>
          <w:noProof/>
          <w:sz w:val="24"/>
          <w:szCs w:val="24"/>
        </w:rPr>
      </w:pPr>
      <w:hyperlink w:anchor="_Toc77152008" w:history="1">
        <w:r w:rsidR="00976338" w:rsidRPr="00976338">
          <w:rPr>
            <w:rStyle w:val="ae"/>
            <w:noProof/>
            <w:sz w:val="24"/>
            <w:szCs w:val="24"/>
          </w:rPr>
          <w:t>8.4. ПРЕДЛАГАЕМАЯ СХЕМА КОНКУРСНОЙ ПЛОЩАДКИ</w:t>
        </w:r>
        <w:r w:rsidR="00976338" w:rsidRPr="00976338">
          <w:rPr>
            <w:noProof/>
            <w:webHidden/>
            <w:sz w:val="24"/>
            <w:szCs w:val="24"/>
          </w:rPr>
          <w:tab/>
        </w:r>
        <w:r w:rsidR="00976338" w:rsidRPr="00976338">
          <w:rPr>
            <w:noProof/>
            <w:webHidden/>
            <w:sz w:val="24"/>
            <w:szCs w:val="24"/>
          </w:rPr>
          <w:fldChar w:fldCharType="begin"/>
        </w:r>
        <w:r w:rsidR="00976338" w:rsidRPr="00976338">
          <w:rPr>
            <w:noProof/>
            <w:webHidden/>
            <w:sz w:val="24"/>
            <w:szCs w:val="24"/>
          </w:rPr>
          <w:instrText xml:space="preserve"> PAGEREF _Toc77152008 \h </w:instrText>
        </w:r>
        <w:r w:rsidR="00976338" w:rsidRPr="00976338">
          <w:rPr>
            <w:noProof/>
            <w:webHidden/>
            <w:sz w:val="24"/>
            <w:szCs w:val="24"/>
          </w:rPr>
        </w:r>
        <w:r w:rsidR="00976338" w:rsidRPr="00976338">
          <w:rPr>
            <w:noProof/>
            <w:webHidden/>
            <w:sz w:val="24"/>
            <w:szCs w:val="24"/>
          </w:rPr>
          <w:fldChar w:fldCharType="separate"/>
        </w:r>
        <w:r w:rsidR="008F199A">
          <w:rPr>
            <w:noProof/>
            <w:webHidden/>
            <w:sz w:val="24"/>
            <w:szCs w:val="24"/>
          </w:rPr>
          <w:t>40</w:t>
        </w:r>
        <w:r w:rsidR="00976338" w:rsidRPr="00976338">
          <w:rPr>
            <w:noProof/>
            <w:webHidden/>
            <w:sz w:val="24"/>
            <w:szCs w:val="24"/>
          </w:rPr>
          <w:fldChar w:fldCharType="end"/>
        </w:r>
      </w:hyperlink>
    </w:p>
    <w:p w14:paraId="79EF0A99" w14:textId="52C896F8" w:rsidR="00976338" w:rsidRPr="00976338" w:rsidRDefault="0031442E" w:rsidP="00976338">
      <w:pPr>
        <w:pStyle w:val="11"/>
        <w:tabs>
          <w:tab w:val="clear" w:pos="9825"/>
          <w:tab w:val="left" w:pos="142"/>
          <w:tab w:val="right" w:leader="dot" w:pos="9639"/>
        </w:tabs>
        <w:spacing w:line="240" w:lineRule="auto"/>
        <w:jc w:val="both"/>
        <w:rPr>
          <w:rFonts w:ascii="Times New Roman" w:eastAsiaTheme="minorEastAsia" w:hAnsi="Times New Roman"/>
          <w:bCs w:val="0"/>
          <w:noProof/>
          <w:szCs w:val="24"/>
          <w:lang w:val="ru-RU" w:eastAsia="ru-RU"/>
        </w:rPr>
      </w:pPr>
      <w:hyperlink w:anchor="_Toc77152009" w:history="1">
        <w:r w:rsidR="00976338" w:rsidRPr="00976338">
          <w:rPr>
            <w:rStyle w:val="ae"/>
            <w:rFonts w:ascii="Times New Roman" w:hAnsi="Times New Roman"/>
            <w:noProof/>
            <w:szCs w:val="24"/>
          </w:rPr>
          <w:t>9. ОСОБЫЕ ПРАВИЛА ВОЗРАСТНОЙ ГРУППЫ 14-16 ЛЕТ</w:t>
        </w:r>
        <w:r w:rsidR="00976338" w:rsidRPr="00976338">
          <w:rPr>
            <w:rFonts w:ascii="Times New Roman" w:hAnsi="Times New Roman"/>
            <w:noProof/>
            <w:webHidden/>
            <w:szCs w:val="24"/>
          </w:rPr>
          <w:tab/>
        </w:r>
        <w:r w:rsidR="00976338" w:rsidRPr="00976338">
          <w:rPr>
            <w:rFonts w:ascii="Times New Roman" w:hAnsi="Times New Roman"/>
            <w:noProof/>
            <w:webHidden/>
            <w:szCs w:val="24"/>
          </w:rPr>
          <w:fldChar w:fldCharType="begin"/>
        </w:r>
        <w:r w:rsidR="00976338" w:rsidRPr="00976338">
          <w:rPr>
            <w:rFonts w:ascii="Times New Roman" w:hAnsi="Times New Roman"/>
            <w:noProof/>
            <w:webHidden/>
            <w:szCs w:val="24"/>
          </w:rPr>
          <w:instrText xml:space="preserve"> PAGEREF _Toc77152009 \h </w:instrText>
        </w:r>
        <w:r w:rsidR="00976338" w:rsidRPr="00976338">
          <w:rPr>
            <w:rFonts w:ascii="Times New Roman" w:hAnsi="Times New Roman"/>
            <w:noProof/>
            <w:webHidden/>
            <w:szCs w:val="24"/>
          </w:rPr>
        </w:r>
        <w:r w:rsidR="00976338" w:rsidRPr="00976338">
          <w:rPr>
            <w:rFonts w:ascii="Times New Roman" w:hAnsi="Times New Roman"/>
            <w:noProof/>
            <w:webHidden/>
            <w:szCs w:val="24"/>
          </w:rPr>
          <w:fldChar w:fldCharType="separate"/>
        </w:r>
        <w:r w:rsidR="008F199A">
          <w:rPr>
            <w:rFonts w:ascii="Times New Roman" w:hAnsi="Times New Roman"/>
            <w:noProof/>
            <w:webHidden/>
            <w:szCs w:val="24"/>
          </w:rPr>
          <w:t>42</w:t>
        </w:r>
        <w:r w:rsidR="00976338" w:rsidRPr="00976338">
          <w:rPr>
            <w:rFonts w:ascii="Times New Roman" w:hAnsi="Times New Roman"/>
            <w:noProof/>
            <w:webHidden/>
            <w:szCs w:val="24"/>
          </w:rPr>
          <w:fldChar w:fldCharType="end"/>
        </w:r>
      </w:hyperlink>
    </w:p>
    <w:p w14:paraId="36AA3717" w14:textId="62767735" w:rsidR="00AA2B8A" w:rsidRPr="00A204BB" w:rsidRDefault="0029547E" w:rsidP="00976338">
      <w:pPr>
        <w:pStyle w:val="bullet"/>
        <w:numPr>
          <w:ilvl w:val="0"/>
          <w:numId w:val="0"/>
        </w:numPr>
        <w:tabs>
          <w:tab w:val="left" w:pos="142"/>
          <w:tab w:val="right" w:leader="dot" w:pos="9639"/>
        </w:tabs>
        <w:jc w:val="both"/>
        <w:rPr>
          <w:rFonts w:ascii="Times New Roman" w:hAnsi="Times New Roman"/>
          <w:bCs/>
          <w:sz w:val="24"/>
          <w:szCs w:val="20"/>
          <w:lang w:val="ru-RU" w:eastAsia="ru-RU"/>
        </w:rPr>
      </w:pPr>
      <w:r w:rsidRPr="00976338">
        <w:rPr>
          <w:rFonts w:ascii="Times New Roman" w:hAnsi="Times New Roman"/>
          <w:bCs/>
          <w:sz w:val="24"/>
          <w:lang w:val="ru-RU" w:eastAsia="ru-RU"/>
        </w:rPr>
        <w:fldChar w:fldCharType="end"/>
      </w:r>
    </w:p>
    <w:p w14:paraId="3B104001"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974273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812A7A0"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EB59C2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1835A90B"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5DA2C91C"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490A2744"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25912B5B"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4D38F8C1"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1DABF4E2"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68DE43BD"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31D987FF" w14:textId="77777777" w:rsidR="00AA2B8A" w:rsidRDefault="00AA2B8A" w:rsidP="00C17B01">
      <w:pPr>
        <w:pStyle w:val="bullet"/>
        <w:numPr>
          <w:ilvl w:val="0"/>
          <w:numId w:val="0"/>
        </w:numPr>
        <w:ind w:hanging="360"/>
        <w:jc w:val="both"/>
        <w:rPr>
          <w:rFonts w:ascii="Times New Roman" w:hAnsi="Times New Roman"/>
          <w:bCs/>
          <w:sz w:val="24"/>
          <w:szCs w:val="20"/>
          <w:lang w:val="ru-RU" w:eastAsia="ru-RU"/>
        </w:rPr>
      </w:pPr>
    </w:p>
    <w:p w14:paraId="01430F6B" w14:textId="77777777" w:rsidR="00A204BB" w:rsidRDefault="00A204BB" w:rsidP="00C17B01">
      <w:pPr>
        <w:pStyle w:val="bullet"/>
        <w:numPr>
          <w:ilvl w:val="0"/>
          <w:numId w:val="0"/>
        </w:numPr>
        <w:ind w:hanging="360"/>
        <w:jc w:val="both"/>
        <w:rPr>
          <w:rFonts w:ascii="Times New Roman" w:hAnsi="Times New Roman"/>
          <w:bCs/>
          <w:sz w:val="24"/>
          <w:szCs w:val="20"/>
          <w:lang w:val="ru-RU" w:eastAsia="ru-RU"/>
        </w:rPr>
      </w:pPr>
    </w:p>
    <w:p w14:paraId="04B31DD1" w14:textId="77777777" w:rsidR="00A204BB" w:rsidRDefault="00A204BB" w:rsidP="00C17B01">
      <w:pPr>
        <w:pStyle w:val="bullet"/>
        <w:numPr>
          <w:ilvl w:val="0"/>
          <w:numId w:val="0"/>
        </w:numPr>
        <w:ind w:hanging="360"/>
        <w:jc w:val="both"/>
        <w:rPr>
          <w:rFonts w:ascii="Times New Roman" w:hAnsi="Times New Roman"/>
          <w:bCs/>
          <w:sz w:val="24"/>
          <w:szCs w:val="20"/>
          <w:lang w:val="ru-RU" w:eastAsia="ru-RU"/>
        </w:rPr>
      </w:pPr>
    </w:p>
    <w:p w14:paraId="668B9944" w14:textId="6F40C13A" w:rsidR="00A204BB" w:rsidRDefault="00A204BB" w:rsidP="00C17B01">
      <w:pPr>
        <w:pStyle w:val="bullet"/>
        <w:numPr>
          <w:ilvl w:val="0"/>
          <w:numId w:val="0"/>
        </w:numPr>
        <w:ind w:hanging="360"/>
        <w:jc w:val="both"/>
        <w:rPr>
          <w:rFonts w:ascii="Times New Roman" w:hAnsi="Times New Roman"/>
          <w:bCs/>
          <w:sz w:val="24"/>
          <w:szCs w:val="20"/>
          <w:lang w:val="ru-RU" w:eastAsia="ru-RU"/>
        </w:rPr>
      </w:pPr>
    </w:p>
    <w:p w14:paraId="18FD8A99" w14:textId="77777777" w:rsidR="00C17B01" w:rsidRPr="00A204BB" w:rsidRDefault="00C17B01" w:rsidP="00C17B01">
      <w:pPr>
        <w:pStyle w:val="bullet"/>
        <w:numPr>
          <w:ilvl w:val="0"/>
          <w:numId w:val="0"/>
        </w:numPr>
        <w:ind w:hanging="360"/>
        <w:jc w:val="both"/>
        <w:rPr>
          <w:rFonts w:ascii="Times New Roman" w:hAnsi="Times New Roman"/>
          <w:bCs/>
          <w:sz w:val="24"/>
          <w:szCs w:val="20"/>
          <w:lang w:val="ru-RU" w:eastAsia="ru-RU"/>
        </w:rPr>
      </w:pPr>
    </w:p>
    <w:p w14:paraId="1483AFD6" w14:textId="5EC27938" w:rsidR="00A204BB" w:rsidRPr="00C17B01" w:rsidRDefault="0031442E" w:rsidP="00C17B01">
      <w:pPr>
        <w:pStyle w:val="bullet"/>
        <w:numPr>
          <w:ilvl w:val="0"/>
          <w:numId w:val="0"/>
        </w:numPr>
        <w:spacing w:line="240" w:lineRule="auto"/>
        <w:jc w:val="both"/>
        <w:rPr>
          <w:rFonts w:ascii="Times New Roman" w:hAnsi="Times New Roman"/>
          <w:i/>
          <w:iCs/>
          <w:sz w:val="20"/>
          <w:lang w:val="ru-RU"/>
        </w:rPr>
      </w:pPr>
      <w:hyperlink r:id="rId9" w:tgtFrame="_blank" w:tooltip="Все права защищены" w:history="1">
        <w:r w:rsidR="00A204BB" w:rsidRPr="00C17B01">
          <w:rPr>
            <w:rFonts w:ascii="Times New Roman" w:hAnsi="Times New Roman"/>
            <w:i/>
            <w:iCs/>
            <w:sz w:val="20"/>
            <w:u w:val="single"/>
          </w:rPr>
          <w:t>Copyright</w:t>
        </w:r>
      </w:hyperlink>
      <w:r w:rsidR="00A204BB" w:rsidRPr="00C17B01">
        <w:rPr>
          <w:rFonts w:ascii="Times New Roman" w:hAnsi="Times New Roman"/>
          <w:i/>
          <w:iCs/>
          <w:sz w:val="20"/>
        </w:rPr>
        <w:t> </w:t>
      </w:r>
      <w:hyperlink r:id="rId10" w:tgtFrame="_blank" w:tooltip="Copyright" w:history="1">
        <w:r w:rsidR="00A204BB" w:rsidRPr="00C17B01">
          <w:rPr>
            <w:rFonts w:ascii="Times New Roman" w:hAnsi="Times New Roman"/>
            <w:i/>
            <w:iCs/>
            <w:sz w:val="20"/>
            <w:u w:val="single"/>
            <w:lang w:val="ru-RU"/>
          </w:rPr>
          <w:t>©</w:t>
        </w:r>
      </w:hyperlink>
      <w:r w:rsidR="00A204BB" w:rsidRPr="00C17B01">
        <w:rPr>
          <w:rFonts w:ascii="Times New Roman" w:hAnsi="Times New Roman"/>
          <w:i/>
          <w:iCs/>
          <w:sz w:val="20"/>
          <w:lang w:val="ru-RU"/>
        </w:rPr>
        <w:t xml:space="preserve">  «ВОРЛДСКИЛЛС РОССИЯ» </w:t>
      </w:r>
    </w:p>
    <w:p w14:paraId="1AFD6F13" w14:textId="77777777" w:rsidR="00A204BB" w:rsidRPr="00C17B01" w:rsidRDefault="0031442E" w:rsidP="00C17B01">
      <w:pPr>
        <w:spacing w:after="0" w:line="240" w:lineRule="auto"/>
        <w:rPr>
          <w:rFonts w:ascii="Times New Roman" w:hAnsi="Times New Roman" w:cs="Times New Roman"/>
          <w:i/>
          <w:iCs/>
          <w:sz w:val="20"/>
        </w:rPr>
      </w:pPr>
      <w:hyperlink r:id="rId11" w:tgtFrame="_blank" w:tooltip="Регистрация авторских прав" w:history="1">
        <w:r w:rsidR="00A204BB" w:rsidRPr="00C17B01">
          <w:rPr>
            <w:rFonts w:ascii="Times New Roman" w:hAnsi="Times New Roman" w:cs="Times New Roman"/>
            <w:i/>
            <w:iCs/>
            <w:sz w:val="20"/>
            <w:u w:val="single"/>
          </w:rPr>
          <w:t>Все права защищены</w:t>
        </w:r>
      </w:hyperlink>
    </w:p>
    <w:p w14:paraId="079AE693" w14:textId="77777777" w:rsidR="00A204BB" w:rsidRPr="00C17B01" w:rsidRDefault="00A204BB" w:rsidP="00C17B01">
      <w:pPr>
        <w:spacing w:after="0" w:line="240" w:lineRule="auto"/>
        <w:jc w:val="both"/>
        <w:rPr>
          <w:rFonts w:ascii="Times New Roman" w:hAnsi="Times New Roman" w:cs="Times New Roman"/>
          <w:i/>
          <w:iCs/>
          <w:sz w:val="20"/>
        </w:rPr>
      </w:pPr>
      <w:r w:rsidRPr="00C17B01">
        <w:rPr>
          <w:rFonts w:ascii="Times New Roman" w:hAnsi="Times New Roman" w:cs="Times New Roman"/>
          <w:i/>
          <w:iCs/>
          <w:sz w:val="20"/>
        </w:rPr>
        <w:t> </w:t>
      </w:r>
    </w:p>
    <w:p w14:paraId="0E9CD1CA" w14:textId="77777777" w:rsidR="00E04FDF" w:rsidRDefault="00A204BB" w:rsidP="00C17B01">
      <w:pPr>
        <w:spacing w:after="0" w:line="240" w:lineRule="auto"/>
        <w:jc w:val="both"/>
        <w:rPr>
          <w:rFonts w:ascii="Times New Roman" w:hAnsi="Times New Roman" w:cs="Times New Roman"/>
          <w:b/>
          <w:bCs/>
        </w:rPr>
      </w:pPr>
      <w:r w:rsidRPr="00C17B01">
        <w:rPr>
          <w:rFonts w:ascii="Times New Roman" w:hAnsi="Times New Roman" w:cs="Times New Roman"/>
          <w:i/>
          <w:iCs/>
          <w:sz w:val="20"/>
        </w:rPr>
        <w:t>Любое воспроизведение, переработка, копирование, распространение текстовой информации или графических изображений в любом другом документе, в том числе электронном, на сайте или их размещение для последующего воспроизведения или распространения запрещено правообладателем и может быть осуществлено только с его письменного согласия</w:t>
      </w:r>
      <w:bookmarkStart w:id="0" w:name="_Toc450204622"/>
      <w:r w:rsidRPr="00C17B01">
        <w:rPr>
          <w:rFonts w:ascii="Times New Roman" w:hAnsi="Times New Roman" w:cs="Times New Roman"/>
          <w:i/>
          <w:iCs/>
          <w:sz w:val="20"/>
        </w:rPr>
        <w:t>.</w:t>
      </w:r>
      <w:r w:rsidR="00DE39D8" w:rsidRPr="00C17B01">
        <w:rPr>
          <w:rFonts w:ascii="Times New Roman" w:hAnsi="Times New Roman" w:cs="Times New Roman"/>
          <w:b/>
          <w:bCs/>
        </w:rPr>
        <w:br w:type="page"/>
      </w:r>
      <w:bookmarkEnd w:id="0"/>
    </w:p>
    <w:p w14:paraId="5C8C517E" w14:textId="3128E363" w:rsidR="00DE39D8" w:rsidRPr="00E04FDF" w:rsidRDefault="00DE39D8" w:rsidP="00E04FDF">
      <w:pPr>
        <w:pStyle w:val="-1"/>
        <w:rPr>
          <w:rFonts w:ascii="Times New Roman" w:hAnsi="Times New Roman"/>
          <w:color w:val="auto"/>
          <w:szCs w:val="36"/>
        </w:rPr>
      </w:pPr>
      <w:bookmarkStart w:id="1" w:name="_Toc77151970"/>
      <w:r w:rsidRPr="00E04FDF">
        <w:rPr>
          <w:rFonts w:ascii="Times New Roman" w:hAnsi="Times New Roman"/>
          <w:color w:val="auto"/>
          <w:szCs w:val="36"/>
        </w:rPr>
        <w:lastRenderedPageBreak/>
        <w:t>1. ВВЕДЕНИЕ</w:t>
      </w:r>
      <w:bookmarkEnd w:id="1"/>
    </w:p>
    <w:p w14:paraId="0E1F428B" w14:textId="77777777" w:rsidR="00DE39D8" w:rsidRPr="00A204BB" w:rsidRDefault="00AA2B8A" w:rsidP="00C17B01">
      <w:pPr>
        <w:pStyle w:val="-2"/>
        <w:spacing w:before="0" w:after="0"/>
        <w:jc w:val="both"/>
        <w:rPr>
          <w:rFonts w:ascii="Times New Roman" w:hAnsi="Times New Roman"/>
        </w:rPr>
      </w:pPr>
      <w:bookmarkStart w:id="2" w:name="_Toc77151971"/>
      <w:r w:rsidRPr="00A204BB">
        <w:rPr>
          <w:rFonts w:ascii="Times New Roman" w:hAnsi="Times New Roman"/>
        </w:rPr>
        <w:t xml:space="preserve">1.1. </w:t>
      </w:r>
      <w:r w:rsidR="00DE39D8" w:rsidRPr="00A204BB">
        <w:rPr>
          <w:rFonts w:ascii="Times New Roman" w:hAnsi="Times New Roman"/>
          <w:caps/>
        </w:rPr>
        <w:t>Название и описание профессиональной компетенции</w:t>
      </w:r>
      <w:bookmarkEnd w:id="2"/>
    </w:p>
    <w:p w14:paraId="56957750" w14:textId="0618D466" w:rsidR="00DE39D8" w:rsidRPr="00A204BB" w:rsidRDefault="00DE39D8" w:rsidP="00C17B01">
      <w:pPr>
        <w:spacing w:after="0" w:line="360" w:lineRule="auto"/>
        <w:jc w:val="both"/>
        <w:rPr>
          <w:rFonts w:ascii="Times New Roman" w:hAnsi="Times New Roman" w:cs="Times New Roman"/>
          <w:sz w:val="28"/>
          <w:szCs w:val="28"/>
        </w:rPr>
      </w:pPr>
      <w:r w:rsidRPr="00A204BB">
        <w:rPr>
          <w:rFonts w:ascii="Times New Roman" w:hAnsi="Times New Roman" w:cs="Times New Roman"/>
          <w:sz w:val="28"/>
          <w:szCs w:val="28"/>
        </w:rPr>
        <w:t>1.1.1</w:t>
      </w:r>
      <w:r w:rsidRPr="00A204BB">
        <w:rPr>
          <w:rFonts w:ascii="Times New Roman" w:hAnsi="Times New Roman" w:cs="Times New Roman"/>
          <w:sz w:val="28"/>
          <w:szCs w:val="28"/>
        </w:rPr>
        <w:tab/>
        <w:t xml:space="preserve">Название профессиональной компетенции: </w:t>
      </w:r>
      <w:r w:rsidR="00954B97">
        <w:rPr>
          <w:rFonts w:ascii="Times New Roman" w:hAnsi="Times New Roman" w:cs="Times New Roman"/>
          <w:sz w:val="28"/>
          <w:szCs w:val="28"/>
        </w:rPr>
        <w:t>«</w:t>
      </w:r>
      <w:r w:rsidR="00AF6EE5">
        <w:rPr>
          <w:rFonts w:ascii="Times New Roman" w:hAnsi="Times New Roman" w:cs="Times New Roman"/>
          <w:sz w:val="28"/>
          <w:szCs w:val="28"/>
        </w:rPr>
        <w:t>Обслуживание авиационной техники</w:t>
      </w:r>
      <w:r w:rsidR="00954B97">
        <w:rPr>
          <w:rFonts w:ascii="Times New Roman" w:hAnsi="Times New Roman" w:cs="Times New Roman"/>
          <w:sz w:val="28"/>
          <w:szCs w:val="28"/>
        </w:rPr>
        <w:t>»</w:t>
      </w:r>
    </w:p>
    <w:p w14:paraId="3F0F14D3" w14:textId="77777777" w:rsidR="00DE39D8" w:rsidRPr="00A204BB" w:rsidRDefault="00DE39D8" w:rsidP="00C17B01">
      <w:pPr>
        <w:spacing w:after="0" w:line="360" w:lineRule="auto"/>
        <w:jc w:val="both"/>
        <w:rPr>
          <w:rFonts w:ascii="Times New Roman" w:hAnsi="Times New Roman" w:cs="Times New Roman"/>
          <w:sz w:val="28"/>
          <w:szCs w:val="28"/>
        </w:rPr>
      </w:pPr>
      <w:r w:rsidRPr="00A204BB">
        <w:rPr>
          <w:rFonts w:ascii="Times New Roman" w:hAnsi="Times New Roman" w:cs="Times New Roman"/>
          <w:sz w:val="28"/>
          <w:szCs w:val="28"/>
        </w:rPr>
        <w:t>1.1.2</w:t>
      </w:r>
      <w:r w:rsidRPr="00A204BB">
        <w:rPr>
          <w:rFonts w:ascii="Times New Roman" w:hAnsi="Times New Roman" w:cs="Times New Roman"/>
          <w:sz w:val="28"/>
          <w:szCs w:val="28"/>
        </w:rPr>
        <w:tab/>
        <w:t>Описание профессиональной компетенции.</w:t>
      </w:r>
    </w:p>
    <w:p w14:paraId="7159C428" w14:textId="77777777" w:rsidR="00AF6EE5" w:rsidRPr="00AF6EE5" w:rsidRDefault="00AF6EE5" w:rsidP="00AF6EE5">
      <w:pPr>
        <w:pStyle w:val="-2"/>
        <w:spacing w:after="0"/>
        <w:ind w:firstLine="709"/>
        <w:jc w:val="both"/>
        <w:rPr>
          <w:rFonts w:ascii="Times New Roman" w:eastAsiaTheme="minorHAnsi" w:hAnsi="Times New Roman"/>
          <w:b w:val="0"/>
          <w:szCs w:val="28"/>
        </w:rPr>
      </w:pPr>
      <w:bookmarkStart w:id="3" w:name="_Toc77151972"/>
      <w:r w:rsidRPr="00AF6EE5">
        <w:rPr>
          <w:rFonts w:ascii="Times New Roman" w:eastAsiaTheme="minorHAnsi" w:hAnsi="Times New Roman"/>
          <w:b w:val="0"/>
          <w:szCs w:val="28"/>
        </w:rPr>
        <w:t>Специалист по обслуживанию воздушных судов является ключевой фигурой в деле обеспечения безопасности и регулярности полетов.</w:t>
      </w:r>
    </w:p>
    <w:p w14:paraId="1BC71B82" w14:textId="77777777" w:rsidR="00AF6EE5" w:rsidRPr="00AF6EE5" w:rsidRDefault="00AF6EE5" w:rsidP="00AF6EE5">
      <w:pPr>
        <w:pStyle w:val="-2"/>
        <w:spacing w:after="0"/>
        <w:ind w:firstLine="709"/>
        <w:jc w:val="both"/>
        <w:rPr>
          <w:rFonts w:ascii="Times New Roman" w:eastAsiaTheme="minorHAnsi" w:hAnsi="Times New Roman"/>
          <w:b w:val="0"/>
          <w:szCs w:val="28"/>
        </w:rPr>
      </w:pPr>
      <w:r w:rsidRPr="00AF6EE5">
        <w:rPr>
          <w:rFonts w:ascii="Times New Roman" w:eastAsiaTheme="minorHAnsi" w:hAnsi="Times New Roman"/>
          <w:b w:val="0"/>
          <w:szCs w:val="28"/>
        </w:rPr>
        <w:t>Он несет ответственность за качественное выполнение технологических процессов, где каждый из них имеет высокое значение и ошибки могут иметь опасные последствия.</w:t>
      </w:r>
    </w:p>
    <w:p w14:paraId="40771023" w14:textId="77777777" w:rsidR="00AF6EE5" w:rsidRPr="00AF6EE5" w:rsidRDefault="00AF6EE5" w:rsidP="00AF6EE5">
      <w:pPr>
        <w:pStyle w:val="-2"/>
        <w:spacing w:after="0"/>
        <w:ind w:firstLine="709"/>
        <w:jc w:val="both"/>
        <w:rPr>
          <w:rFonts w:ascii="Times New Roman" w:eastAsiaTheme="minorHAnsi" w:hAnsi="Times New Roman"/>
          <w:b w:val="0"/>
          <w:szCs w:val="28"/>
        </w:rPr>
      </w:pPr>
      <w:r w:rsidRPr="00AF6EE5">
        <w:rPr>
          <w:rFonts w:ascii="Times New Roman" w:eastAsiaTheme="minorHAnsi" w:hAnsi="Times New Roman"/>
          <w:b w:val="0"/>
          <w:szCs w:val="28"/>
        </w:rPr>
        <w:t>Иногда говорят, что специалист по обслуживанию воздушных судов - одна из последних линий обороны в обеспечении безопасности полетов.</w:t>
      </w:r>
    </w:p>
    <w:p w14:paraId="32B2D440" w14:textId="77777777" w:rsidR="00AF6EE5" w:rsidRPr="00AF6EE5" w:rsidRDefault="00AF6EE5" w:rsidP="00AF6EE5">
      <w:pPr>
        <w:pStyle w:val="-2"/>
        <w:spacing w:after="0"/>
        <w:ind w:firstLine="709"/>
        <w:jc w:val="both"/>
        <w:rPr>
          <w:rFonts w:ascii="Times New Roman" w:eastAsiaTheme="minorHAnsi" w:hAnsi="Times New Roman"/>
          <w:b w:val="0"/>
          <w:szCs w:val="28"/>
        </w:rPr>
      </w:pPr>
      <w:r w:rsidRPr="00AF6EE5">
        <w:rPr>
          <w:rFonts w:ascii="Times New Roman" w:eastAsiaTheme="minorHAnsi" w:hAnsi="Times New Roman"/>
          <w:b w:val="0"/>
          <w:szCs w:val="28"/>
        </w:rPr>
        <w:t xml:space="preserve">Он работает в секторах коммерческой, государственной и экспериментальной авиации, выполняя широкий спектр процессов на авиационной технике – осмотр, обслуживание, поиск и устранение неисправностей, демонтаж-монтаж компонентов, настройку и проверку функционирования, а также ремонт. </w:t>
      </w:r>
    </w:p>
    <w:p w14:paraId="1185644F" w14:textId="77777777" w:rsidR="00AF6EE5" w:rsidRPr="00AF6EE5" w:rsidRDefault="00AF6EE5" w:rsidP="00AF6EE5">
      <w:pPr>
        <w:pStyle w:val="-2"/>
        <w:spacing w:after="0"/>
        <w:ind w:firstLine="709"/>
        <w:jc w:val="both"/>
        <w:rPr>
          <w:rFonts w:ascii="Times New Roman" w:eastAsiaTheme="minorHAnsi" w:hAnsi="Times New Roman"/>
          <w:b w:val="0"/>
          <w:szCs w:val="28"/>
        </w:rPr>
      </w:pPr>
      <w:r w:rsidRPr="00AF6EE5">
        <w:rPr>
          <w:rFonts w:ascii="Times New Roman" w:eastAsiaTheme="minorHAnsi" w:hAnsi="Times New Roman"/>
          <w:b w:val="0"/>
          <w:szCs w:val="28"/>
        </w:rPr>
        <w:t xml:space="preserve">Специалист по обслуживанию воздушных судов может специализироваться как на отдельных видах работ – работы с листовым металлом или композитными материалами, неразрушающие методы контроля, изготовление и сборка электроцепей систем ВС, так и на работах на конкретных </w:t>
      </w:r>
      <w:r w:rsidRPr="00AF6EE5">
        <w:rPr>
          <w:rFonts w:ascii="Times New Roman" w:eastAsiaTheme="minorHAnsi" w:hAnsi="Times New Roman"/>
          <w:b w:val="0"/>
          <w:szCs w:val="28"/>
        </w:rPr>
        <w:lastRenderedPageBreak/>
        <w:t xml:space="preserve">видах авиационной техники, такими как самолеты, вертолеты, беспилотные летательные аппараты и др. </w:t>
      </w:r>
    </w:p>
    <w:p w14:paraId="4565E1FF" w14:textId="77777777" w:rsidR="00AF6EE5" w:rsidRPr="00AF6EE5" w:rsidRDefault="00AF6EE5" w:rsidP="00AF6EE5">
      <w:pPr>
        <w:pStyle w:val="-2"/>
        <w:spacing w:after="0"/>
        <w:ind w:firstLine="709"/>
        <w:jc w:val="both"/>
        <w:rPr>
          <w:rFonts w:ascii="Times New Roman" w:eastAsiaTheme="minorHAnsi" w:hAnsi="Times New Roman"/>
          <w:b w:val="0"/>
          <w:szCs w:val="28"/>
        </w:rPr>
      </w:pPr>
      <w:r w:rsidRPr="00AF6EE5">
        <w:rPr>
          <w:rFonts w:ascii="Times New Roman" w:eastAsiaTheme="minorHAnsi" w:hAnsi="Times New Roman"/>
          <w:b w:val="0"/>
          <w:szCs w:val="28"/>
        </w:rPr>
        <w:t xml:space="preserve">Какой бы ни была особенность работы, опытный специалист по обслуживанию воздушных судов несет на себе высокий уровень ответственности и самостоятельности. Он должен иметь способность работать безопасно, строго придерживаясь отраслевых правил и инструкций производителей. </w:t>
      </w:r>
    </w:p>
    <w:p w14:paraId="709BCF6C" w14:textId="77777777" w:rsidR="00AF6EE5" w:rsidRPr="00AF6EE5" w:rsidRDefault="00AF6EE5" w:rsidP="00AF6EE5">
      <w:pPr>
        <w:pStyle w:val="-2"/>
        <w:spacing w:after="0"/>
        <w:ind w:firstLine="709"/>
        <w:jc w:val="both"/>
        <w:rPr>
          <w:rFonts w:ascii="Times New Roman" w:eastAsiaTheme="minorHAnsi" w:hAnsi="Times New Roman"/>
          <w:b w:val="0"/>
          <w:szCs w:val="28"/>
        </w:rPr>
      </w:pPr>
      <w:r w:rsidRPr="00AF6EE5">
        <w:rPr>
          <w:rFonts w:ascii="Times New Roman" w:eastAsiaTheme="minorHAnsi" w:hAnsi="Times New Roman"/>
          <w:b w:val="0"/>
          <w:szCs w:val="28"/>
        </w:rPr>
        <w:t>Как работник отрасли специалист по обслуживанию воздушных судов сталкивается с новыми реалиями (например, обслуживание беспилотных воздушных судов). Для высококлассного специалиста существует множество перспектив, в том числе на международном уровне, однако они несут с собой необходимость знания и понимания регламентирующей документации местных авиационных властей, работы с различными требованиями и технологическими достижениями. Поэтому разнообразие навыков, которые необходимо иметь при обслуживании воздушных судов, будет только расширяться.</w:t>
      </w:r>
    </w:p>
    <w:p w14:paraId="28D5CB7B" w14:textId="77777777" w:rsidR="00AF6EE5" w:rsidRDefault="00AF6EE5" w:rsidP="00AF6EE5">
      <w:pPr>
        <w:pStyle w:val="-2"/>
        <w:spacing w:after="0"/>
        <w:ind w:firstLine="709"/>
        <w:jc w:val="both"/>
        <w:rPr>
          <w:rFonts w:ascii="Times New Roman" w:eastAsiaTheme="minorHAnsi" w:hAnsi="Times New Roman"/>
          <w:b w:val="0"/>
          <w:szCs w:val="28"/>
        </w:rPr>
      </w:pPr>
      <w:r w:rsidRPr="00AF6EE5">
        <w:rPr>
          <w:rFonts w:ascii="Times New Roman" w:eastAsiaTheme="minorHAnsi" w:hAnsi="Times New Roman"/>
          <w:b w:val="0"/>
          <w:szCs w:val="28"/>
        </w:rPr>
        <w:t>Поскольку специалисты по обслуживанию воздушных судов работают в нескольких направлениях, можно сказать, что, это название целой группы специальностей.</w:t>
      </w:r>
    </w:p>
    <w:p w14:paraId="23F447FC" w14:textId="656D2FF6" w:rsidR="00DE39D8" w:rsidRPr="00A204BB" w:rsidRDefault="00AA2B8A" w:rsidP="00AF6EE5">
      <w:pPr>
        <w:pStyle w:val="-2"/>
        <w:spacing w:after="0"/>
        <w:jc w:val="both"/>
        <w:rPr>
          <w:rFonts w:ascii="Times New Roman" w:hAnsi="Times New Roman"/>
        </w:rPr>
      </w:pPr>
      <w:r w:rsidRPr="00A204BB">
        <w:rPr>
          <w:rFonts w:ascii="Times New Roman" w:hAnsi="Times New Roman"/>
        </w:rPr>
        <w:t xml:space="preserve">1.2. </w:t>
      </w:r>
      <w:r w:rsidR="00E857D6" w:rsidRPr="00A204BB">
        <w:rPr>
          <w:rFonts w:ascii="Times New Roman" w:hAnsi="Times New Roman"/>
        </w:rPr>
        <w:t xml:space="preserve">ВАЖНОСТЬ И ЗНАЧЕНИЕ НАСТОЯЩЕГО </w:t>
      </w:r>
      <w:r w:rsidR="00DE39D8" w:rsidRPr="00A204BB">
        <w:rPr>
          <w:rFonts w:ascii="Times New Roman" w:hAnsi="Times New Roman"/>
        </w:rPr>
        <w:t>ДОКУМЕНТА</w:t>
      </w:r>
      <w:bookmarkEnd w:id="3"/>
    </w:p>
    <w:p w14:paraId="6D7A4504" w14:textId="77777777" w:rsidR="004254FE" w:rsidRPr="00A204BB" w:rsidRDefault="00DE39D8"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Документ содержит информацию о стандартах, которые предъявляются участникам для возможности участия в соревнованиях, а также принципы, методы и процедуры, которые регулируют соревнования. </w:t>
      </w:r>
      <w:r w:rsidR="004254FE" w:rsidRPr="00A204BB">
        <w:rPr>
          <w:rFonts w:ascii="Times New Roman" w:hAnsi="Times New Roman" w:cs="Times New Roman"/>
          <w:sz w:val="28"/>
          <w:szCs w:val="28"/>
        </w:rPr>
        <w:t xml:space="preserve">При этом </w:t>
      </w:r>
      <w:r w:rsidR="004254FE" w:rsidRPr="00A204BB">
        <w:rPr>
          <w:rFonts w:ascii="Times New Roman" w:hAnsi="Times New Roman" w:cs="Times New Roman"/>
          <w:sz w:val="28"/>
          <w:szCs w:val="28"/>
          <w:lang w:val="en-US"/>
        </w:rPr>
        <w:t>WSR</w:t>
      </w:r>
      <w:r w:rsidR="004254FE" w:rsidRPr="00A204BB">
        <w:rPr>
          <w:rFonts w:ascii="Times New Roman" w:hAnsi="Times New Roman" w:cs="Times New Roman"/>
          <w:sz w:val="28"/>
          <w:szCs w:val="28"/>
        </w:rPr>
        <w:t xml:space="preserve"> признаёт авторское право </w:t>
      </w:r>
      <w:r w:rsidR="004254FE" w:rsidRPr="00A204BB">
        <w:rPr>
          <w:rFonts w:ascii="Times New Roman" w:hAnsi="Times New Roman" w:cs="Times New Roman"/>
          <w:sz w:val="28"/>
          <w:szCs w:val="28"/>
          <w:lang w:val="en-US"/>
        </w:rPr>
        <w:t>WorldSkills</w:t>
      </w:r>
      <w:r w:rsidR="004254FE" w:rsidRPr="00A204BB">
        <w:rPr>
          <w:rFonts w:ascii="Times New Roman" w:hAnsi="Times New Roman" w:cs="Times New Roman"/>
          <w:sz w:val="28"/>
          <w:szCs w:val="28"/>
        </w:rPr>
        <w:t xml:space="preserve"> </w:t>
      </w:r>
      <w:r w:rsidR="004254FE" w:rsidRPr="00A204BB">
        <w:rPr>
          <w:rFonts w:ascii="Times New Roman" w:hAnsi="Times New Roman" w:cs="Times New Roman"/>
          <w:sz w:val="28"/>
          <w:szCs w:val="28"/>
          <w:lang w:val="en-US"/>
        </w:rPr>
        <w:t>International</w:t>
      </w:r>
      <w:r w:rsidR="004254FE" w:rsidRPr="00A204BB">
        <w:rPr>
          <w:rFonts w:ascii="Times New Roman" w:hAnsi="Times New Roman" w:cs="Times New Roman"/>
          <w:sz w:val="28"/>
          <w:szCs w:val="28"/>
        </w:rPr>
        <w:t xml:space="preserve"> (</w:t>
      </w:r>
      <w:r w:rsidR="004254FE" w:rsidRPr="00A204BB">
        <w:rPr>
          <w:rFonts w:ascii="Times New Roman" w:hAnsi="Times New Roman" w:cs="Times New Roman"/>
          <w:sz w:val="28"/>
          <w:szCs w:val="28"/>
          <w:lang w:val="en-US"/>
        </w:rPr>
        <w:t>WSI</w:t>
      </w:r>
      <w:r w:rsidR="004254FE" w:rsidRPr="00A204BB">
        <w:rPr>
          <w:rFonts w:ascii="Times New Roman" w:hAnsi="Times New Roman" w:cs="Times New Roman"/>
          <w:sz w:val="28"/>
          <w:szCs w:val="28"/>
        </w:rPr>
        <w:t xml:space="preserve">). </w:t>
      </w:r>
      <w:r w:rsidR="004254FE" w:rsidRPr="00A204BB">
        <w:rPr>
          <w:rFonts w:ascii="Times New Roman" w:hAnsi="Times New Roman" w:cs="Times New Roman"/>
          <w:sz w:val="28"/>
          <w:szCs w:val="28"/>
          <w:lang w:val="en-US"/>
        </w:rPr>
        <w:t>WSR</w:t>
      </w:r>
      <w:r w:rsidR="004254FE" w:rsidRPr="00A204BB">
        <w:rPr>
          <w:rFonts w:ascii="Times New Roman" w:hAnsi="Times New Roman" w:cs="Times New Roman"/>
          <w:sz w:val="28"/>
          <w:szCs w:val="28"/>
        </w:rPr>
        <w:t xml:space="preserve"> также признаёт права интеллектуальной собственности </w:t>
      </w:r>
      <w:r w:rsidR="004254FE" w:rsidRPr="00A204BB">
        <w:rPr>
          <w:rFonts w:ascii="Times New Roman" w:hAnsi="Times New Roman" w:cs="Times New Roman"/>
          <w:sz w:val="28"/>
          <w:szCs w:val="28"/>
          <w:lang w:val="en-US"/>
        </w:rPr>
        <w:t>WSI</w:t>
      </w:r>
      <w:r w:rsidR="004254FE" w:rsidRPr="00A204BB">
        <w:rPr>
          <w:rFonts w:ascii="Times New Roman" w:hAnsi="Times New Roman" w:cs="Times New Roman"/>
          <w:sz w:val="28"/>
          <w:szCs w:val="28"/>
        </w:rPr>
        <w:t xml:space="preserve"> в отношении принципов, методов и процедур оценки.</w:t>
      </w:r>
    </w:p>
    <w:p w14:paraId="06B6ACAF" w14:textId="65863290" w:rsidR="00DE39D8" w:rsidRDefault="00DE39D8"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Каждый эксперт и участник должен знать и понимать данное Техническое описание.</w:t>
      </w:r>
    </w:p>
    <w:p w14:paraId="0BD0E30B" w14:textId="77777777" w:rsidR="00AF6EE5" w:rsidRPr="00AF6EE5" w:rsidRDefault="00AF6EE5" w:rsidP="00AF6EE5">
      <w:pPr>
        <w:spacing w:after="0" w:line="360" w:lineRule="auto"/>
        <w:ind w:firstLine="709"/>
        <w:jc w:val="both"/>
        <w:rPr>
          <w:rFonts w:ascii="Times New Roman" w:hAnsi="Times New Roman" w:cs="Times New Roman"/>
          <w:sz w:val="28"/>
          <w:szCs w:val="28"/>
        </w:rPr>
      </w:pPr>
      <w:r w:rsidRPr="00AF6EE5">
        <w:rPr>
          <w:rFonts w:ascii="Times New Roman" w:hAnsi="Times New Roman" w:cs="Times New Roman"/>
          <w:sz w:val="28"/>
          <w:szCs w:val="28"/>
        </w:rPr>
        <w:lastRenderedPageBreak/>
        <w:t>Данное Техническое описание применимо в работе по следующим направлениям деятельности Агентства развития профессионального мастерства (Ворлдскиллс Россия):</w:t>
      </w:r>
    </w:p>
    <w:p w14:paraId="67A2C4C8" w14:textId="77777777" w:rsidR="00AF6EE5" w:rsidRPr="00AF6EE5" w:rsidRDefault="00AF6EE5" w:rsidP="00AF6EE5">
      <w:pPr>
        <w:spacing w:after="0" w:line="360" w:lineRule="auto"/>
        <w:ind w:firstLine="709"/>
        <w:jc w:val="both"/>
        <w:rPr>
          <w:rFonts w:ascii="Times New Roman" w:hAnsi="Times New Roman" w:cs="Times New Roman"/>
          <w:sz w:val="28"/>
          <w:szCs w:val="28"/>
        </w:rPr>
      </w:pPr>
      <w:r w:rsidRPr="00AF6EE5">
        <w:rPr>
          <w:rFonts w:ascii="Times New Roman" w:hAnsi="Times New Roman" w:cs="Times New Roman"/>
          <w:sz w:val="28"/>
          <w:szCs w:val="28"/>
        </w:rPr>
        <w:t>–</w:t>
      </w:r>
      <w:r w:rsidRPr="00AF6EE5">
        <w:rPr>
          <w:rFonts w:ascii="Times New Roman" w:hAnsi="Times New Roman" w:cs="Times New Roman"/>
          <w:sz w:val="28"/>
          <w:szCs w:val="28"/>
        </w:rPr>
        <w:tab/>
        <w:t>Региональный чемпионат WSR (далее РЧ WSR)</w:t>
      </w:r>
    </w:p>
    <w:p w14:paraId="6A6417CD" w14:textId="77777777" w:rsidR="00AF6EE5" w:rsidRPr="00AF6EE5" w:rsidRDefault="00AF6EE5" w:rsidP="00AF6EE5">
      <w:pPr>
        <w:spacing w:after="0" w:line="360" w:lineRule="auto"/>
        <w:ind w:firstLine="709"/>
        <w:jc w:val="both"/>
        <w:rPr>
          <w:rFonts w:ascii="Times New Roman" w:hAnsi="Times New Roman" w:cs="Times New Roman"/>
          <w:sz w:val="28"/>
          <w:szCs w:val="28"/>
        </w:rPr>
      </w:pPr>
      <w:r w:rsidRPr="00AF6EE5">
        <w:rPr>
          <w:rFonts w:ascii="Times New Roman" w:hAnsi="Times New Roman" w:cs="Times New Roman"/>
          <w:sz w:val="28"/>
          <w:szCs w:val="28"/>
        </w:rPr>
        <w:t>–</w:t>
      </w:r>
      <w:r w:rsidRPr="00AF6EE5">
        <w:rPr>
          <w:rFonts w:ascii="Times New Roman" w:hAnsi="Times New Roman" w:cs="Times New Roman"/>
          <w:sz w:val="28"/>
          <w:szCs w:val="28"/>
        </w:rPr>
        <w:tab/>
        <w:t>Отборочные соревнования WSR (далее ОС WSR)</w:t>
      </w:r>
    </w:p>
    <w:p w14:paraId="1CF209F0" w14:textId="77777777" w:rsidR="00AF6EE5" w:rsidRPr="00AF6EE5" w:rsidRDefault="00AF6EE5" w:rsidP="00AF6EE5">
      <w:pPr>
        <w:spacing w:after="0" w:line="360" w:lineRule="auto"/>
        <w:ind w:firstLine="709"/>
        <w:jc w:val="both"/>
        <w:rPr>
          <w:rFonts w:ascii="Times New Roman" w:hAnsi="Times New Roman" w:cs="Times New Roman"/>
          <w:sz w:val="28"/>
          <w:szCs w:val="28"/>
        </w:rPr>
      </w:pPr>
      <w:r w:rsidRPr="00AF6EE5">
        <w:rPr>
          <w:rFonts w:ascii="Times New Roman" w:hAnsi="Times New Roman" w:cs="Times New Roman"/>
          <w:sz w:val="28"/>
          <w:szCs w:val="28"/>
        </w:rPr>
        <w:t>–</w:t>
      </w:r>
      <w:r w:rsidRPr="00AF6EE5">
        <w:rPr>
          <w:rFonts w:ascii="Times New Roman" w:hAnsi="Times New Roman" w:cs="Times New Roman"/>
          <w:sz w:val="28"/>
          <w:szCs w:val="28"/>
        </w:rPr>
        <w:tab/>
        <w:t>Национальный финал WSR (далее НФ WSR)</w:t>
      </w:r>
    </w:p>
    <w:p w14:paraId="0C73F656" w14:textId="77777777" w:rsidR="00AF6EE5" w:rsidRPr="00AF6EE5" w:rsidRDefault="00AF6EE5" w:rsidP="00AF6EE5">
      <w:pPr>
        <w:spacing w:after="0" w:line="360" w:lineRule="auto"/>
        <w:ind w:firstLine="709"/>
        <w:jc w:val="both"/>
        <w:rPr>
          <w:rFonts w:ascii="Times New Roman" w:hAnsi="Times New Roman" w:cs="Times New Roman"/>
          <w:sz w:val="28"/>
          <w:szCs w:val="28"/>
        </w:rPr>
      </w:pPr>
      <w:r w:rsidRPr="00AF6EE5">
        <w:rPr>
          <w:rFonts w:ascii="Times New Roman" w:hAnsi="Times New Roman" w:cs="Times New Roman"/>
          <w:sz w:val="28"/>
          <w:szCs w:val="28"/>
        </w:rPr>
        <w:t>–</w:t>
      </w:r>
      <w:r w:rsidRPr="00AF6EE5">
        <w:rPr>
          <w:rFonts w:ascii="Times New Roman" w:hAnsi="Times New Roman" w:cs="Times New Roman"/>
          <w:sz w:val="28"/>
          <w:szCs w:val="28"/>
        </w:rPr>
        <w:tab/>
        <w:t>Корпоративные чемпионаты WSR (далее КЧ WSR)</w:t>
      </w:r>
    </w:p>
    <w:p w14:paraId="57BDF2EB" w14:textId="77777777" w:rsidR="00AF6EE5" w:rsidRPr="00AF6EE5" w:rsidRDefault="00AF6EE5" w:rsidP="00AF6EE5">
      <w:pPr>
        <w:spacing w:after="0" w:line="360" w:lineRule="auto"/>
        <w:ind w:firstLine="709"/>
        <w:jc w:val="both"/>
        <w:rPr>
          <w:rFonts w:ascii="Times New Roman" w:hAnsi="Times New Roman" w:cs="Times New Roman"/>
          <w:sz w:val="28"/>
          <w:szCs w:val="28"/>
        </w:rPr>
      </w:pPr>
      <w:r w:rsidRPr="00AF6EE5">
        <w:rPr>
          <w:rFonts w:ascii="Times New Roman" w:hAnsi="Times New Roman" w:cs="Times New Roman"/>
          <w:sz w:val="28"/>
          <w:szCs w:val="28"/>
        </w:rPr>
        <w:t>–</w:t>
      </w:r>
      <w:r w:rsidRPr="00AF6EE5">
        <w:rPr>
          <w:rFonts w:ascii="Times New Roman" w:hAnsi="Times New Roman" w:cs="Times New Roman"/>
          <w:sz w:val="28"/>
          <w:szCs w:val="28"/>
        </w:rPr>
        <w:tab/>
        <w:t xml:space="preserve">Национальный чемпионат сквозных рабочих профессий высокотехнологичных отраслей промышленности по методике WorldSkills (WorldSkills </w:t>
      </w:r>
      <w:proofErr w:type="spellStart"/>
      <w:r w:rsidRPr="00AF6EE5">
        <w:rPr>
          <w:rFonts w:ascii="Times New Roman" w:hAnsi="Times New Roman" w:cs="Times New Roman"/>
          <w:sz w:val="28"/>
          <w:szCs w:val="28"/>
        </w:rPr>
        <w:t>Hi</w:t>
      </w:r>
      <w:proofErr w:type="spellEnd"/>
      <w:r w:rsidRPr="00AF6EE5">
        <w:rPr>
          <w:rFonts w:ascii="Times New Roman" w:hAnsi="Times New Roman" w:cs="Times New Roman"/>
          <w:sz w:val="28"/>
          <w:szCs w:val="28"/>
        </w:rPr>
        <w:t xml:space="preserve">- </w:t>
      </w:r>
      <w:proofErr w:type="spellStart"/>
      <w:r w:rsidRPr="00AF6EE5">
        <w:rPr>
          <w:rFonts w:ascii="Times New Roman" w:hAnsi="Times New Roman" w:cs="Times New Roman"/>
          <w:sz w:val="28"/>
          <w:szCs w:val="28"/>
        </w:rPr>
        <w:t>Tech</w:t>
      </w:r>
      <w:proofErr w:type="spellEnd"/>
      <w:r w:rsidRPr="00AF6EE5">
        <w:rPr>
          <w:rFonts w:ascii="Times New Roman" w:hAnsi="Times New Roman" w:cs="Times New Roman"/>
          <w:sz w:val="28"/>
          <w:szCs w:val="28"/>
        </w:rPr>
        <w:t xml:space="preserve">) (далее НЧ </w:t>
      </w:r>
      <w:proofErr w:type="spellStart"/>
      <w:r w:rsidRPr="00AF6EE5">
        <w:rPr>
          <w:rFonts w:ascii="Times New Roman" w:hAnsi="Times New Roman" w:cs="Times New Roman"/>
          <w:sz w:val="28"/>
          <w:szCs w:val="28"/>
        </w:rPr>
        <w:t>Хайтек</w:t>
      </w:r>
      <w:proofErr w:type="spellEnd"/>
      <w:r w:rsidRPr="00AF6EE5">
        <w:rPr>
          <w:rFonts w:ascii="Times New Roman" w:hAnsi="Times New Roman" w:cs="Times New Roman"/>
          <w:sz w:val="28"/>
          <w:szCs w:val="28"/>
        </w:rPr>
        <w:t>)</w:t>
      </w:r>
    </w:p>
    <w:p w14:paraId="2D1D0B9F" w14:textId="77777777" w:rsidR="00AF6EE5" w:rsidRPr="00AF6EE5" w:rsidRDefault="00AF6EE5" w:rsidP="00AF6EE5">
      <w:pPr>
        <w:spacing w:after="0" w:line="360" w:lineRule="auto"/>
        <w:ind w:firstLine="709"/>
        <w:jc w:val="both"/>
        <w:rPr>
          <w:rFonts w:ascii="Times New Roman" w:hAnsi="Times New Roman" w:cs="Times New Roman"/>
          <w:sz w:val="28"/>
          <w:szCs w:val="28"/>
        </w:rPr>
      </w:pPr>
      <w:r w:rsidRPr="00AF6EE5">
        <w:rPr>
          <w:rFonts w:ascii="Times New Roman" w:hAnsi="Times New Roman" w:cs="Times New Roman"/>
          <w:sz w:val="28"/>
          <w:szCs w:val="28"/>
        </w:rPr>
        <w:t>–</w:t>
      </w:r>
      <w:r w:rsidRPr="00AF6EE5">
        <w:rPr>
          <w:rFonts w:ascii="Times New Roman" w:hAnsi="Times New Roman" w:cs="Times New Roman"/>
          <w:sz w:val="28"/>
          <w:szCs w:val="28"/>
        </w:rPr>
        <w:tab/>
        <w:t>Все этапы соревнований Ворлдскиллс Россия Юниоры, (далее WSRJ)</w:t>
      </w:r>
    </w:p>
    <w:p w14:paraId="4E539BF7" w14:textId="77777777" w:rsidR="00AF6EE5" w:rsidRPr="00AF6EE5" w:rsidRDefault="00AF6EE5" w:rsidP="00AF6EE5">
      <w:pPr>
        <w:spacing w:after="0" w:line="360" w:lineRule="auto"/>
        <w:ind w:firstLine="709"/>
        <w:jc w:val="both"/>
        <w:rPr>
          <w:rFonts w:ascii="Times New Roman" w:hAnsi="Times New Roman" w:cs="Times New Roman"/>
          <w:sz w:val="28"/>
          <w:szCs w:val="28"/>
        </w:rPr>
      </w:pPr>
      <w:r w:rsidRPr="00AF6EE5">
        <w:rPr>
          <w:rFonts w:ascii="Times New Roman" w:hAnsi="Times New Roman" w:cs="Times New Roman"/>
          <w:sz w:val="28"/>
          <w:szCs w:val="28"/>
        </w:rPr>
        <w:t>–</w:t>
      </w:r>
      <w:r w:rsidRPr="00AF6EE5">
        <w:rPr>
          <w:rFonts w:ascii="Times New Roman" w:hAnsi="Times New Roman" w:cs="Times New Roman"/>
          <w:sz w:val="28"/>
          <w:szCs w:val="28"/>
        </w:rPr>
        <w:tab/>
        <w:t>Межвузовский чемпионат</w:t>
      </w:r>
    </w:p>
    <w:p w14:paraId="78933E53" w14:textId="77777777" w:rsidR="00AF6EE5" w:rsidRPr="00AF6EE5" w:rsidRDefault="00AF6EE5" w:rsidP="00AF6EE5">
      <w:pPr>
        <w:spacing w:after="0" w:line="360" w:lineRule="auto"/>
        <w:ind w:firstLine="709"/>
        <w:jc w:val="both"/>
        <w:rPr>
          <w:rFonts w:ascii="Times New Roman" w:hAnsi="Times New Roman" w:cs="Times New Roman"/>
          <w:sz w:val="28"/>
          <w:szCs w:val="28"/>
        </w:rPr>
      </w:pPr>
      <w:r w:rsidRPr="00AF6EE5">
        <w:rPr>
          <w:rFonts w:ascii="Times New Roman" w:hAnsi="Times New Roman" w:cs="Times New Roman"/>
          <w:sz w:val="28"/>
          <w:szCs w:val="28"/>
        </w:rPr>
        <w:t>–</w:t>
      </w:r>
      <w:r w:rsidRPr="00AF6EE5">
        <w:rPr>
          <w:rFonts w:ascii="Times New Roman" w:hAnsi="Times New Roman" w:cs="Times New Roman"/>
          <w:sz w:val="28"/>
          <w:szCs w:val="28"/>
        </w:rPr>
        <w:tab/>
        <w:t>Демонстрационный экзамен (далее ДЭ)</w:t>
      </w:r>
    </w:p>
    <w:p w14:paraId="43CAF010" w14:textId="77777777" w:rsidR="00AF6EE5" w:rsidRPr="00AF6EE5" w:rsidRDefault="00AF6EE5" w:rsidP="00AF6EE5">
      <w:pPr>
        <w:spacing w:after="0" w:line="360" w:lineRule="auto"/>
        <w:ind w:firstLine="709"/>
        <w:jc w:val="both"/>
        <w:rPr>
          <w:rFonts w:ascii="Times New Roman" w:hAnsi="Times New Roman" w:cs="Times New Roman"/>
          <w:sz w:val="28"/>
          <w:szCs w:val="28"/>
        </w:rPr>
      </w:pPr>
      <w:r w:rsidRPr="00AF6EE5">
        <w:rPr>
          <w:rFonts w:ascii="Times New Roman" w:hAnsi="Times New Roman" w:cs="Times New Roman"/>
          <w:sz w:val="28"/>
          <w:szCs w:val="28"/>
        </w:rPr>
        <w:t>–</w:t>
      </w:r>
      <w:r w:rsidRPr="00AF6EE5">
        <w:rPr>
          <w:rFonts w:ascii="Times New Roman" w:hAnsi="Times New Roman" w:cs="Times New Roman"/>
          <w:sz w:val="28"/>
          <w:szCs w:val="28"/>
        </w:rPr>
        <w:tab/>
        <w:t>Чемпионат «Навыки мудрых»</w:t>
      </w:r>
    </w:p>
    <w:p w14:paraId="684EACC1" w14:textId="4DDE4A61" w:rsidR="00AF6EE5" w:rsidRDefault="00AF6EE5" w:rsidP="00AF6EE5">
      <w:pPr>
        <w:spacing w:after="0" w:line="360" w:lineRule="auto"/>
        <w:ind w:firstLine="709"/>
        <w:jc w:val="both"/>
        <w:rPr>
          <w:rFonts w:ascii="Times New Roman" w:hAnsi="Times New Roman" w:cs="Times New Roman"/>
          <w:sz w:val="28"/>
          <w:szCs w:val="28"/>
        </w:rPr>
      </w:pPr>
      <w:r w:rsidRPr="00AF6EE5">
        <w:rPr>
          <w:rFonts w:ascii="Times New Roman" w:hAnsi="Times New Roman" w:cs="Times New Roman"/>
          <w:sz w:val="28"/>
          <w:szCs w:val="28"/>
        </w:rPr>
        <w:t>Здесь и далее применяется единый глоссарий терминов, утверждённый Техническим департаментом Агентства развития профессионального мастерства (Ворлдскиллс Россия).</w:t>
      </w:r>
    </w:p>
    <w:p w14:paraId="042C90D9" w14:textId="77777777" w:rsidR="00AF6EE5" w:rsidRPr="00A204BB" w:rsidRDefault="00AF6EE5" w:rsidP="00C17B01">
      <w:pPr>
        <w:spacing w:after="0" w:line="360" w:lineRule="auto"/>
        <w:ind w:firstLine="709"/>
        <w:jc w:val="both"/>
        <w:rPr>
          <w:rFonts w:ascii="Times New Roman" w:hAnsi="Times New Roman" w:cs="Times New Roman"/>
          <w:sz w:val="28"/>
          <w:szCs w:val="28"/>
        </w:rPr>
      </w:pPr>
    </w:p>
    <w:p w14:paraId="290B5D5D" w14:textId="77777777" w:rsidR="00DE39D8" w:rsidRPr="00A204BB" w:rsidRDefault="00AA2B8A" w:rsidP="00C17B01">
      <w:pPr>
        <w:pStyle w:val="-2"/>
        <w:spacing w:before="0" w:after="0"/>
        <w:jc w:val="both"/>
        <w:rPr>
          <w:rFonts w:ascii="Times New Roman" w:hAnsi="Times New Roman"/>
          <w:caps/>
        </w:rPr>
      </w:pPr>
      <w:bookmarkStart w:id="4" w:name="_Toc77151973"/>
      <w:r w:rsidRPr="00A204BB">
        <w:rPr>
          <w:rFonts w:ascii="Times New Roman" w:hAnsi="Times New Roman"/>
          <w:caps/>
        </w:rPr>
        <w:t xml:space="preserve">1.3. </w:t>
      </w:r>
      <w:r w:rsidR="00E857D6" w:rsidRPr="00A204BB">
        <w:rPr>
          <w:rFonts w:ascii="Times New Roman" w:hAnsi="Times New Roman"/>
          <w:caps/>
        </w:rPr>
        <w:t>АССОЦИИРОВАННЫЕ ДОКУМЕНТЫ</w:t>
      </w:r>
      <w:bookmarkEnd w:id="4"/>
    </w:p>
    <w:p w14:paraId="34097D92" w14:textId="77777777" w:rsidR="00DE39D8" w:rsidRPr="00A204BB" w:rsidRDefault="00DE39D8" w:rsidP="00C17B01">
      <w:pPr>
        <w:pStyle w:val="afc"/>
        <w:rPr>
          <w:sz w:val="28"/>
          <w:szCs w:val="28"/>
        </w:rPr>
      </w:pPr>
      <w:r w:rsidRPr="00A204BB">
        <w:rPr>
          <w:sz w:val="28"/>
          <w:szCs w:val="28"/>
        </w:rPr>
        <w:t>Поскольку данное Техническое описание содержит лишь информацию, относящуюся к соответствующей профессиональной компетенции, его необходимо использовать совместно со следующими документами:</w:t>
      </w:r>
    </w:p>
    <w:p w14:paraId="6B231A23" w14:textId="77777777" w:rsidR="00DE39D8" w:rsidRPr="00A204BB" w:rsidRDefault="00DE39D8" w:rsidP="00CF0EB0">
      <w:pPr>
        <w:numPr>
          <w:ilvl w:val="0"/>
          <w:numId w:val="5"/>
        </w:numPr>
        <w:spacing w:after="0" w:line="360" w:lineRule="auto"/>
        <w:ind w:left="0" w:firstLine="0"/>
        <w:jc w:val="both"/>
        <w:rPr>
          <w:rFonts w:ascii="Times New Roman" w:hAnsi="Times New Roman" w:cs="Times New Roman"/>
          <w:sz w:val="28"/>
          <w:szCs w:val="28"/>
        </w:rPr>
      </w:pPr>
      <w:r w:rsidRPr="00A204BB">
        <w:rPr>
          <w:rFonts w:ascii="Times New Roman" w:hAnsi="Times New Roman" w:cs="Times New Roman"/>
          <w:sz w:val="28"/>
          <w:szCs w:val="28"/>
        </w:rPr>
        <w:t>WSR, Регламент проведения чемпионата;</w:t>
      </w:r>
    </w:p>
    <w:p w14:paraId="3CAE9139" w14:textId="77777777" w:rsidR="00DE39D8" w:rsidRPr="00A204BB" w:rsidRDefault="00E857D6" w:rsidP="00CF0EB0">
      <w:pPr>
        <w:numPr>
          <w:ilvl w:val="0"/>
          <w:numId w:val="5"/>
        </w:numPr>
        <w:spacing w:after="0" w:line="360" w:lineRule="auto"/>
        <w:ind w:left="0" w:firstLine="0"/>
        <w:jc w:val="both"/>
        <w:rPr>
          <w:rFonts w:ascii="Times New Roman" w:hAnsi="Times New Roman" w:cs="Times New Roman"/>
          <w:sz w:val="28"/>
          <w:szCs w:val="28"/>
        </w:rPr>
      </w:pPr>
      <w:r w:rsidRPr="00A204BB">
        <w:rPr>
          <w:rFonts w:ascii="Times New Roman" w:hAnsi="Times New Roman" w:cs="Times New Roman"/>
          <w:sz w:val="28"/>
          <w:szCs w:val="28"/>
        </w:rPr>
        <w:t>WSR</w:t>
      </w:r>
      <w:r w:rsidR="00DE39D8" w:rsidRPr="00A204BB">
        <w:rPr>
          <w:rFonts w:ascii="Times New Roman" w:hAnsi="Times New Roman" w:cs="Times New Roman"/>
          <w:sz w:val="28"/>
          <w:szCs w:val="28"/>
        </w:rPr>
        <w:t>, онлайн-ресурсы, указанные в данном документе.</w:t>
      </w:r>
    </w:p>
    <w:p w14:paraId="10060FC0" w14:textId="77777777" w:rsidR="00E857D6" w:rsidRPr="00A204BB" w:rsidRDefault="00E857D6" w:rsidP="00CF0EB0">
      <w:pPr>
        <w:numPr>
          <w:ilvl w:val="0"/>
          <w:numId w:val="5"/>
        </w:numPr>
        <w:spacing w:after="0" w:line="360" w:lineRule="auto"/>
        <w:ind w:left="0" w:firstLine="0"/>
        <w:jc w:val="both"/>
        <w:rPr>
          <w:rFonts w:ascii="Times New Roman" w:hAnsi="Times New Roman" w:cs="Times New Roman"/>
          <w:sz w:val="28"/>
          <w:szCs w:val="28"/>
        </w:rPr>
      </w:pPr>
      <w:r w:rsidRPr="00A204BB">
        <w:rPr>
          <w:rFonts w:ascii="Times New Roman" w:hAnsi="Times New Roman" w:cs="Times New Roman"/>
          <w:sz w:val="28"/>
          <w:szCs w:val="28"/>
          <w:lang w:val="en-US"/>
        </w:rPr>
        <w:t>WSR</w:t>
      </w:r>
      <w:r w:rsidRPr="00A204BB">
        <w:rPr>
          <w:rFonts w:ascii="Times New Roman" w:hAnsi="Times New Roman" w:cs="Times New Roman"/>
          <w:sz w:val="28"/>
          <w:szCs w:val="28"/>
        </w:rPr>
        <w:t>, политика и нормативные положения</w:t>
      </w:r>
    </w:p>
    <w:p w14:paraId="5396FCA2" w14:textId="08DAB276" w:rsidR="00DE39D8" w:rsidRDefault="00DE39D8" w:rsidP="00CF0EB0">
      <w:pPr>
        <w:numPr>
          <w:ilvl w:val="0"/>
          <w:numId w:val="5"/>
        </w:numPr>
        <w:spacing w:after="0" w:line="360" w:lineRule="auto"/>
        <w:ind w:left="0" w:firstLine="0"/>
        <w:jc w:val="both"/>
        <w:rPr>
          <w:rFonts w:ascii="Times New Roman" w:hAnsi="Times New Roman" w:cs="Times New Roman"/>
          <w:sz w:val="28"/>
          <w:szCs w:val="28"/>
        </w:rPr>
      </w:pPr>
      <w:r w:rsidRPr="00A204BB">
        <w:rPr>
          <w:rFonts w:ascii="Times New Roman" w:hAnsi="Times New Roman" w:cs="Times New Roman"/>
          <w:sz w:val="28"/>
          <w:szCs w:val="28"/>
        </w:rPr>
        <w:t xml:space="preserve">Инструкция по охране труда и технике безопасности </w:t>
      </w:r>
      <w:r w:rsidR="004254FE" w:rsidRPr="00A204BB">
        <w:rPr>
          <w:rFonts w:ascii="Times New Roman" w:hAnsi="Times New Roman" w:cs="Times New Roman"/>
          <w:sz w:val="28"/>
          <w:szCs w:val="28"/>
        </w:rPr>
        <w:t>по компетенции</w:t>
      </w:r>
    </w:p>
    <w:p w14:paraId="085E5789" w14:textId="77777777" w:rsidR="00AF6EE5" w:rsidRDefault="00AF6EE5" w:rsidP="00AF6EE5">
      <w:pPr>
        <w:spacing w:after="0" w:line="360" w:lineRule="auto"/>
        <w:jc w:val="both"/>
        <w:rPr>
          <w:rFonts w:ascii="Times New Roman" w:hAnsi="Times New Roman" w:cs="Times New Roman"/>
          <w:sz w:val="20"/>
          <w:szCs w:val="20"/>
        </w:rPr>
      </w:pPr>
      <w:r w:rsidRPr="00AF6EE5">
        <w:rPr>
          <w:rFonts w:ascii="Times New Roman" w:hAnsi="Times New Roman" w:cs="Times New Roman"/>
          <w:sz w:val="20"/>
          <w:szCs w:val="20"/>
        </w:rPr>
        <w:t>*</w:t>
      </w:r>
      <w:r w:rsidRPr="00AF6EE5">
        <w:rPr>
          <w:rFonts w:ascii="Times New Roman" w:hAnsi="Times New Roman" w:cs="Times New Roman"/>
          <w:sz w:val="20"/>
          <w:szCs w:val="20"/>
        </w:rPr>
        <w:tab/>
        <w:t>Далее всё содержание Технического Описания компетенции «Обслуживание авиационной техники» применимо к любому виду испытаний по стандартам Worldskills: Чемпионат и Демонстрационный Экзамен.</w:t>
      </w:r>
      <w:bookmarkStart w:id="5" w:name="_Toc77151974"/>
    </w:p>
    <w:p w14:paraId="427CE899" w14:textId="77777777" w:rsidR="00AF6EE5" w:rsidRDefault="00AF6EE5" w:rsidP="00AF6EE5">
      <w:pPr>
        <w:spacing w:after="0" w:line="360" w:lineRule="auto"/>
        <w:jc w:val="both"/>
        <w:rPr>
          <w:rFonts w:ascii="Times New Roman" w:hAnsi="Times New Roman" w:cs="Times New Roman"/>
          <w:sz w:val="20"/>
          <w:szCs w:val="20"/>
        </w:rPr>
      </w:pPr>
    </w:p>
    <w:p w14:paraId="6266C26B" w14:textId="63294D07" w:rsidR="00DE39D8" w:rsidRPr="00A204BB" w:rsidRDefault="00DE39D8" w:rsidP="00AF6EE5">
      <w:pPr>
        <w:spacing w:after="0" w:line="360" w:lineRule="auto"/>
        <w:jc w:val="both"/>
        <w:rPr>
          <w:rFonts w:ascii="Times New Roman" w:hAnsi="Times New Roman"/>
          <w:sz w:val="34"/>
          <w:szCs w:val="34"/>
        </w:rPr>
      </w:pPr>
      <w:r w:rsidRPr="00A204BB">
        <w:rPr>
          <w:rFonts w:ascii="Times New Roman" w:hAnsi="Times New Roman"/>
          <w:sz w:val="34"/>
          <w:szCs w:val="34"/>
        </w:rPr>
        <w:t xml:space="preserve">2. </w:t>
      </w:r>
      <w:r w:rsidR="00976338">
        <w:rPr>
          <w:rFonts w:ascii="Times New Roman" w:hAnsi="Times New Roman"/>
          <w:sz w:val="34"/>
          <w:szCs w:val="34"/>
        </w:rPr>
        <w:t>СТАНДАРТ СПЕЦИФИКАЦИИ НАВЫКОВ</w:t>
      </w:r>
      <w:r w:rsidRPr="00A204BB">
        <w:rPr>
          <w:rFonts w:ascii="Times New Roman" w:hAnsi="Times New Roman"/>
          <w:sz w:val="34"/>
          <w:szCs w:val="34"/>
        </w:rPr>
        <w:t xml:space="preserve"> WORLDSKILLS (</w:t>
      </w:r>
      <w:r w:rsidRPr="00A204BB">
        <w:rPr>
          <w:rFonts w:ascii="Times New Roman" w:hAnsi="Times New Roman"/>
          <w:sz w:val="34"/>
          <w:szCs w:val="34"/>
          <w:lang w:val="en-US"/>
        </w:rPr>
        <w:t>WSSS</w:t>
      </w:r>
      <w:r w:rsidRPr="00A204BB">
        <w:rPr>
          <w:rFonts w:ascii="Times New Roman" w:hAnsi="Times New Roman"/>
          <w:sz w:val="34"/>
          <w:szCs w:val="34"/>
        </w:rPr>
        <w:t>)</w:t>
      </w:r>
      <w:bookmarkEnd w:id="5"/>
    </w:p>
    <w:p w14:paraId="1B3D6E78" w14:textId="609D7B0D" w:rsidR="00DE39D8" w:rsidRPr="00A204BB" w:rsidRDefault="00DE39D8" w:rsidP="00C17B01">
      <w:pPr>
        <w:pStyle w:val="-2"/>
        <w:spacing w:before="0" w:after="0"/>
        <w:jc w:val="both"/>
        <w:rPr>
          <w:rFonts w:ascii="Times New Roman" w:hAnsi="Times New Roman"/>
        </w:rPr>
      </w:pPr>
      <w:bookmarkStart w:id="6" w:name="_Toc77151975"/>
      <w:r w:rsidRPr="00A204BB">
        <w:rPr>
          <w:rFonts w:ascii="Times New Roman" w:hAnsi="Times New Roman"/>
        </w:rPr>
        <w:t xml:space="preserve">2.1. </w:t>
      </w:r>
      <w:r w:rsidR="005C6A23" w:rsidRPr="00A204BB">
        <w:rPr>
          <w:rFonts w:ascii="Times New Roman" w:hAnsi="Times New Roman"/>
        </w:rPr>
        <w:t xml:space="preserve">ОБЩИЕ СВЕДЕНИЯ О </w:t>
      </w:r>
      <w:r w:rsidR="00976338">
        <w:rPr>
          <w:rFonts w:ascii="Times New Roman" w:hAnsi="Times New Roman"/>
        </w:rPr>
        <w:t>СТАНДАРТЕ СПЕЦИФИКАЦИИ НАВЫКОВ</w:t>
      </w:r>
      <w:r w:rsidR="005C6A23" w:rsidRPr="00A204BB">
        <w:rPr>
          <w:rFonts w:ascii="Times New Roman" w:hAnsi="Times New Roman"/>
        </w:rPr>
        <w:t xml:space="preserve"> WORLDSKILLS (WSSS)</w:t>
      </w:r>
      <w:bookmarkEnd w:id="6"/>
    </w:p>
    <w:p w14:paraId="1EC3C524" w14:textId="77777777" w:rsidR="00E857D6" w:rsidRPr="00A204BB" w:rsidRDefault="00ED18F9"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lang w:val="en-US"/>
        </w:rPr>
        <w:t>WSSS</w:t>
      </w:r>
      <w:r w:rsidR="00E857D6" w:rsidRPr="00A204BB">
        <w:rPr>
          <w:rFonts w:ascii="Times New Roman" w:hAnsi="Times New Roman" w:cs="Times New Roman"/>
          <w:sz w:val="28"/>
          <w:szCs w:val="28"/>
        </w:rPr>
        <w:t xml:space="preserve"> определяет знание, понимание и конкретные компетенции, которые лежат в основе лучших международных практик технического и профессионального уровня выполнения работы. Она должна отражать коллективное общее понимание того, что соответствующая рабочая специальность или профессия представляет для промышленности и бизнеса.</w:t>
      </w:r>
    </w:p>
    <w:p w14:paraId="576EBDDC" w14:textId="77777777" w:rsidR="00E857D6" w:rsidRPr="00A204BB" w:rsidRDefault="00E857D6"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Целью соревнования по компетенции является демонстрация лучших международных практик, как описано в </w:t>
      </w:r>
      <w:r w:rsidR="00ED18F9" w:rsidRPr="00A204BB">
        <w:rPr>
          <w:rFonts w:ascii="Times New Roman" w:hAnsi="Times New Roman" w:cs="Times New Roman"/>
          <w:sz w:val="28"/>
          <w:szCs w:val="28"/>
          <w:lang w:val="en-US"/>
        </w:rPr>
        <w:t>WSSS</w:t>
      </w:r>
      <w:r w:rsidRPr="00A204BB">
        <w:rPr>
          <w:rFonts w:ascii="Times New Roman" w:hAnsi="Times New Roman" w:cs="Times New Roman"/>
          <w:sz w:val="28"/>
          <w:szCs w:val="28"/>
        </w:rPr>
        <w:t xml:space="preserve"> и в той степени, в которой они могут быть реализованы. Таким образом, </w:t>
      </w:r>
      <w:r w:rsidR="00ED18F9" w:rsidRPr="00A204BB">
        <w:rPr>
          <w:rFonts w:ascii="Times New Roman" w:hAnsi="Times New Roman" w:cs="Times New Roman"/>
          <w:sz w:val="28"/>
          <w:szCs w:val="28"/>
          <w:lang w:val="en-US"/>
        </w:rPr>
        <w:t>WSSS</w:t>
      </w:r>
      <w:r w:rsidRPr="00A204BB">
        <w:rPr>
          <w:rFonts w:ascii="Times New Roman" w:hAnsi="Times New Roman" w:cs="Times New Roman"/>
          <w:sz w:val="28"/>
          <w:szCs w:val="28"/>
        </w:rPr>
        <w:t xml:space="preserve"> является руководством по необходимому обучению и подготовке для соревнований по компетенции.</w:t>
      </w:r>
    </w:p>
    <w:p w14:paraId="4E767B36" w14:textId="77777777" w:rsidR="00E857D6" w:rsidRPr="00A204BB" w:rsidRDefault="00E857D6"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В соревнованиях по ко</w:t>
      </w:r>
      <w:r w:rsidR="00056CDE" w:rsidRPr="00A204BB">
        <w:rPr>
          <w:rFonts w:ascii="Times New Roman" w:hAnsi="Times New Roman" w:cs="Times New Roman"/>
          <w:sz w:val="28"/>
          <w:szCs w:val="28"/>
        </w:rPr>
        <w:t>мпетенции проверка</w:t>
      </w:r>
      <w:r w:rsidRPr="00A204BB">
        <w:rPr>
          <w:rFonts w:ascii="Times New Roman" w:hAnsi="Times New Roman" w:cs="Times New Roman"/>
          <w:sz w:val="28"/>
          <w:szCs w:val="28"/>
        </w:rPr>
        <w:t xml:space="preserve"> знаний и понимания осуществляется посредством оценки выполнения </w:t>
      </w:r>
      <w:r w:rsidR="00056CDE" w:rsidRPr="00A204BB">
        <w:rPr>
          <w:rFonts w:ascii="Times New Roman" w:hAnsi="Times New Roman" w:cs="Times New Roman"/>
          <w:sz w:val="28"/>
          <w:szCs w:val="28"/>
        </w:rPr>
        <w:t xml:space="preserve">практической </w:t>
      </w:r>
      <w:r w:rsidRPr="00A204BB">
        <w:rPr>
          <w:rFonts w:ascii="Times New Roman" w:hAnsi="Times New Roman" w:cs="Times New Roman"/>
          <w:sz w:val="28"/>
          <w:szCs w:val="28"/>
        </w:rPr>
        <w:t>работы. Отдельных</w:t>
      </w:r>
      <w:r w:rsidR="00056CDE" w:rsidRPr="00A204BB">
        <w:rPr>
          <w:rFonts w:ascii="Times New Roman" w:hAnsi="Times New Roman" w:cs="Times New Roman"/>
          <w:sz w:val="28"/>
          <w:szCs w:val="28"/>
        </w:rPr>
        <w:t xml:space="preserve"> теоретических</w:t>
      </w:r>
      <w:r w:rsidRPr="00A204BB">
        <w:rPr>
          <w:rFonts w:ascii="Times New Roman" w:hAnsi="Times New Roman" w:cs="Times New Roman"/>
          <w:sz w:val="28"/>
          <w:szCs w:val="28"/>
        </w:rPr>
        <w:t xml:space="preserve"> тестов на знание и понимание не предусмотрено.</w:t>
      </w:r>
    </w:p>
    <w:p w14:paraId="32619BBD" w14:textId="77777777" w:rsidR="00E857D6" w:rsidRPr="00A204BB" w:rsidRDefault="00ED18F9"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lang w:val="en-US"/>
        </w:rPr>
        <w:t>WSSS</w:t>
      </w:r>
      <w:r w:rsidR="00E857D6" w:rsidRPr="00A204BB">
        <w:rPr>
          <w:rFonts w:ascii="Times New Roman" w:hAnsi="Times New Roman" w:cs="Times New Roman"/>
          <w:sz w:val="28"/>
          <w:szCs w:val="28"/>
        </w:rPr>
        <w:t xml:space="preserve"> разделена на</w:t>
      </w:r>
      <w:r w:rsidR="00056CDE" w:rsidRPr="00A204BB">
        <w:rPr>
          <w:rFonts w:ascii="Times New Roman" w:hAnsi="Times New Roman" w:cs="Times New Roman"/>
          <w:sz w:val="28"/>
          <w:szCs w:val="28"/>
        </w:rPr>
        <w:t xml:space="preserve"> четкие разделы с номерами и заголовками</w:t>
      </w:r>
      <w:r w:rsidR="00E857D6" w:rsidRPr="00A204BB">
        <w:rPr>
          <w:rFonts w:ascii="Times New Roman" w:hAnsi="Times New Roman" w:cs="Times New Roman"/>
          <w:sz w:val="28"/>
          <w:szCs w:val="28"/>
        </w:rPr>
        <w:t>.</w:t>
      </w:r>
    </w:p>
    <w:p w14:paraId="65A06252" w14:textId="77777777" w:rsidR="00E857D6" w:rsidRPr="00A204BB" w:rsidRDefault="00E857D6"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Каждому разделу назначен процент относительной важности в рамках </w:t>
      </w:r>
      <w:r w:rsidR="00ED18F9" w:rsidRPr="00A204BB">
        <w:rPr>
          <w:rFonts w:ascii="Times New Roman" w:hAnsi="Times New Roman" w:cs="Times New Roman"/>
          <w:sz w:val="28"/>
          <w:szCs w:val="28"/>
          <w:lang w:val="en-US"/>
        </w:rPr>
        <w:t>WSSS</w:t>
      </w:r>
      <w:r w:rsidR="00056CDE" w:rsidRPr="00A204BB">
        <w:rPr>
          <w:rFonts w:ascii="Times New Roman" w:hAnsi="Times New Roman" w:cs="Times New Roman"/>
          <w:sz w:val="28"/>
          <w:szCs w:val="28"/>
        </w:rPr>
        <w:t>. Сумма всех процентов относительной важности</w:t>
      </w:r>
      <w:r w:rsidRPr="00A204BB">
        <w:rPr>
          <w:rFonts w:ascii="Times New Roman" w:hAnsi="Times New Roman" w:cs="Times New Roman"/>
          <w:sz w:val="28"/>
          <w:szCs w:val="28"/>
        </w:rPr>
        <w:t xml:space="preserve"> составляет 100.</w:t>
      </w:r>
    </w:p>
    <w:p w14:paraId="54E8DAA0" w14:textId="77777777" w:rsidR="00E857D6" w:rsidRPr="00A204BB" w:rsidRDefault="00E857D6"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В схеме выставления оценок и конкурсном задании оцениваются только те компетенции, которые изложены в </w:t>
      </w:r>
      <w:r w:rsidR="00ED18F9" w:rsidRPr="00A204BB">
        <w:rPr>
          <w:rFonts w:ascii="Times New Roman" w:hAnsi="Times New Roman" w:cs="Times New Roman"/>
          <w:sz w:val="28"/>
          <w:szCs w:val="28"/>
          <w:lang w:val="en-US"/>
        </w:rPr>
        <w:t>WSSS</w:t>
      </w:r>
      <w:r w:rsidRPr="00A204BB">
        <w:rPr>
          <w:rFonts w:ascii="Times New Roman" w:hAnsi="Times New Roman" w:cs="Times New Roman"/>
          <w:sz w:val="28"/>
          <w:szCs w:val="28"/>
        </w:rPr>
        <w:t xml:space="preserve">. Они должны отражать </w:t>
      </w:r>
      <w:r w:rsidR="00ED18F9" w:rsidRPr="00A204BB">
        <w:rPr>
          <w:rFonts w:ascii="Times New Roman" w:hAnsi="Times New Roman" w:cs="Times New Roman"/>
          <w:sz w:val="28"/>
          <w:szCs w:val="28"/>
          <w:lang w:val="en-US"/>
        </w:rPr>
        <w:t>WSSS</w:t>
      </w:r>
      <w:r w:rsidRPr="00A204BB">
        <w:rPr>
          <w:rFonts w:ascii="Times New Roman" w:hAnsi="Times New Roman" w:cs="Times New Roman"/>
          <w:sz w:val="28"/>
          <w:szCs w:val="28"/>
        </w:rPr>
        <w:t xml:space="preserve"> настолько всесторонне, насколько допускают ограничения соревнования по компетенции.</w:t>
      </w:r>
    </w:p>
    <w:p w14:paraId="0418091D" w14:textId="0AE5B8DF" w:rsidR="00DE39D8" w:rsidRDefault="00E857D6"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Схема выставления оценок и конкурсное задание будут отражать распределение оценок в рамках </w:t>
      </w:r>
      <w:r w:rsidR="00ED18F9" w:rsidRPr="00A204BB">
        <w:rPr>
          <w:rFonts w:ascii="Times New Roman" w:hAnsi="Times New Roman" w:cs="Times New Roman"/>
          <w:sz w:val="28"/>
          <w:szCs w:val="28"/>
          <w:lang w:val="en-US"/>
        </w:rPr>
        <w:t>WSSS</w:t>
      </w:r>
      <w:r w:rsidRPr="00A204BB">
        <w:rPr>
          <w:rFonts w:ascii="Times New Roman" w:hAnsi="Times New Roman" w:cs="Times New Roman"/>
          <w:sz w:val="28"/>
          <w:szCs w:val="28"/>
        </w:rPr>
        <w:t xml:space="preserve"> в максимально возможной степени.</w:t>
      </w:r>
      <w:r w:rsidR="002B1426" w:rsidRPr="00A204BB">
        <w:rPr>
          <w:rFonts w:ascii="Times New Roman" w:hAnsi="Times New Roman" w:cs="Times New Roman"/>
          <w:sz w:val="28"/>
          <w:szCs w:val="28"/>
        </w:rPr>
        <w:t xml:space="preserve"> Допускаются колебания в пределах 5% при условии, что они не исказят весовые коэффициенты, заданные условиями </w:t>
      </w:r>
      <w:r w:rsidR="002B1426" w:rsidRPr="00A204BB">
        <w:rPr>
          <w:rFonts w:ascii="Times New Roman" w:hAnsi="Times New Roman" w:cs="Times New Roman"/>
          <w:sz w:val="28"/>
          <w:szCs w:val="28"/>
          <w:lang w:val="en-US"/>
        </w:rPr>
        <w:t>WSSS</w:t>
      </w:r>
      <w:r w:rsidR="002B1426" w:rsidRPr="00A204BB">
        <w:rPr>
          <w:rFonts w:ascii="Times New Roman" w:hAnsi="Times New Roman" w:cs="Times New Roman"/>
          <w:sz w:val="28"/>
          <w:szCs w:val="28"/>
        </w:rPr>
        <w:t>.</w:t>
      </w:r>
    </w:p>
    <w:p w14:paraId="29F1FEF5" w14:textId="77777777" w:rsidR="002D235E" w:rsidRPr="00A204BB" w:rsidRDefault="002D235E" w:rsidP="00C17B01">
      <w:pPr>
        <w:spacing w:after="0" w:line="360" w:lineRule="auto"/>
        <w:ind w:firstLine="709"/>
        <w:jc w:val="both"/>
        <w:rPr>
          <w:rFonts w:ascii="Times New Roman" w:hAnsi="Times New Roman" w:cs="Times New Roman"/>
          <w:sz w:val="28"/>
          <w:szCs w:val="28"/>
        </w:rPr>
      </w:pPr>
    </w:p>
    <w:tbl>
      <w:tblPr>
        <w:tblStyle w:val="af"/>
        <w:tblW w:w="5156" w:type="pct"/>
        <w:tblBorders>
          <w:top w:val="single" w:sz="12" w:space="0" w:color="5B9BD5" w:themeColor="accent1"/>
          <w:left w:val="single" w:sz="12" w:space="0" w:color="5B9BD5" w:themeColor="accent1"/>
          <w:bottom w:val="single" w:sz="12" w:space="0" w:color="5B9BD5" w:themeColor="accent1"/>
          <w:right w:val="single" w:sz="12" w:space="0" w:color="5B9BD5" w:themeColor="accent1"/>
          <w:insideH w:val="single" w:sz="12" w:space="0" w:color="5B9BD5" w:themeColor="accent1"/>
          <w:insideV w:val="single" w:sz="12" w:space="0" w:color="5B9BD5" w:themeColor="accent1"/>
        </w:tblBorders>
        <w:tblLook w:val="04A0" w:firstRow="1" w:lastRow="0" w:firstColumn="1" w:lastColumn="0" w:noHBand="0" w:noVBand="1"/>
      </w:tblPr>
      <w:tblGrid>
        <w:gridCol w:w="705"/>
        <w:gridCol w:w="7646"/>
        <w:gridCol w:w="1558"/>
      </w:tblGrid>
      <w:tr w:rsidR="00A204BB" w:rsidRPr="003C5F97" w14:paraId="71A3D8BE" w14:textId="77777777" w:rsidTr="00323EB1">
        <w:trPr>
          <w:trHeight w:val="49"/>
        </w:trPr>
        <w:tc>
          <w:tcPr>
            <w:tcW w:w="4214" w:type="pct"/>
            <w:gridSpan w:val="2"/>
            <w:shd w:val="clear" w:color="auto" w:fill="5B9BD5" w:themeFill="accent1"/>
            <w:vAlign w:val="center"/>
          </w:tcPr>
          <w:p w14:paraId="535A4182" w14:textId="77777777" w:rsidR="002D235E" w:rsidRDefault="002D235E" w:rsidP="00C17B01">
            <w:pPr>
              <w:rPr>
                <w:b/>
                <w:bCs/>
                <w:sz w:val="24"/>
                <w:szCs w:val="24"/>
              </w:rPr>
            </w:pPr>
          </w:p>
          <w:p w14:paraId="26EEF638" w14:textId="412569D7" w:rsidR="00DE39D8" w:rsidRPr="003C5F97" w:rsidRDefault="00DE39D8" w:rsidP="00C17B01">
            <w:pPr>
              <w:rPr>
                <w:b/>
                <w:bCs/>
                <w:sz w:val="24"/>
                <w:szCs w:val="24"/>
                <w:highlight w:val="green"/>
              </w:rPr>
            </w:pPr>
            <w:r w:rsidRPr="003C5F97">
              <w:rPr>
                <w:b/>
                <w:bCs/>
                <w:sz w:val="24"/>
                <w:szCs w:val="24"/>
              </w:rPr>
              <w:t>Раздел</w:t>
            </w:r>
          </w:p>
        </w:tc>
        <w:tc>
          <w:tcPr>
            <w:tcW w:w="786" w:type="pct"/>
            <w:shd w:val="clear" w:color="auto" w:fill="5B9BD5" w:themeFill="accent1"/>
            <w:vAlign w:val="center"/>
          </w:tcPr>
          <w:p w14:paraId="386879F1" w14:textId="77777777" w:rsidR="00DE39D8" w:rsidRPr="003C5F97" w:rsidRDefault="00DE39D8" w:rsidP="00C17B01">
            <w:pPr>
              <w:jc w:val="center"/>
              <w:rPr>
                <w:b/>
                <w:bCs/>
                <w:sz w:val="24"/>
                <w:szCs w:val="24"/>
              </w:rPr>
            </w:pPr>
            <w:r w:rsidRPr="003C5F97">
              <w:rPr>
                <w:b/>
                <w:bCs/>
                <w:sz w:val="24"/>
                <w:szCs w:val="24"/>
              </w:rPr>
              <w:t>Важность</w:t>
            </w:r>
          </w:p>
          <w:p w14:paraId="1B1AE3DA" w14:textId="77777777" w:rsidR="00DE39D8" w:rsidRPr="003C5F97" w:rsidRDefault="00DE39D8" w:rsidP="00C17B01">
            <w:pPr>
              <w:jc w:val="center"/>
              <w:rPr>
                <w:b/>
                <w:bCs/>
                <w:sz w:val="24"/>
                <w:szCs w:val="24"/>
                <w:highlight w:val="green"/>
              </w:rPr>
            </w:pPr>
            <w:r w:rsidRPr="003C5F97">
              <w:rPr>
                <w:b/>
                <w:bCs/>
                <w:sz w:val="24"/>
                <w:szCs w:val="24"/>
              </w:rPr>
              <w:t>(%)</w:t>
            </w:r>
          </w:p>
        </w:tc>
      </w:tr>
      <w:tr w:rsidR="003C5F97" w:rsidRPr="003C5F97" w14:paraId="7B96DC49" w14:textId="77777777" w:rsidTr="00323EB1">
        <w:tc>
          <w:tcPr>
            <w:tcW w:w="356" w:type="pct"/>
            <w:shd w:val="clear" w:color="auto" w:fill="323E4F" w:themeFill="text2" w:themeFillShade="BF"/>
            <w:vAlign w:val="center"/>
          </w:tcPr>
          <w:p w14:paraId="35BED3DB" w14:textId="77777777" w:rsidR="00DE39D8" w:rsidRPr="003C5F97" w:rsidRDefault="00DE39D8" w:rsidP="00C17B01">
            <w:pPr>
              <w:rPr>
                <w:b/>
                <w:bCs/>
                <w:color w:val="FFFFFF" w:themeColor="background1"/>
                <w:sz w:val="24"/>
                <w:szCs w:val="24"/>
              </w:rPr>
            </w:pPr>
            <w:r w:rsidRPr="003C5F97">
              <w:rPr>
                <w:b/>
                <w:bCs/>
                <w:color w:val="FFFFFF" w:themeColor="background1"/>
                <w:sz w:val="24"/>
                <w:szCs w:val="24"/>
              </w:rPr>
              <w:t>1</w:t>
            </w:r>
          </w:p>
        </w:tc>
        <w:tc>
          <w:tcPr>
            <w:tcW w:w="3858" w:type="pct"/>
            <w:shd w:val="clear" w:color="auto" w:fill="323E4F" w:themeFill="text2" w:themeFillShade="BF"/>
            <w:vAlign w:val="center"/>
          </w:tcPr>
          <w:p w14:paraId="74D24283" w14:textId="39028140" w:rsidR="00DE39D8" w:rsidRPr="003C5F97" w:rsidRDefault="00573253" w:rsidP="00C17B01">
            <w:pPr>
              <w:rPr>
                <w:b/>
                <w:bCs/>
                <w:color w:val="FFFFFF" w:themeColor="background1"/>
                <w:sz w:val="24"/>
                <w:szCs w:val="24"/>
              </w:rPr>
            </w:pPr>
            <w:r w:rsidRPr="00573253">
              <w:rPr>
                <w:b/>
                <w:bCs/>
                <w:color w:val="FFFFFF" w:themeColor="background1"/>
                <w:sz w:val="24"/>
                <w:szCs w:val="24"/>
              </w:rPr>
              <w:t>Организация работы и управление процессом</w:t>
            </w:r>
          </w:p>
        </w:tc>
        <w:tc>
          <w:tcPr>
            <w:tcW w:w="786" w:type="pct"/>
            <w:shd w:val="clear" w:color="auto" w:fill="323E4F" w:themeFill="text2" w:themeFillShade="BF"/>
            <w:vAlign w:val="center"/>
          </w:tcPr>
          <w:p w14:paraId="414E8025" w14:textId="00BD1F26" w:rsidR="00DE39D8" w:rsidRPr="003C5F97" w:rsidRDefault="00573253" w:rsidP="00C17B01">
            <w:pPr>
              <w:jc w:val="center"/>
              <w:rPr>
                <w:b/>
                <w:bCs/>
                <w:color w:val="FFFFFF" w:themeColor="background1"/>
                <w:sz w:val="24"/>
                <w:szCs w:val="24"/>
              </w:rPr>
            </w:pPr>
            <w:r>
              <w:rPr>
                <w:b/>
                <w:bCs/>
                <w:color w:val="FFFFFF" w:themeColor="background1"/>
                <w:sz w:val="24"/>
                <w:szCs w:val="24"/>
              </w:rPr>
              <w:t>12</w:t>
            </w:r>
          </w:p>
        </w:tc>
      </w:tr>
      <w:tr w:rsidR="00A204BB" w:rsidRPr="003C5F97" w14:paraId="09CC153F" w14:textId="77777777" w:rsidTr="00323EB1">
        <w:trPr>
          <w:trHeight w:val="585"/>
        </w:trPr>
        <w:tc>
          <w:tcPr>
            <w:tcW w:w="356" w:type="pct"/>
            <w:vAlign w:val="center"/>
          </w:tcPr>
          <w:p w14:paraId="658DDC58" w14:textId="77777777" w:rsidR="00DE39D8" w:rsidRPr="003C5F97" w:rsidRDefault="00DE39D8" w:rsidP="00C17B01">
            <w:pPr>
              <w:rPr>
                <w:b/>
                <w:bCs/>
                <w:sz w:val="24"/>
                <w:szCs w:val="24"/>
              </w:rPr>
            </w:pPr>
          </w:p>
        </w:tc>
        <w:tc>
          <w:tcPr>
            <w:tcW w:w="3858" w:type="pct"/>
            <w:vAlign w:val="center"/>
          </w:tcPr>
          <w:p w14:paraId="0E4B17AE" w14:textId="77777777" w:rsidR="00DE39D8" w:rsidRPr="003C5F97" w:rsidRDefault="00DE39D8" w:rsidP="00323EB1">
            <w:pPr>
              <w:jc w:val="both"/>
              <w:rPr>
                <w:bCs/>
                <w:sz w:val="24"/>
                <w:szCs w:val="24"/>
              </w:rPr>
            </w:pPr>
            <w:r w:rsidRPr="00573253">
              <w:rPr>
                <w:b/>
                <w:bCs/>
                <w:sz w:val="24"/>
                <w:szCs w:val="24"/>
              </w:rPr>
              <w:t>Специалист должен знать и понимать:</w:t>
            </w:r>
          </w:p>
          <w:p w14:paraId="42F9A2A0" w14:textId="77777777" w:rsidR="00573253" w:rsidRPr="00573253" w:rsidRDefault="00573253" w:rsidP="00323EB1">
            <w:pPr>
              <w:jc w:val="both"/>
              <w:rPr>
                <w:bCs/>
                <w:sz w:val="24"/>
                <w:szCs w:val="24"/>
              </w:rPr>
            </w:pPr>
            <w:r w:rsidRPr="00573253">
              <w:rPr>
                <w:bCs/>
                <w:sz w:val="24"/>
                <w:szCs w:val="24"/>
              </w:rPr>
              <w:t>Политику компании в области качества;</w:t>
            </w:r>
          </w:p>
          <w:p w14:paraId="7DE0B47B" w14:textId="77777777" w:rsidR="00573253" w:rsidRPr="00573253" w:rsidRDefault="00573253" w:rsidP="00323EB1">
            <w:pPr>
              <w:jc w:val="both"/>
              <w:rPr>
                <w:bCs/>
                <w:sz w:val="24"/>
                <w:szCs w:val="24"/>
              </w:rPr>
            </w:pPr>
            <w:r w:rsidRPr="00573253">
              <w:rPr>
                <w:bCs/>
                <w:sz w:val="24"/>
                <w:szCs w:val="24"/>
              </w:rPr>
              <w:t>• Процедуры закупки компонентов в соответствии с Политикой компании;</w:t>
            </w:r>
          </w:p>
          <w:p w14:paraId="3078C327" w14:textId="77777777" w:rsidR="00573253" w:rsidRPr="00573253" w:rsidRDefault="00573253" w:rsidP="00323EB1">
            <w:pPr>
              <w:jc w:val="both"/>
              <w:rPr>
                <w:bCs/>
                <w:sz w:val="24"/>
                <w:szCs w:val="24"/>
              </w:rPr>
            </w:pPr>
            <w:r w:rsidRPr="00573253">
              <w:rPr>
                <w:bCs/>
                <w:sz w:val="24"/>
                <w:szCs w:val="24"/>
              </w:rPr>
              <w:t>• Экономический эффект от сокращения стоимости, временных задержек и расхода материалов при замене компонентов;</w:t>
            </w:r>
          </w:p>
          <w:p w14:paraId="23E37B5F" w14:textId="77777777" w:rsidR="00573253" w:rsidRPr="00573253" w:rsidRDefault="00573253" w:rsidP="00323EB1">
            <w:pPr>
              <w:jc w:val="both"/>
              <w:rPr>
                <w:bCs/>
                <w:sz w:val="24"/>
                <w:szCs w:val="24"/>
              </w:rPr>
            </w:pPr>
            <w:r w:rsidRPr="00573253">
              <w:rPr>
                <w:bCs/>
                <w:sz w:val="24"/>
                <w:szCs w:val="24"/>
              </w:rPr>
              <w:t>• Общие сведения о конструкции ВС;</w:t>
            </w:r>
          </w:p>
          <w:p w14:paraId="6900BAEF" w14:textId="77777777" w:rsidR="00573253" w:rsidRPr="00573253" w:rsidRDefault="00573253" w:rsidP="00323EB1">
            <w:pPr>
              <w:jc w:val="both"/>
              <w:rPr>
                <w:bCs/>
                <w:sz w:val="24"/>
                <w:szCs w:val="24"/>
              </w:rPr>
            </w:pPr>
            <w:r w:rsidRPr="00573253">
              <w:rPr>
                <w:bCs/>
                <w:sz w:val="24"/>
                <w:szCs w:val="24"/>
              </w:rPr>
              <w:t>• Случаи, когда необходимо использовать средства индивидуальной защиты, в том числе защитную обувь, средства защиты органов зрения и слуха, перчатки и респираторы;</w:t>
            </w:r>
          </w:p>
          <w:p w14:paraId="5C105158" w14:textId="77777777" w:rsidR="00573253" w:rsidRPr="00573253" w:rsidRDefault="00573253" w:rsidP="00323EB1">
            <w:pPr>
              <w:jc w:val="both"/>
              <w:rPr>
                <w:bCs/>
                <w:sz w:val="24"/>
                <w:szCs w:val="24"/>
              </w:rPr>
            </w:pPr>
            <w:r w:rsidRPr="00573253">
              <w:rPr>
                <w:bCs/>
                <w:sz w:val="24"/>
                <w:szCs w:val="24"/>
              </w:rPr>
              <w:t>• Случаи, когда необходимо использовать электростатическое диссипативное оборудование во избежание повреждения систем;</w:t>
            </w:r>
          </w:p>
          <w:p w14:paraId="790D73BC" w14:textId="77777777" w:rsidR="00573253" w:rsidRPr="00573253" w:rsidRDefault="00573253" w:rsidP="00323EB1">
            <w:pPr>
              <w:jc w:val="both"/>
              <w:rPr>
                <w:bCs/>
                <w:sz w:val="24"/>
                <w:szCs w:val="24"/>
              </w:rPr>
            </w:pPr>
            <w:r w:rsidRPr="00573253">
              <w:rPr>
                <w:bCs/>
                <w:sz w:val="24"/>
                <w:szCs w:val="24"/>
              </w:rPr>
              <w:t>• Соблюдение правил электробезопасности при работах на ВС;</w:t>
            </w:r>
          </w:p>
          <w:p w14:paraId="141DDA2D" w14:textId="77777777" w:rsidR="00573253" w:rsidRPr="00573253" w:rsidRDefault="00573253" w:rsidP="00323EB1">
            <w:pPr>
              <w:jc w:val="both"/>
              <w:rPr>
                <w:bCs/>
                <w:sz w:val="24"/>
                <w:szCs w:val="24"/>
              </w:rPr>
            </w:pPr>
            <w:r w:rsidRPr="00573253">
              <w:rPr>
                <w:bCs/>
                <w:sz w:val="24"/>
                <w:szCs w:val="24"/>
              </w:rPr>
              <w:t>• Назначение, использование, уход, техническое обслуживание и хранение всех инструментов и оборудования в соответствии с предписаниями по их безопасному применению;</w:t>
            </w:r>
          </w:p>
          <w:p w14:paraId="5847B2F5" w14:textId="77777777" w:rsidR="00573253" w:rsidRPr="00573253" w:rsidRDefault="00573253" w:rsidP="00323EB1">
            <w:pPr>
              <w:jc w:val="both"/>
              <w:rPr>
                <w:bCs/>
                <w:sz w:val="24"/>
                <w:szCs w:val="24"/>
              </w:rPr>
            </w:pPr>
            <w:r w:rsidRPr="00573253">
              <w:rPr>
                <w:bCs/>
                <w:sz w:val="24"/>
                <w:szCs w:val="24"/>
              </w:rPr>
              <w:t>• Назначение, использование, уход и безопасное хранение материалов;</w:t>
            </w:r>
          </w:p>
          <w:p w14:paraId="51A94D33" w14:textId="77777777" w:rsidR="00573253" w:rsidRPr="00573253" w:rsidRDefault="00573253" w:rsidP="00323EB1">
            <w:pPr>
              <w:jc w:val="both"/>
              <w:rPr>
                <w:bCs/>
                <w:sz w:val="24"/>
                <w:szCs w:val="24"/>
              </w:rPr>
            </w:pPr>
            <w:r w:rsidRPr="00573253">
              <w:rPr>
                <w:bCs/>
                <w:sz w:val="24"/>
                <w:szCs w:val="24"/>
              </w:rPr>
              <w:t>• Меры в отношении использования экологически чистых материалов, минимизации отходов и перерабатываемых материалов;</w:t>
            </w:r>
          </w:p>
          <w:p w14:paraId="67038274" w14:textId="77777777" w:rsidR="00573253" w:rsidRPr="00573253" w:rsidRDefault="00573253" w:rsidP="00323EB1">
            <w:pPr>
              <w:jc w:val="both"/>
              <w:rPr>
                <w:bCs/>
                <w:sz w:val="24"/>
                <w:szCs w:val="24"/>
              </w:rPr>
            </w:pPr>
            <w:r w:rsidRPr="00573253">
              <w:rPr>
                <w:bCs/>
                <w:sz w:val="24"/>
                <w:szCs w:val="24"/>
              </w:rPr>
              <w:t>• Принципы организации порядка выполнения работ, распределения времени и анализа затрат;</w:t>
            </w:r>
          </w:p>
          <w:p w14:paraId="0CB08FAF" w14:textId="77777777" w:rsidR="00573253" w:rsidRPr="00573253" w:rsidRDefault="00573253" w:rsidP="00323EB1">
            <w:pPr>
              <w:jc w:val="both"/>
              <w:rPr>
                <w:bCs/>
                <w:sz w:val="24"/>
                <w:szCs w:val="24"/>
              </w:rPr>
            </w:pPr>
            <w:r w:rsidRPr="00573253">
              <w:rPr>
                <w:bCs/>
                <w:sz w:val="24"/>
                <w:szCs w:val="24"/>
              </w:rPr>
              <w:t>• Важность проведения исследований, планирования, точности, контроля и внимания к деталям в отношении всех рабочих приемов;</w:t>
            </w:r>
          </w:p>
          <w:p w14:paraId="6C84E37F" w14:textId="77777777" w:rsidR="00573253" w:rsidRPr="00573253" w:rsidRDefault="00573253" w:rsidP="00323EB1">
            <w:pPr>
              <w:jc w:val="both"/>
              <w:rPr>
                <w:bCs/>
                <w:sz w:val="24"/>
                <w:szCs w:val="24"/>
              </w:rPr>
            </w:pPr>
            <w:r w:rsidRPr="00573253">
              <w:rPr>
                <w:bCs/>
                <w:sz w:val="24"/>
                <w:szCs w:val="24"/>
              </w:rPr>
              <w:t>• Важность работы в команде с целью своевременного и экономичного выполнения задания;</w:t>
            </w:r>
          </w:p>
          <w:p w14:paraId="41185E72" w14:textId="77777777" w:rsidR="00573253" w:rsidRPr="00573253" w:rsidRDefault="00573253" w:rsidP="00323EB1">
            <w:pPr>
              <w:jc w:val="both"/>
              <w:rPr>
                <w:bCs/>
                <w:sz w:val="24"/>
                <w:szCs w:val="24"/>
              </w:rPr>
            </w:pPr>
            <w:r w:rsidRPr="00573253">
              <w:rPr>
                <w:bCs/>
                <w:sz w:val="24"/>
                <w:szCs w:val="24"/>
              </w:rPr>
              <w:t>• Индивидуальные роли и обязанности членов команды;</w:t>
            </w:r>
          </w:p>
          <w:p w14:paraId="5EEC170D" w14:textId="77777777" w:rsidR="00573253" w:rsidRPr="00573253" w:rsidRDefault="00573253" w:rsidP="00323EB1">
            <w:pPr>
              <w:jc w:val="both"/>
              <w:rPr>
                <w:bCs/>
                <w:sz w:val="24"/>
                <w:szCs w:val="24"/>
              </w:rPr>
            </w:pPr>
            <w:r w:rsidRPr="00573253">
              <w:rPr>
                <w:bCs/>
                <w:sz w:val="24"/>
                <w:szCs w:val="24"/>
              </w:rPr>
              <w:t>• Принципы сотрудничества в командной среде для разработки плана действий по обеспечению безопасности, летной годности, своевременному и экономически эффективному выполнению заданий.</w:t>
            </w:r>
          </w:p>
          <w:p w14:paraId="223D2D2F" w14:textId="77777777" w:rsidR="00573253" w:rsidRPr="00573253" w:rsidRDefault="00573253" w:rsidP="00323EB1">
            <w:pPr>
              <w:jc w:val="both"/>
              <w:rPr>
                <w:bCs/>
                <w:sz w:val="24"/>
                <w:szCs w:val="24"/>
              </w:rPr>
            </w:pPr>
            <w:r w:rsidRPr="00573253">
              <w:rPr>
                <w:bCs/>
                <w:sz w:val="24"/>
                <w:szCs w:val="24"/>
              </w:rPr>
              <w:t>• Важность установления и поддержания доверия со стороны заказчика;</w:t>
            </w:r>
          </w:p>
          <w:p w14:paraId="1FFB274A" w14:textId="77777777" w:rsidR="00573253" w:rsidRPr="00573253" w:rsidRDefault="00573253" w:rsidP="00323EB1">
            <w:pPr>
              <w:jc w:val="both"/>
              <w:rPr>
                <w:bCs/>
                <w:sz w:val="24"/>
                <w:szCs w:val="24"/>
              </w:rPr>
            </w:pPr>
            <w:r w:rsidRPr="00573253">
              <w:rPr>
                <w:bCs/>
                <w:sz w:val="24"/>
                <w:szCs w:val="24"/>
              </w:rPr>
              <w:t>• Важность коммуникации со специалистами других служб для обеспечения производственного процесса;</w:t>
            </w:r>
          </w:p>
          <w:p w14:paraId="011EF2BD" w14:textId="77777777" w:rsidR="00573253" w:rsidRPr="00573253" w:rsidRDefault="00573253" w:rsidP="00323EB1">
            <w:pPr>
              <w:jc w:val="both"/>
              <w:rPr>
                <w:bCs/>
                <w:sz w:val="24"/>
                <w:szCs w:val="24"/>
              </w:rPr>
            </w:pPr>
            <w:r w:rsidRPr="00573253">
              <w:rPr>
                <w:bCs/>
                <w:sz w:val="24"/>
                <w:szCs w:val="24"/>
              </w:rPr>
              <w:t>• Потребности служб обеспечения производства, например, логистических и инжиниринговых служб, технической поддержки производителей;</w:t>
            </w:r>
          </w:p>
          <w:p w14:paraId="1B53009F" w14:textId="77777777" w:rsidR="00573253" w:rsidRPr="00573253" w:rsidRDefault="00573253" w:rsidP="00323EB1">
            <w:pPr>
              <w:jc w:val="both"/>
              <w:rPr>
                <w:bCs/>
                <w:sz w:val="24"/>
                <w:szCs w:val="24"/>
              </w:rPr>
            </w:pPr>
            <w:r w:rsidRPr="00573253">
              <w:rPr>
                <w:bCs/>
                <w:sz w:val="24"/>
                <w:szCs w:val="24"/>
              </w:rPr>
              <w:t>• Ценность создания и поддержания продуктивных рабочих отношений;</w:t>
            </w:r>
          </w:p>
          <w:p w14:paraId="5A4BA3EF" w14:textId="77777777" w:rsidR="00573253" w:rsidRPr="00573253" w:rsidRDefault="00573253" w:rsidP="00323EB1">
            <w:pPr>
              <w:jc w:val="both"/>
              <w:rPr>
                <w:bCs/>
                <w:sz w:val="24"/>
                <w:szCs w:val="24"/>
              </w:rPr>
            </w:pPr>
            <w:r w:rsidRPr="00573253">
              <w:rPr>
                <w:bCs/>
                <w:sz w:val="24"/>
                <w:szCs w:val="24"/>
              </w:rPr>
              <w:t>• Важность информации о неисправностях получаемой от экипажа;</w:t>
            </w:r>
          </w:p>
          <w:p w14:paraId="22DCFACE" w14:textId="77777777" w:rsidR="00573253" w:rsidRPr="00573253" w:rsidRDefault="00573253" w:rsidP="00323EB1">
            <w:pPr>
              <w:jc w:val="both"/>
              <w:rPr>
                <w:bCs/>
                <w:sz w:val="24"/>
                <w:szCs w:val="24"/>
              </w:rPr>
            </w:pPr>
            <w:r w:rsidRPr="00573253">
              <w:rPr>
                <w:bCs/>
                <w:sz w:val="24"/>
                <w:szCs w:val="24"/>
              </w:rPr>
              <w:t>• Одобренные производственные процессы;</w:t>
            </w:r>
          </w:p>
          <w:p w14:paraId="128E6D15" w14:textId="77777777" w:rsidR="00573253" w:rsidRPr="00573253" w:rsidRDefault="00573253" w:rsidP="00323EB1">
            <w:pPr>
              <w:jc w:val="both"/>
              <w:rPr>
                <w:bCs/>
                <w:sz w:val="24"/>
                <w:szCs w:val="24"/>
              </w:rPr>
            </w:pPr>
            <w:r w:rsidRPr="00573253">
              <w:rPr>
                <w:bCs/>
                <w:sz w:val="24"/>
                <w:szCs w:val="24"/>
              </w:rPr>
              <w:t>• Важность быстрого разрешения конфликтных ситуаций и недопонимания;</w:t>
            </w:r>
          </w:p>
          <w:p w14:paraId="7CFB739A" w14:textId="77777777" w:rsidR="00573253" w:rsidRPr="00573253" w:rsidRDefault="00573253" w:rsidP="00323EB1">
            <w:pPr>
              <w:jc w:val="both"/>
              <w:rPr>
                <w:bCs/>
                <w:sz w:val="24"/>
                <w:szCs w:val="24"/>
              </w:rPr>
            </w:pPr>
            <w:r w:rsidRPr="00573253">
              <w:rPr>
                <w:bCs/>
                <w:sz w:val="24"/>
                <w:szCs w:val="24"/>
              </w:rPr>
              <w:t>• Роль "Человеческого фактора" в производственных отношениях;</w:t>
            </w:r>
          </w:p>
          <w:p w14:paraId="558EC4E5" w14:textId="77777777" w:rsidR="00573253" w:rsidRPr="00573253" w:rsidRDefault="00573253" w:rsidP="00323EB1">
            <w:pPr>
              <w:jc w:val="both"/>
              <w:rPr>
                <w:bCs/>
                <w:sz w:val="24"/>
                <w:szCs w:val="24"/>
              </w:rPr>
            </w:pPr>
            <w:r w:rsidRPr="00573253">
              <w:rPr>
                <w:bCs/>
                <w:sz w:val="24"/>
                <w:szCs w:val="24"/>
              </w:rPr>
              <w:t>• Проблемы, которые могут возникнуть в ходе рабочего процесса;</w:t>
            </w:r>
          </w:p>
          <w:p w14:paraId="61245909" w14:textId="77777777" w:rsidR="00573253" w:rsidRPr="00573253" w:rsidRDefault="00573253" w:rsidP="00323EB1">
            <w:pPr>
              <w:jc w:val="both"/>
              <w:rPr>
                <w:bCs/>
                <w:sz w:val="24"/>
                <w:szCs w:val="24"/>
              </w:rPr>
            </w:pPr>
            <w:r w:rsidRPr="00573253">
              <w:rPr>
                <w:bCs/>
                <w:sz w:val="24"/>
                <w:szCs w:val="24"/>
              </w:rPr>
              <w:t>• Международные стандарты летной годности;</w:t>
            </w:r>
          </w:p>
          <w:p w14:paraId="4A7891ED" w14:textId="77777777" w:rsidR="00573253" w:rsidRPr="00573253" w:rsidRDefault="00573253" w:rsidP="00323EB1">
            <w:pPr>
              <w:jc w:val="both"/>
              <w:rPr>
                <w:bCs/>
                <w:sz w:val="24"/>
                <w:szCs w:val="24"/>
              </w:rPr>
            </w:pPr>
            <w:r w:rsidRPr="00573253">
              <w:rPr>
                <w:bCs/>
                <w:sz w:val="24"/>
                <w:szCs w:val="24"/>
              </w:rPr>
              <w:t>• Диагностические подходы к решению вопросов;</w:t>
            </w:r>
          </w:p>
          <w:p w14:paraId="4E085C5E" w14:textId="05AD4D12" w:rsidR="00573253" w:rsidRPr="003C5F97" w:rsidRDefault="00573253" w:rsidP="00323EB1">
            <w:pPr>
              <w:jc w:val="both"/>
              <w:rPr>
                <w:bCs/>
                <w:sz w:val="24"/>
                <w:szCs w:val="24"/>
              </w:rPr>
            </w:pPr>
            <w:r w:rsidRPr="00573253">
              <w:rPr>
                <w:bCs/>
                <w:sz w:val="24"/>
                <w:szCs w:val="24"/>
              </w:rPr>
              <w:t>• Тенденции и направления развития в отрасли, включая новые материалы, методы и технологии</w:t>
            </w:r>
          </w:p>
        </w:tc>
        <w:tc>
          <w:tcPr>
            <w:tcW w:w="786" w:type="pct"/>
            <w:vAlign w:val="center"/>
          </w:tcPr>
          <w:p w14:paraId="31CC685A" w14:textId="77777777" w:rsidR="00DE39D8" w:rsidRPr="003C5F97" w:rsidRDefault="00DE39D8" w:rsidP="00C17B01">
            <w:pPr>
              <w:jc w:val="center"/>
              <w:rPr>
                <w:b/>
                <w:bCs/>
                <w:sz w:val="24"/>
                <w:szCs w:val="24"/>
              </w:rPr>
            </w:pPr>
          </w:p>
        </w:tc>
      </w:tr>
      <w:tr w:rsidR="00A204BB" w:rsidRPr="003C5F97" w14:paraId="05A6EA6C" w14:textId="77777777" w:rsidTr="00323EB1">
        <w:tc>
          <w:tcPr>
            <w:tcW w:w="356" w:type="pct"/>
            <w:vAlign w:val="center"/>
          </w:tcPr>
          <w:p w14:paraId="7557CF7A" w14:textId="77777777" w:rsidR="00DE39D8" w:rsidRPr="003C5F97" w:rsidRDefault="00DE39D8" w:rsidP="00C17B01">
            <w:pPr>
              <w:rPr>
                <w:b/>
                <w:bCs/>
                <w:sz w:val="24"/>
                <w:szCs w:val="24"/>
              </w:rPr>
            </w:pPr>
          </w:p>
        </w:tc>
        <w:tc>
          <w:tcPr>
            <w:tcW w:w="3858" w:type="pct"/>
            <w:vAlign w:val="center"/>
          </w:tcPr>
          <w:p w14:paraId="44BF6100" w14:textId="77777777" w:rsidR="00DE39D8" w:rsidRPr="00573253" w:rsidRDefault="00DE39D8" w:rsidP="00323EB1">
            <w:pPr>
              <w:jc w:val="both"/>
              <w:rPr>
                <w:b/>
                <w:bCs/>
                <w:sz w:val="24"/>
                <w:szCs w:val="24"/>
              </w:rPr>
            </w:pPr>
            <w:r w:rsidRPr="00573253">
              <w:rPr>
                <w:b/>
                <w:bCs/>
                <w:sz w:val="24"/>
                <w:szCs w:val="24"/>
              </w:rPr>
              <w:t>Специалист должен уметь:</w:t>
            </w:r>
          </w:p>
          <w:p w14:paraId="77516A7D" w14:textId="77777777" w:rsidR="00573253" w:rsidRPr="00573253" w:rsidRDefault="00573253" w:rsidP="00323EB1">
            <w:pPr>
              <w:jc w:val="both"/>
              <w:rPr>
                <w:bCs/>
                <w:sz w:val="24"/>
                <w:szCs w:val="24"/>
              </w:rPr>
            </w:pPr>
            <w:r w:rsidRPr="00573253">
              <w:rPr>
                <w:bCs/>
                <w:sz w:val="24"/>
                <w:szCs w:val="24"/>
              </w:rPr>
              <w:t>Тщательно соблюдать стандарты и правила техники безопасности и охраны труда;</w:t>
            </w:r>
          </w:p>
          <w:p w14:paraId="096F3214" w14:textId="77777777" w:rsidR="00573253" w:rsidRPr="00573253" w:rsidRDefault="00573253" w:rsidP="00323EB1">
            <w:pPr>
              <w:jc w:val="both"/>
              <w:rPr>
                <w:bCs/>
                <w:sz w:val="24"/>
                <w:szCs w:val="24"/>
              </w:rPr>
            </w:pPr>
            <w:r w:rsidRPr="00573253">
              <w:rPr>
                <w:bCs/>
                <w:sz w:val="24"/>
                <w:szCs w:val="24"/>
              </w:rPr>
              <w:t>• Определять и использовать соответствующие средства индивидуальной защиты, включая безопасную обувь, защиту органов зрения и слуха;</w:t>
            </w:r>
          </w:p>
          <w:p w14:paraId="09E0D5B4" w14:textId="77777777" w:rsidR="00573253" w:rsidRPr="00573253" w:rsidRDefault="00573253" w:rsidP="00323EB1">
            <w:pPr>
              <w:jc w:val="both"/>
              <w:rPr>
                <w:bCs/>
                <w:sz w:val="24"/>
                <w:szCs w:val="24"/>
              </w:rPr>
            </w:pPr>
            <w:r w:rsidRPr="00573253">
              <w:rPr>
                <w:bCs/>
                <w:sz w:val="24"/>
                <w:szCs w:val="24"/>
              </w:rPr>
              <w:t>• Подбирать, применять, очищать, обслуживать и хранить рабочие инструменты и оборудование безопасным образом;</w:t>
            </w:r>
          </w:p>
          <w:p w14:paraId="117302DB" w14:textId="77777777" w:rsidR="00573253" w:rsidRPr="00573253" w:rsidRDefault="00573253" w:rsidP="00323EB1">
            <w:pPr>
              <w:jc w:val="both"/>
              <w:rPr>
                <w:bCs/>
                <w:sz w:val="24"/>
                <w:szCs w:val="24"/>
              </w:rPr>
            </w:pPr>
            <w:r w:rsidRPr="00573253">
              <w:rPr>
                <w:bCs/>
                <w:sz w:val="24"/>
                <w:szCs w:val="24"/>
              </w:rPr>
              <w:t>• Выбирать, использовать и хранить все материалы, соблюдая меры предосторожности;</w:t>
            </w:r>
          </w:p>
          <w:p w14:paraId="04414256" w14:textId="77777777" w:rsidR="00573253" w:rsidRPr="00573253" w:rsidRDefault="00573253" w:rsidP="00323EB1">
            <w:pPr>
              <w:jc w:val="both"/>
              <w:rPr>
                <w:bCs/>
                <w:sz w:val="24"/>
                <w:szCs w:val="24"/>
              </w:rPr>
            </w:pPr>
            <w:r w:rsidRPr="00573253">
              <w:rPr>
                <w:bCs/>
                <w:sz w:val="24"/>
                <w:szCs w:val="24"/>
              </w:rPr>
              <w:t>• Оценивать объем работ в соответствии с выданным пакетом производственной документации и разрабатывать план по его выполнению</w:t>
            </w:r>
          </w:p>
          <w:p w14:paraId="569A8840" w14:textId="77777777" w:rsidR="00573253" w:rsidRPr="00573253" w:rsidRDefault="00573253" w:rsidP="00323EB1">
            <w:pPr>
              <w:jc w:val="both"/>
              <w:rPr>
                <w:bCs/>
                <w:sz w:val="24"/>
                <w:szCs w:val="24"/>
              </w:rPr>
            </w:pPr>
            <w:r w:rsidRPr="00573253">
              <w:rPr>
                <w:bCs/>
                <w:sz w:val="24"/>
                <w:szCs w:val="24"/>
              </w:rPr>
              <w:t>• Выбирать наиболее экономичный способ выполнения работ с точки зрения финансовых, временных и материальных затрат;</w:t>
            </w:r>
          </w:p>
          <w:p w14:paraId="0169E322" w14:textId="77777777" w:rsidR="00573253" w:rsidRPr="00573253" w:rsidRDefault="00573253" w:rsidP="00323EB1">
            <w:pPr>
              <w:jc w:val="both"/>
              <w:rPr>
                <w:bCs/>
                <w:sz w:val="24"/>
                <w:szCs w:val="24"/>
              </w:rPr>
            </w:pPr>
            <w:r w:rsidRPr="00573253">
              <w:rPr>
                <w:bCs/>
                <w:sz w:val="24"/>
                <w:szCs w:val="24"/>
              </w:rPr>
              <w:t xml:space="preserve">• Выбирать одобренные альтернативные материалы для работ из имеющегося запаса; </w:t>
            </w:r>
          </w:p>
          <w:p w14:paraId="563B47B2" w14:textId="77777777" w:rsidR="00573253" w:rsidRPr="00573253" w:rsidRDefault="00573253" w:rsidP="00323EB1">
            <w:pPr>
              <w:jc w:val="both"/>
              <w:rPr>
                <w:bCs/>
                <w:sz w:val="24"/>
                <w:szCs w:val="24"/>
              </w:rPr>
            </w:pPr>
            <w:r w:rsidRPr="00573253">
              <w:rPr>
                <w:bCs/>
                <w:sz w:val="24"/>
                <w:szCs w:val="24"/>
              </w:rPr>
              <w:t>• Максимально эффективно организовывать рабочую зону, содержать ее в чистоте и порядке;</w:t>
            </w:r>
          </w:p>
          <w:p w14:paraId="3B3A6848" w14:textId="77777777" w:rsidR="00573253" w:rsidRPr="00573253" w:rsidRDefault="00573253" w:rsidP="00323EB1">
            <w:pPr>
              <w:jc w:val="both"/>
              <w:rPr>
                <w:bCs/>
                <w:sz w:val="24"/>
                <w:szCs w:val="24"/>
              </w:rPr>
            </w:pPr>
            <w:r w:rsidRPr="00573253">
              <w:rPr>
                <w:bCs/>
                <w:sz w:val="24"/>
                <w:szCs w:val="24"/>
              </w:rPr>
              <w:t>• Точно выполнять измерения и регулярно проверять их;</w:t>
            </w:r>
          </w:p>
          <w:p w14:paraId="4ABF77AF" w14:textId="77777777" w:rsidR="00573253" w:rsidRPr="00573253" w:rsidRDefault="00573253" w:rsidP="00323EB1">
            <w:pPr>
              <w:jc w:val="both"/>
              <w:rPr>
                <w:bCs/>
                <w:sz w:val="24"/>
                <w:szCs w:val="24"/>
              </w:rPr>
            </w:pPr>
            <w:r w:rsidRPr="00573253">
              <w:rPr>
                <w:bCs/>
                <w:sz w:val="24"/>
                <w:szCs w:val="24"/>
              </w:rPr>
              <w:t>• Последовательно и неуклонно следовать регламентированным процессам и процедурам, используя последнюю редакцию утвержденных документов;</w:t>
            </w:r>
          </w:p>
          <w:p w14:paraId="2E5F5323" w14:textId="77777777" w:rsidR="00573253" w:rsidRPr="00573253" w:rsidRDefault="00573253" w:rsidP="00323EB1">
            <w:pPr>
              <w:jc w:val="both"/>
              <w:rPr>
                <w:bCs/>
                <w:sz w:val="24"/>
                <w:szCs w:val="24"/>
              </w:rPr>
            </w:pPr>
            <w:r w:rsidRPr="00573253">
              <w:rPr>
                <w:bCs/>
                <w:sz w:val="24"/>
                <w:szCs w:val="24"/>
              </w:rPr>
              <w:t xml:space="preserve">• Предвидеть возможные риски простоя </w:t>
            </w:r>
            <w:proofErr w:type="gramStart"/>
            <w:r w:rsidRPr="00573253">
              <w:rPr>
                <w:bCs/>
                <w:sz w:val="24"/>
                <w:szCs w:val="24"/>
              </w:rPr>
              <w:t>ВС  на</w:t>
            </w:r>
            <w:proofErr w:type="gramEnd"/>
            <w:r w:rsidRPr="00573253">
              <w:rPr>
                <w:bCs/>
                <w:sz w:val="24"/>
                <w:szCs w:val="24"/>
              </w:rPr>
              <w:t xml:space="preserve"> техобслуживании, которые могут возникнуть при выполнении сложных работ;</w:t>
            </w:r>
          </w:p>
          <w:p w14:paraId="1A052209" w14:textId="77777777" w:rsidR="00573253" w:rsidRPr="00573253" w:rsidRDefault="00573253" w:rsidP="00323EB1">
            <w:pPr>
              <w:jc w:val="both"/>
              <w:rPr>
                <w:bCs/>
                <w:sz w:val="24"/>
                <w:szCs w:val="24"/>
              </w:rPr>
            </w:pPr>
            <w:r w:rsidRPr="00573253">
              <w:rPr>
                <w:bCs/>
                <w:sz w:val="24"/>
                <w:szCs w:val="24"/>
              </w:rPr>
              <w:t>• Выполнять экономическую оценку неисправности с точки зрения финансовых, временных и материальных затрат;</w:t>
            </w:r>
          </w:p>
          <w:p w14:paraId="51F76F36" w14:textId="77777777" w:rsidR="00573253" w:rsidRPr="00573253" w:rsidRDefault="00573253" w:rsidP="00323EB1">
            <w:pPr>
              <w:jc w:val="both"/>
              <w:rPr>
                <w:bCs/>
                <w:sz w:val="24"/>
                <w:szCs w:val="24"/>
              </w:rPr>
            </w:pPr>
            <w:r w:rsidRPr="00573253">
              <w:rPr>
                <w:bCs/>
                <w:sz w:val="24"/>
                <w:szCs w:val="24"/>
              </w:rPr>
              <w:t>• Осознавать границы своих полномочий;</w:t>
            </w:r>
          </w:p>
          <w:p w14:paraId="1C725072" w14:textId="77777777" w:rsidR="00573253" w:rsidRPr="00573253" w:rsidRDefault="00573253" w:rsidP="00323EB1">
            <w:pPr>
              <w:jc w:val="both"/>
              <w:rPr>
                <w:bCs/>
                <w:sz w:val="24"/>
                <w:szCs w:val="24"/>
              </w:rPr>
            </w:pPr>
            <w:r w:rsidRPr="00573253">
              <w:rPr>
                <w:bCs/>
                <w:sz w:val="24"/>
                <w:szCs w:val="24"/>
              </w:rPr>
              <w:t>• Поддерживать стандарты высокого качества рабочих процессов;</w:t>
            </w:r>
          </w:p>
          <w:p w14:paraId="6884F97B" w14:textId="77777777" w:rsidR="00573253" w:rsidRPr="00573253" w:rsidRDefault="00573253" w:rsidP="00323EB1">
            <w:pPr>
              <w:jc w:val="both"/>
              <w:rPr>
                <w:bCs/>
                <w:sz w:val="24"/>
                <w:szCs w:val="24"/>
              </w:rPr>
            </w:pPr>
            <w:r w:rsidRPr="00573253">
              <w:rPr>
                <w:bCs/>
                <w:sz w:val="24"/>
                <w:szCs w:val="24"/>
              </w:rPr>
              <w:t>• Планировать порядок и организовывать выполнение работ в командных условиях для обеспечения безопасного и успешного выполнения задачи в течение заданного периода времени;</w:t>
            </w:r>
          </w:p>
          <w:p w14:paraId="5063DC3E" w14:textId="77777777" w:rsidR="00573253" w:rsidRPr="00573253" w:rsidRDefault="00573253" w:rsidP="00323EB1">
            <w:pPr>
              <w:jc w:val="both"/>
              <w:rPr>
                <w:bCs/>
                <w:sz w:val="24"/>
                <w:szCs w:val="24"/>
              </w:rPr>
            </w:pPr>
            <w:r w:rsidRPr="00573253">
              <w:rPr>
                <w:bCs/>
                <w:sz w:val="24"/>
                <w:szCs w:val="24"/>
              </w:rPr>
              <w:t>• Понимать требования заказчика и выдавать рекомендации, соответствующие или превосходящие их с точки зрения экономии бюджета заказчика;</w:t>
            </w:r>
          </w:p>
          <w:p w14:paraId="22051A54" w14:textId="77777777" w:rsidR="00573253" w:rsidRPr="00573253" w:rsidRDefault="00573253" w:rsidP="00323EB1">
            <w:pPr>
              <w:jc w:val="both"/>
              <w:rPr>
                <w:bCs/>
                <w:sz w:val="24"/>
                <w:szCs w:val="24"/>
              </w:rPr>
            </w:pPr>
            <w:r w:rsidRPr="00573253">
              <w:rPr>
                <w:bCs/>
                <w:sz w:val="24"/>
                <w:szCs w:val="24"/>
              </w:rPr>
              <w:t>• Выполнять оценку времени выполнения работ;</w:t>
            </w:r>
          </w:p>
          <w:p w14:paraId="38CFE042" w14:textId="77777777" w:rsidR="00573253" w:rsidRPr="00573253" w:rsidRDefault="00573253" w:rsidP="00323EB1">
            <w:pPr>
              <w:jc w:val="both"/>
              <w:rPr>
                <w:bCs/>
                <w:sz w:val="24"/>
                <w:szCs w:val="24"/>
              </w:rPr>
            </w:pPr>
            <w:r w:rsidRPr="00573253">
              <w:rPr>
                <w:bCs/>
                <w:sz w:val="24"/>
                <w:szCs w:val="24"/>
              </w:rPr>
              <w:t>• Положительно влиять на работу коллег в команде, например, для обеспечения безопасности;</w:t>
            </w:r>
          </w:p>
          <w:p w14:paraId="19DB125B" w14:textId="78E5A14F" w:rsidR="00573253" w:rsidRPr="00573253" w:rsidRDefault="00573253" w:rsidP="00323EB1">
            <w:pPr>
              <w:jc w:val="both"/>
              <w:rPr>
                <w:bCs/>
                <w:sz w:val="24"/>
                <w:szCs w:val="24"/>
              </w:rPr>
            </w:pPr>
            <w:r w:rsidRPr="00573253">
              <w:rPr>
                <w:bCs/>
                <w:sz w:val="24"/>
                <w:szCs w:val="24"/>
              </w:rPr>
              <w:t>• Инициировать дискуссии по различным вопросам, например, для решения производственных и технических вопросов;</w:t>
            </w:r>
          </w:p>
          <w:p w14:paraId="045BE063" w14:textId="77777777" w:rsidR="00573253" w:rsidRPr="00573253" w:rsidRDefault="00573253" w:rsidP="00323EB1">
            <w:pPr>
              <w:jc w:val="both"/>
              <w:rPr>
                <w:bCs/>
                <w:sz w:val="24"/>
                <w:szCs w:val="24"/>
              </w:rPr>
            </w:pPr>
            <w:r w:rsidRPr="00573253">
              <w:rPr>
                <w:bCs/>
                <w:sz w:val="24"/>
                <w:szCs w:val="24"/>
              </w:rPr>
              <w:t xml:space="preserve">• Своевременно информировать коллег о планируемых работах по техническому обслуживанию; </w:t>
            </w:r>
          </w:p>
          <w:p w14:paraId="53BBF9B3" w14:textId="701118EF" w:rsidR="00573253" w:rsidRPr="002D235E" w:rsidRDefault="00573253" w:rsidP="00323EB1">
            <w:pPr>
              <w:jc w:val="both"/>
              <w:rPr>
                <w:bCs/>
                <w:sz w:val="24"/>
                <w:szCs w:val="24"/>
              </w:rPr>
            </w:pPr>
            <w:r w:rsidRPr="00573253">
              <w:rPr>
                <w:bCs/>
                <w:sz w:val="24"/>
                <w:szCs w:val="24"/>
              </w:rPr>
              <w:t>• Готовить доклад прибывающим экипажам (заказчикам) о проделанных на ВС работах</w:t>
            </w:r>
            <w:r w:rsidR="002D235E">
              <w:rPr>
                <w:bCs/>
                <w:sz w:val="24"/>
                <w:szCs w:val="24"/>
              </w:rPr>
              <w:t>;</w:t>
            </w:r>
          </w:p>
          <w:p w14:paraId="6D6729A8" w14:textId="77777777" w:rsidR="00573253" w:rsidRPr="00573253" w:rsidRDefault="00573253" w:rsidP="00323EB1">
            <w:pPr>
              <w:jc w:val="both"/>
              <w:rPr>
                <w:bCs/>
                <w:sz w:val="24"/>
                <w:szCs w:val="24"/>
              </w:rPr>
            </w:pPr>
            <w:r w:rsidRPr="00573253">
              <w:rPr>
                <w:bCs/>
                <w:sz w:val="24"/>
                <w:szCs w:val="24"/>
              </w:rPr>
              <w:t>• Поощрять выполнение проверки и контроля, как собственной работы, так и работы коллег, на соответствие требованиям международных стандартов;</w:t>
            </w:r>
          </w:p>
          <w:p w14:paraId="29B605DF" w14:textId="77777777" w:rsidR="00573253" w:rsidRPr="00573253" w:rsidRDefault="00573253" w:rsidP="00323EB1">
            <w:pPr>
              <w:jc w:val="both"/>
              <w:rPr>
                <w:bCs/>
                <w:sz w:val="24"/>
                <w:szCs w:val="24"/>
              </w:rPr>
            </w:pPr>
            <w:r w:rsidRPr="00573253">
              <w:rPr>
                <w:bCs/>
                <w:sz w:val="24"/>
                <w:szCs w:val="24"/>
              </w:rPr>
              <w:t>• Работать в соответствии с требованиями такого понятия, как «Человеческий фактор»;</w:t>
            </w:r>
          </w:p>
          <w:p w14:paraId="470C0EF5" w14:textId="77777777" w:rsidR="00573253" w:rsidRPr="00573253" w:rsidRDefault="00573253" w:rsidP="00323EB1">
            <w:pPr>
              <w:jc w:val="both"/>
              <w:rPr>
                <w:bCs/>
                <w:sz w:val="24"/>
                <w:szCs w:val="24"/>
              </w:rPr>
            </w:pPr>
            <w:r w:rsidRPr="00573253">
              <w:rPr>
                <w:bCs/>
                <w:sz w:val="24"/>
                <w:szCs w:val="24"/>
              </w:rPr>
              <w:lastRenderedPageBreak/>
              <w:t xml:space="preserve">• Регулярно контролировать рабочий процесс, </w:t>
            </w:r>
            <w:proofErr w:type="spellStart"/>
            <w:r w:rsidRPr="00573253">
              <w:rPr>
                <w:bCs/>
                <w:sz w:val="24"/>
                <w:szCs w:val="24"/>
              </w:rPr>
              <w:t>минимизируя</w:t>
            </w:r>
            <w:proofErr w:type="spellEnd"/>
            <w:r w:rsidRPr="00573253">
              <w:rPr>
                <w:bCs/>
                <w:sz w:val="24"/>
                <w:szCs w:val="24"/>
              </w:rPr>
              <w:t xml:space="preserve"> риски возникновения производственных потерь;</w:t>
            </w:r>
          </w:p>
          <w:p w14:paraId="34A6A9C4" w14:textId="77777777" w:rsidR="00573253" w:rsidRPr="00573253" w:rsidRDefault="00573253" w:rsidP="00323EB1">
            <w:pPr>
              <w:jc w:val="both"/>
              <w:rPr>
                <w:bCs/>
                <w:sz w:val="24"/>
                <w:szCs w:val="24"/>
              </w:rPr>
            </w:pPr>
            <w:r w:rsidRPr="00573253">
              <w:rPr>
                <w:bCs/>
                <w:sz w:val="24"/>
                <w:szCs w:val="24"/>
              </w:rPr>
              <w:t>• Перепроверять полученную информацию для предотвращения возникновения сложных ситуаций;</w:t>
            </w:r>
          </w:p>
          <w:p w14:paraId="78CB9918" w14:textId="77777777" w:rsidR="00573253" w:rsidRPr="00573253" w:rsidRDefault="00573253" w:rsidP="00323EB1">
            <w:pPr>
              <w:jc w:val="both"/>
              <w:rPr>
                <w:bCs/>
                <w:sz w:val="24"/>
                <w:szCs w:val="24"/>
              </w:rPr>
            </w:pPr>
            <w:r w:rsidRPr="00573253">
              <w:rPr>
                <w:bCs/>
                <w:sz w:val="24"/>
                <w:szCs w:val="24"/>
              </w:rPr>
              <w:t>• Быстро распознавать и понимать возникающие проблемы, а также самостоятельно осуществлять процесс их устранения с использованием последних редакций эксплуатационно-технической и другой документации;</w:t>
            </w:r>
          </w:p>
          <w:p w14:paraId="35BD2634" w14:textId="77777777" w:rsidR="00573253" w:rsidRPr="00573253" w:rsidRDefault="00573253" w:rsidP="00323EB1">
            <w:pPr>
              <w:jc w:val="both"/>
              <w:rPr>
                <w:bCs/>
                <w:sz w:val="24"/>
                <w:szCs w:val="24"/>
              </w:rPr>
            </w:pPr>
            <w:r w:rsidRPr="00573253">
              <w:rPr>
                <w:bCs/>
                <w:sz w:val="24"/>
                <w:szCs w:val="24"/>
              </w:rPr>
              <w:t>• Анализировать полученную информацию для выявления первопричин неисправности;</w:t>
            </w:r>
          </w:p>
          <w:p w14:paraId="346F75BA" w14:textId="77777777" w:rsidR="00573253" w:rsidRPr="00573253" w:rsidRDefault="00573253" w:rsidP="00323EB1">
            <w:pPr>
              <w:jc w:val="both"/>
              <w:rPr>
                <w:bCs/>
                <w:sz w:val="24"/>
                <w:szCs w:val="24"/>
              </w:rPr>
            </w:pPr>
            <w:r w:rsidRPr="00573253">
              <w:rPr>
                <w:bCs/>
                <w:sz w:val="24"/>
                <w:szCs w:val="24"/>
              </w:rPr>
              <w:t>• Настаивать на решении вопросов, а не на игнорировании их;</w:t>
            </w:r>
          </w:p>
          <w:p w14:paraId="33043C6F" w14:textId="77777777" w:rsidR="00573253" w:rsidRPr="00573253" w:rsidRDefault="00573253" w:rsidP="00323EB1">
            <w:pPr>
              <w:jc w:val="both"/>
              <w:rPr>
                <w:bCs/>
                <w:sz w:val="24"/>
                <w:szCs w:val="24"/>
              </w:rPr>
            </w:pPr>
            <w:r w:rsidRPr="00573253">
              <w:rPr>
                <w:bCs/>
                <w:sz w:val="24"/>
                <w:szCs w:val="24"/>
              </w:rPr>
              <w:t>• Предлагать идеи по усовершенствованию производственного процесса, внедрять новые методы и приветствовать изменения;</w:t>
            </w:r>
          </w:p>
          <w:p w14:paraId="3C9CD754" w14:textId="448F3C53" w:rsidR="00DE39D8" w:rsidRPr="003C5F97" w:rsidRDefault="00573253" w:rsidP="00323EB1">
            <w:pPr>
              <w:jc w:val="both"/>
              <w:rPr>
                <w:bCs/>
                <w:sz w:val="24"/>
                <w:szCs w:val="24"/>
              </w:rPr>
            </w:pPr>
            <w:r w:rsidRPr="00573253">
              <w:rPr>
                <w:bCs/>
                <w:sz w:val="24"/>
                <w:szCs w:val="24"/>
              </w:rPr>
              <w:t>• Использовать потенциал новых технологий;</w:t>
            </w:r>
          </w:p>
        </w:tc>
        <w:tc>
          <w:tcPr>
            <w:tcW w:w="786" w:type="pct"/>
            <w:vAlign w:val="center"/>
          </w:tcPr>
          <w:p w14:paraId="67FD90BF" w14:textId="77777777" w:rsidR="00DE39D8" w:rsidRPr="003C5F97" w:rsidRDefault="00DE39D8" w:rsidP="00C17B01">
            <w:pPr>
              <w:jc w:val="center"/>
              <w:rPr>
                <w:b/>
                <w:bCs/>
                <w:sz w:val="24"/>
                <w:szCs w:val="24"/>
              </w:rPr>
            </w:pPr>
          </w:p>
        </w:tc>
      </w:tr>
      <w:tr w:rsidR="003C5F97" w:rsidRPr="003C5F97" w14:paraId="05099D85" w14:textId="77777777" w:rsidTr="00323EB1">
        <w:tc>
          <w:tcPr>
            <w:tcW w:w="356" w:type="pct"/>
            <w:shd w:val="clear" w:color="auto" w:fill="323E4F" w:themeFill="text2" w:themeFillShade="BF"/>
            <w:vAlign w:val="center"/>
          </w:tcPr>
          <w:p w14:paraId="6F7BEE73" w14:textId="77777777" w:rsidR="00DE39D8" w:rsidRPr="003C5F97" w:rsidRDefault="00DE39D8" w:rsidP="00C17B01">
            <w:pPr>
              <w:rPr>
                <w:b/>
                <w:bCs/>
                <w:color w:val="FFFFFF" w:themeColor="background1"/>
                <w:sz w:val="24"/>
                <w:szCs w:val="24"/>
              </w:rPr>
            </w:pPr>
            <w:r w:rsidRPr="003C5F97">
              <w:rPr>
                <w:b/>
                <w:bCs/>
                <w:color w:val="FFFFFF" w:themeColor="background1"/>
                <w:sz w:val="24"/>
                <w:szCs w:val="24"/>
              </w:rPr>
              <w:lastRenderedPageBreak/>
              <w:t>2</w:t>
            </w:r>
          </w:p>
        </w:tc>
        <w:tc>
          <w:tcPr>
            <w:tcW w:w="3858" w:type="pct"/>
            <w:shd w:val="clear" w:color="auto" w:fill="323E4F" w:themeFill="text2" w:themeFillShade="BF"/>
            <w:vAlign w:val="center"/>
          </w:tcPr>
          <w:p w14:paraId="00779AFB" w14:textId="41E31483" w:rsidR="00DE39D8" w:rsidRPr="003C5F97" w:rsidRDefault="00573253" w:rsidP="00323EB1">
            <w:pPr>
              <w:jc w:val="both"/>
              <w:rPr>
                <w:b/>
                <w:bCs/>
                <w:color w:val="FFFFFF" w:themeColor="background1"/>
                <w:sz w:val="24"/>
                <w:szCs w:val="24"/>
              </w:rPr>
            </w:pPr>
            <w:r w:rsidRPr="00573253">
              <w:rPr>
                <w:b/>
                <w:bCs/>
                <w:color w:val="FFFFFF" w:themeColor="background1"/>
                <w:sz w:val="24"/>
                <w:szCs w:val="24"/>
              </w:rPr>
              <w:t>Работа с документацией, сертификация и допуск ВС к эксплуатации</w:t>
            </w:r>
          </w:p>
        </w:tc>
        <w:tc>
          <w:tcPr>
            <w:tcW w:w="786" w:type="pct"/>
            <w:shd w:val="clear" w:color="auto" w:fill="323E4F" w:themeFill="text2" w:themeFillShade="BF"/>
            <w:vAlign w:val="center"/>
          </w:tcPr>
          <w:p w14:paraId="07814390" w14:textId="7CCD32E6" w:rsidR="00DE39D8" w:rsidRPr="003C5F97" w:rsidRDefault="00573253" w:rsidP="00C17B01">
            <w:pPr>
              <w:jc w:val="center"/>
              <w:rPr>
                <w:b/>
                <w:bCs/>
                <w:color w:val="FFFFFF" w:themeColor="background1"/>
                <w:sz w:val="24"/>
                <w:szCs w:val="24"/>
              </w:rPr>
            </w:pPr>
            <w:r>
              <w:rPr>
                <w:b/>
                <w:bCs/>
                <w:color w:val="FFFFFF" w:themeColor="background1"/>
                <w:sz w:val="24"/>
                <w:szCs w:val="24"/>
              </w:rPr>
              <w:t>14</w:t>
            </w:r>
          </w:p>
        </w:tc>
      </w:tr>
      <w:tr w:rsidR="00A204BB" w:rsidRPr="003C5F97" w14:paraId="4850DA4F" w14:textId="77777777" w:rsidTr="00323EB1">
        <w:tc>
          <w:tcPr>
            <w:tcW w:w="356" w:type="pct"/>
            <w:vAlign w:val="center"/>
          </w:tcPr>
          <w:p w14:paraId="5CECAAC1" w14:textId="77777777" w:rsidR="005C6A23" w:rsidRPr="003C5F97" w:rsidRDefault="005C6A23" w:rsidP="00C17B01">
            <w:pPr>
              <w:rPr>
                <w:b/>
                <w:bCs/>
                <w:sz w:val="24"/>
                <w:szCs w:val="24"/>
              </w:rPr>
            </w:pPr>
          </w:p>
        </w:tc>
        <w:tc>
          <w:tcPr>
            <w:tcW w:w="3858" w:type="pct"/>
            <w:vAlign w:val="center"/>
          </w:tcPr>
          <w:p w14:paraId="7E5F8F7B" w14:textId="77777777" w:rsidR="005C6A23" w:rsidRPr="00573253" w:rsidRDefault="005C6A23" w:rsidP="00323EB1">
            <w:pPr>
              <w:jc w:val="both"/>
              <w:rPr>
                <w:b/>
                <w:bCs/>
                <w:sz w:val="24"/>
                <w:szCs w:val="24"/>
              </w:rPr>
            </w:pPr>
            <w:r w:rsidRPr="00573253">
              <w:rPr>
                <w:b/>
                <w:bCs/>
                <w:sz w:val="24"/>
                <w:szCs w:val="24"/>
              </w:rPr>
              <w:t>Специалист должен знать и понимать:</w:t>
            </w:r>
          </w:p>
          <w:p w14:paraId="0A11254A" w14:textId="1704B054" w:rsidR="00573253" w:rsidRPr="00573253" w:rsidRDefault="00573253" w:rsidP="00323EB1">
            <w:pPr>
              <w:jc w:val="both"/>
              <w:rPr>
                <w:bCs/>
                <w:sz w:val="24"/>
                <w:szCs w:val="24"/>
              </w:rPr>
            </w:pPr>
            <w:r w:rsidRPr="00573253">
              <w:rPr>
                <w:bCs/>
                <w:sz w:val="24"/>
                <w:szCs w:val="24"/>
              </w:rPr>
              <w:t>• Руководство по деятельности компании</w:t>
            </w:r>
          </w:p>
          <w:p w14:paraId="4ED04CBE" w14:textId="77777777" w:rsidR="00573253" w:rsidRPr="00573253" w:rsidRDefault="00573253" w:rsidP="00323EB1">
            <w:pPr>
              <w:jc w:val="both"/>
              <w:rPr>
                <w:bCs/>
                <w:sz w:val="24"/>
                <w:szCs w:val="24"/>
              </w:rPr>
            </w:pPr>
            <w:r w:rsidRPr="00573253">
              <w:rPr>
                <w:bCs/>
                <w:sz w:val="24"/>
                <w:szCs w:val="24"/>
              </w:rPr>
              <w:t>• Классификацию разделов АТА или аналогичных документов;</w:t>
            </w:r>
          </w:p>
          <w:p w14:paraId="281CEC18" w14:textId="77777777" w:rsidR="00573253" w:rsidRPr="00573253" w:rsidRDefault="00573253" w:rsidP="00323EB1">
            <w:pPr>
              <w:jc w:val="both"/>
              <w:rPr>
                <w:bCs/>
                <w:sz w:val="24"/>
                <w:szCs w:val="24"/>
              </w:rPr>
            </w:pPr>
            <w:r w:rsidRPr="00573253">
              <w:rPr>
                <w:bCs/>
                <w:sz w:val="24"/>
                <w:szCs w:val="24"/>
              </w:rPr>
              <w:t>• Руководство по ремонту конструкции самолета, циркуляр АС43-13 или аналогичные документы;</w:t>
            </w:r>
          </w:p>
          <w:p w14:paraId="789A0ABD" w14:textId="77777777" w:rsidR="00573253" w:rsidRPr="00573253" w:rsidRDefault="00573253" w:rsidP="00323EB1">
            <w:pPr>
              <w:jc w:val="both"/>
              <w:rPr>
                <w:bCs/>
                <w:sz w:val="24"/>
                <w:szCs w:val="24"/>
              </w:rPr>
            </w:pPr>
            <w:r w:rsidRPr="00573253">
              <w:rPr>
                <w:bCs/>
                <w:sz w:val="24"/>
                <w:szCs w:val="24"/>
              </w:rPr>
              <w:t>• Руководство по неразрушающим методам контроля;</w:t>
            </w:r>
          </w:p>
          <w:p w14:paraId="489AF370" w14:textId="77777777" w:rsidR="00573253" w:rsidRPr="00573253" w:rsidRDefault="00573253" w:rsidP="00323EB1">
            <w:pPr>
              <w:jc w:val="both"/>
              <w:rPr>
                <w:bCs/>
                <w:sz w:val="24"/>
                <w:szCs w:val="24"/>
              </w:rPr>
            </w:pPr>
            <w:r w:rsidRPr="00573253">
              <w:rPr>
                <w:bCs/>
                <w:sz w:val="24"/>
                <w:szCs w:val="24"/>
              </w:rPr>
              <w:t>• Смысл и содержание Карт на работу (Карт-наряд) по техобслуживанию;</w:t>
            </w:r>
          </w:p>
          <w:p w14:paraId="7B79F669" w14:textId="77777777" w:rsidR="00573253" w:rsidRPr="00573253" w:rsidRDefault="00573253" w:rsidP="00323EB1">
            <w:pPr>
              <w:jc w:val="both"/>
              <w:rPr>
                <w:bCs/>
                <w:sz w:val="24"/>
                <w:szCs w:val="24"/>
              </w:rPr>
            </w:pPr>
            <w:r w:rsidRPr="00573253">
              <w:rPr>
                <w:bCs/>
                <w:sz w:val="24"/>
                <w:szCs w:val="24"/>
              </w:rPr>
              <w:t>• Требования отечественных, международных, отраслевых, нормативных документов, регламентирующих деятельность организаций по ТО и ремонту авиационной техники гражданской авиации в области проведения технической диагностики и неразрушающих методов контроля (ТДиНК);</w:t>
            </w:r>
          </w:p>
          <w:p w14:paraId="10EF1B79" w14:textId="77777777" w:rsidR="00573253" w:rsidRPr="00573253" w:rsidRDefault="00573253" w:rsidP="00323EB1">
            <w:pPr>
              <w:jc w:val="both"/>
              <w:rPr>
                <w:bCs/>
                <w:sz w:val="24"/>
                <w:szCs w:val="24"/>
              </w:rPr>
            </w:pPr>
            <w:r w:rsidRPr="00573253">
              <w:rPr>
                <w:bCs/>
                <w:sz w:val="24"/>
                <w:szCs w:val="24"/>
              </w:rPr>
              <w:t>• Руководство по эксплуатации компонентов ВС;</w:t>
            </w:r>
          </w:p>
          <w:p w14:paraId="3FFDB837" w14:textId="77777777" w:rsidR="00573253" w:rsidRPr="00573253" w:rsidRDefault="00573253" w:rsidP="00323EB1">
            <w:pPr>
              <w:jc w:val="both"/>
              <w:rPr>
                <w:bCs/>
                <w:sz w:val="24"/>
                <w:szCs w:val="24"/>
              </w:rPr>
            </w:pPr>
            <w:r w:rsidRPr="00573253">
              <w:rPr>
                <w:bCs/>
                <w:sz w:val="24"/>
                <w:szCs w:val="24"/>
              </w:rPr>
              <w:t>• Нормативные и методические документы по НК и метрологическому обеспечению средств измерений, рабочие документы (инструкции, методики, программы и т.п.), конкретизирующие отдельные направления работ по данным направлениям</w:t>
            </w:r>
          </w:p>
          <w:p w14:paraId="0390E5DC" w14:textId="77777777" w:rsidR="00573253" w:rsidRPr="00573253" w:rsidRDefault="00573253" w:rsidP="00323EB1">
            <w:pPr>
              <w:jc w:val="both"/>
              <w:rPr>
                <w:bCs/>
                <w:sz w:val="24"/>
                <w:szCs w:val="24"/>
              </w:rPr>
            </w:pPr>
            <w:r w:rsidRPr="00573253">
              <w:rPr>
                <w:bCs/>
                <w:sz w:val="24"/>
                <w:szCs w:val="24"/>
              </w:rPr>
              <w:t>• Основные требования к чертежам (ЕСКД);</w:t>
            </w:r>
          </w:p>
          <w:p w14:paraId="68CECE29" w14:textId="77777777" w:rsidR="00573253" w:rsidRPr="00573253" w:rsidRDefault="00573253" w:rsidP="00323EB1">
            <w:pPr>
              <w:jc w:val="both"/>
              <w:rPr>
                <w:bCs/>
                <w:sz w:val="24"/>
                <w:szCs w:val="24"/>
              </w:rPr>
            </w:pPr>
            <w:r w:rsidRPr="00573253">
              <w:rPr>
                <w:bCs/>
                <w:sz w:val="24"/>
                <w:szCs w:val="24"/>
              </w:rPr>
              <w:t xml:space="preserve">• Правильно интерпретировать </w:t>
            </w:r>
            <w:proofErr w:type="spellStart"/>
            <w:r w:rsidRPr="00573253">
              <w:rPr>
                <w:bCs/>
                <w:sz w:val="24"/>
                <w:szCs w:val="24"/>
              </w:rPr>
              <w:t>электросхемы</w:t>
            </w:r>
            <w:proofErr w:type="spellEnd"/>
            <w:r w:rsidRPr="00573253">
              <w:rPr>
                <w:bCs/>
                <w:sz w:val="24"/>
                <w:szCs w:val="24"/>
              </w:rPr>
              <w:t>, чертежи, графики, а также процедуры руководства по эксплуатации и ремонту электроцепей и программных компонентов;</w:t>
            </w:r>
          </w:p>
          <w:p w14:paraId="60C7DF4C" w14:textId="77777777" w:rsidR="00573253" w:rsidRPr="00573253" w:rsidRDefault="00573253" w:rsidP="00323EB1">
            <w:pPr>
              <w:jc w:val="both"/>
              <w:rPr>
                <w:bCs/>
                <w:sz w:val="24"/>
                <w:szCs w:val="24"/>
              </w:rPr>
            </w:pPr>
            <w:r w:rsidRPr="00573253">
              <w:rPr>
                <w:bCs/>
                <w:sz w:val="24"/>
                <w:szCs w:val="24"/>
              </w:rPr>
              <w:t>• Читать технические чертежи производителя при выполнении работ;</w:t>
            </w:r>
          </w:p>
          <w:p w14:paraId="6ECE4FBB" w14:textId="77777777" w:rsidR="00573253" w:rsidRPr="00573253" w:rsidRDefault="00573253" w:rsidP="00323EB1">
            <w:pPr>
              <w:jc w:val="both"/>
              <w:rPr>
                <w:bCs/>
                <w:sz w:val="24"/>
                <w:szCs w:val="24"/>
              </w:rPr>
            </w:pPr>
            <w:r w:rsidRPr="00573253">
              <w:rPr>
                <w:bCs/>
                <w:sz w:val="24"/>
                <w:szCs w:val="24"/>
              </w:rPr>
              <w:t>• Сопроводительную документацию к запасным частям и расходным материалам (сертификаты, ярлыки, этикетки)</w:t>
            </w:r>
          </w:p>
          <w:p w14:paraId="7BD5B310" w14:textId="77777777" w:rsidR="00573253" w:rsidRPr="00573253" w:rsidRDefault="00573253" w:rsidP="00323EB1">
            <w:pPr>
              <w:jc w:val="both"/>
              <w:rPr>
                <w:bCs/>
                <w:sz w:val="24"/>
                <w:szCs w:val="24"/>
              </w:rPr>
            </w:pPr>
            <w:r w:rsidRPr="00573253">
              <w:rPr>
                <w:bCs/>
                <w:sz w:val="24"/>
                <w:szCs w:val="24"/>
              </w:rPr>
              <w:t>• Важность соблюдения рекомендаций, указанных в действующей редакции эксплуатационной и другой документации в процессе решения вопросов;</w:t>
            </w:r>
          </w:p>
          <w:p w14:paraId="50437003" w14:textId="77777777" w:rsidR="00573253" w:rsidRPr="00573253" w:rsidRDefault="00573253" w:rsidP="00323EB1">
            <w:pPr>
              <w:jc w:val="both"/>
              <w:rPr>
                <w:bCs/>
                <w:sz w:val="24"/>
                <w:szCs w:val="24"/>
              </w:rPr>
            </w:pPr>
            <w:r w:rsidRPr="00573253">
              <w:rPr>
                <w:bCs/>
                <w:sz w:val="24"/>
                <w:szCs w:val="24"/>
              </w:rPr>
              <w:t>• Законодательство, требования и документацию по охране труда и технике безопасности;</w:t>
            </w:r>
          </w:p>
          <w:p w14:paraId="462CFF07" w14:textId="77777777" w:rsidR="00573253" w:rsidRPr="00573253" w:rsidRDefault="00573253" w:rsidP="00323EB1">
            <w:pPr>
              <w:jc w:val="both"/>
              <w:rPr>
                <w:bCs/>
                <w:sz w:val="24"/>
                <w:szCs w:val="24"/>
              </w:rPr>
            </w:pPr>
            <w:r w:rsidRPr="00573253">
              <w:rPr>
                <w:bCs/>
                <w:sz w:val="24"/>
                <w:szCs w:val="24"/>
              </w:rPr>
              <w:t>• Утвержденные руководства, информацию от производителей и государственных органов;</w:t>
            </w:r>
          </w:p>
          <w:p w14:paraId="47408483" w14:textId="77777777" w:rsidR="00573253" w:rsidRPr="00573253" w:rsidRDefault="00573253" w:rsidP="00323EB1">
            <w:pPr>
              <w:jc w:val="both"/>
              <w:rPr>
                <w:bCs/>
                <w:sz w:val="24"/>
                <w:szCs w:val="24"/>
              </w:rPr>
            </w:pPr>
            <w:r w:rsidRPr="00573253">
              <w:rPr>
                <w:bCs/>
                <w:sz w:val="24"/>
                <w:szCs w:val="24"/>
              </w:rPr>
              <w:t>• Значение сертификации выполненной работы в соответствии с международным стандартом летной годности;</w:t>
            </w:r>
          </w:p>
          <w:p w14:paraId="11286EAF" w14:textId="77777777" w:rsidR="00573253" w:rsidRPr="00573253" w:rsidRDefault="00573253" w:rsidP="00323EB1">
            <w:pPr>
              <w:jc w:val="both"/>
              <w:rPr>
                <w:bCs/>
                <w:sz w:val="24"/>
                <w:szCs w:val="24"/>
              </w:rPr>
            </w:pPr>
            <w:r w:rsidRPr="00573253">
              <w:rPr>
                <w:bCs/>
                <w:sz w:val="24"/>
                <w:szCs w:val="24"/>
              </w:rPr>
              <w:lastRenderedPageBreak/>
              <w:t>• Роль и ответственность сертифицирующего техника или инженера, как лица, подтверждающего годность воздушного судна к эксплуатации;</w:t>
            </w:r>
          </w:p>
          <w:p w14:paraId="572AE1ED" w14:textId="77777777" w:rsidR="00573253" w:rsidRPr="00573253" w:rsidRDefault="00573253" w:rsidP="00323EB1">
            <w:pPr>
              <w:jc w:val="both"/>
              <w:rPr>
                <w:bCs/>
                <w:sz w:val="24"/>
                <w:szCs w:val="24"/>
              </w:rPr>
            </w:pPr>
            <w:r w:rsidRPr="00573253">
              <w:rPr>
                <w:bCs/>
                <w:sz w:val="24"/>
                <w:szCs w:val="24"/>
              </w:rPr>
              <w:t>• Значимость четкого и правильного оформления отчетных документов о работе;</w:t>
            </w:r>
          </w:p>
          <w:p w14:paraId="232A1D56" w14:textId="77777777" w:rsidR="00573253" w:rsidRPr="00573253" w:rsidRDefault="00573253" w:rsidP="00323EB1">
            <w:pPr>
              <w:jc w:val="both"/>
              <w:rPr>
                <w:bCs/>
                <w:sz w:val="24"/>
                <w:szCs w:val="24"/>
              </w:rPr>
            </w:pPr>
            <w:r w:rsidRPr="00573253">
              <w:rPr>
                <w:bCs/>
                <w:sz w:val="24"/>
                <w:szCs w:val="24"/>
              </w:rPr>
              <w:t>• Порядок представления отчетов о повреждениях;</w:t>
            </w:r>
          </w:p>
          <w:p w14:paraId="21B436B9" w14:textId="77777777" w:rsidR="00573253" w:rsidRPr="00573253" w:rsidRDefault="00573253" w:rsidP="00323EB1">
            <w:pPr>
              <w:jc w:val="both"/>
              <w:rPr>
                <w:bCs/>
                <w:sz w:val="24"/>
                <w:szCs w:val="24"/>
              </w:rPr>
            </w:pPr>
            <w:r w:rsidRPr="00573253">
              <w:rPr>
                <w:bCs/>
                <w:sz w:val="24"/>
                <w:szCs w:val="24"/>
              </w:rPr>
              <w:t>• Корректные процедуры технического обслуживания для допуска ВС к дальнейшей эксплуатации, включая перечень минимально необходимого оборудования (MEL);</w:t>
            </w:r>
          </w:p>
          <w:p w14:paraId="19A41FD1" w14:textId="77777777" w:rsidR="00573253" w:rsidRPr="00573253" w:rsidRDefault="00573253" w:rsidP="00323EB1">
            <w:pPr>
              <w:jc w:val="both"/>
              <w:rPr>
                <w:bCs/>
                <w:sz w:val="24"/>
                <w:szCs w:val="24"/>
              </w:rPr>
            </w:pPr>
            <w:r w:rsidRPr="00573253">
              <w:rPr>
                <w:bCs/>
                <w:sz w:val="24"/>
                <w:szCs w:val="24"/>
              </w:rPr>
              <w:t>• Назначение Перечня минимально необходимого оборудования (MEL) или эквивалентного документа в отношении обеспечения вылета ВС;</w:t>
            </w:r>
          </w:p>
          <w:p w14:paraId="486548C7" w14:textId="77777777" w:rsidR="00573253" w:rsidRPr="00573253" w:rsidRDefault="00573253" w:rsidP="00323EB1">
            <w:pPr>
              <w:jc w:val="both"/>
              <w:rPr>
                <w:bCs/>
                <w:sz w:val="24"/>
                <w:szCs w:val="24"/>
              </w:rPr>
            </w:pPr>
            <w:r w:rsidRPr="00573253">
              <w:rPr>
                <w:bCs/>
                <w:sz w:val="24"/>
                <w:szCs w:val="24"/>
              </w:rPr>
              <w:t>• Значение следующих формулировок допуска к эксплуатации: «Указанное техническое обслуживание было выполнено в соответствии с действующими стандартами летной годности»; «ВС исправно и годно для эксплуатации в соответствии со своей типовой конструкцией» и др.;</w:t>
            </w:r>
          </w:p>
          <w:p w14:paraId="70A5C871" w14:textId="77777777" w:rsidR="00573253" w:rsidRPr="00573253" w:rsidRDefault="00573253" w:rsidP="00323EB1">
            <w:pPr>
              <w:jc w:val="both"/>
              <w:rPr>
                <w:bCs/>
                <w:sz w:val="24"/>
                <w:szCs w:val="24"/>
              </w:rPr>
            </w:pPr>
            <w:r w:rsidRPr="00573253">
              <w:rPr>
                <w:bCs/>
                <w:sz w:val="24"/>
                <w:szCs w:val="24"/>
              </w:rPr>
              <w:t>• Влияние отложенных дефектов на дальнейшее обслуживание ВС;</w:t>
            </w:r>
          </w:p>
          <w:p w14:paraId="23078233" w14:textId="77777777" w:rsidR="00573253" w:rsidRPr="00573253" w:rsidRDefault="00573253" w:rsidP="00323EB1">
            <w:pPr>
              <w:jc w:val="both"/>
              <w:rPr>
                <w:bCs/>
                <w:sz w:val="24"/>
                <w:szCs w:val="24"/>
              </w:rPr>
            </w:pPr>
            <w:r w:rsidRPr="00573253">
              <w:rPr>
                <w:bCs/>
                <w:sz w:val="24"/>
                <w:szCs w:val="24"/>
              </w:rPr>
              <w:t>• Влияние ремонтов и доработок на расчет центровки самолета по процедурам изготовителя и определять необходимость дополнительного проведения взвешивания и центровки ВС;</w:t>
            </w:r>
          </w:p>
          <w:p w14:paraId="721AAEC6" w14:textId="77777777" w:rsidR="00573253" w:rsidRPr="00573253" w:rsidRDefault="00573253" w:rsidP="00323EB1">
            <w:pPr>
              <w:jc w:val="both"/>
              <w:rPr>
                <w:bCs/>
                <w:sz w:val="24"/>
                <w:szCs w:val="24"/>
              </w:rPr>
            </w:pPr>
            <w:r w:rsidRPr="00573253">
              <w:rPr>
                <w:bCs/>
                <w:sz w:val="24"/>
                <w:szCs w:val="24"/>
              </w:rPr>
              <w:t>• Документацию, выдаваемую для выполнения ТО включая карты-наряды разработанных на основании руководства по эксплуатации производителя;</w:t>
            </w:r>
          </w:p>
          <w:p w14:paraId="42AFCACC" w14:textId="04AFD061" w:rsidR="005C6A23" w:rsidRPr="003C5F97" w:rsidRDefault="00573253" w:rsidP="00323EB1">
            <w:pPr>
              <w:jc w:val="both"/>
              <w:rPr>
                <w:bCs/>
                <w:sz w:val="24"/>
                <w:szCs w:val="24"/>
              </w:rPr>
            </w:pPr>
            <w:r w:rsidRPr="00573253">
              <w:rPr>
                <w:bCs/>
                <w:sz w:val="24"/>
                <w:szCs w:val="24"/>
              </w:rPr>
              <w:t>• Правила и порядок заполнения документации по установленной форме;</w:t>
            </w:r>
          </w:p>
        </w:tc>
        <w:tc>
          <w:tcPr>
            <w:tcW w:w="786" w:type="pct"/>
            <w:vAlign w:val="center"/>
          </w:tcPr>
          <w:p w14:paraId="6D03DD62" w14:textId="77777777" w:rsidR="005C6A23" w:rsidRPr="003C5F97" w:rsidRDefault="005C6A23" w:rsidP="00C17B01">
            <w:pPr>
              <w:jc w:val="center"/>
              <w:rPr>
                <w:b/>
                <w:bCs/>
                <w:sz w:val="24"/>
                <w:szCs w:val="24"/>
              </w:rPr>
            </w:pPr>
          </w:p>
        </w:tc>
      </w:tr>
      <w:tr w:rsidR="00A204BB" w:rsidRPr="003C5F97" w14:paraId="54703C9A" w14:textId="77777777" w:rsidTr="00323EB1">
        <w:tc>
          <w:tcPr>
            <w:tcW w:w="356" w:type="pct"/>
            <w:vAlign w:val="center"/>
          </w:tcPr>
          <w:p w14:paraId="60D3DD24" w14:textId="77777777" w:rsidR="005C6A23" w:rsidRPr="003C5F97" w:rsidRDefault="005C6A23" w:rsidP="00C17B01">
            <w:pPr>
              <w:rPr>
                <w:b/>
                <w:bCs/>
                <w:sz w:val="24"/>
                <w:szCs w:val="24"/>
              </w:rPr>
            </w:pPr>
          </w:p>
        </w:tc>
        <w:tc>
          <w:tcPr>
            <w:tcW w:w="3858" w:type="pct"/>
            <w:vAlign w:val="center"/>
          </w:tcPr>
          <w:p w14:paraId="3AD7A31E" w14:textId="77777777" w:rsidR="005C6A23" w:rsidRPr="00573253" w:rsidRDefault="005C6A23" w:rsidP="00323EB1">
            <w:pPr>
              <w:jc w:val="both"/>
              <w:rPr>
                <w:b/>
                <w:bCs/>
                <w:sz w:val="24"/>
                <w:szCs w:val="24"/>
              </w:rPr>
            </w:pPr>
            <w:r w:rsidRPr="00573253">
              <w:rPr>
                <w:b/>
                <w:bCs/>
                <w:sz w:val="24"/>
                <w:szCs w:val="24"/>
              </w:rPr>
              <w:t>Специалист должен уметь:</w:t>
            </w:r>
          </w:p>
          <w:p w14:paraId="4BDE57EF" w14:textId="2DF8C677" w:rsidR="00573253" w:rsidRPr="00573253" w:rsidRDefault="00573253" w:rsidP="00323EB1">
            <w:pPr>
              <w:jc w:val="both"/>
              <w:rPr>
                <w:bCs/>
                <w:sz w:val="24"/>
                <w:szCs w:val="24"/>
              </w:rPr>
            </w:pPr>
            <w:r w:rsidRPr="00573253">
              <w:rPr>
                <w:bCs/>
                <w:sz w:val="24"/>
                <w:szCs w:val="24"/>
              </w:rPr>
              <w:t>• Понимать описание дефектов и методов их устранения в ведомостях и картах-нарядах, следуя процедурам руководства по эксплуатации с учетом последних изменений;</w:t>
            </w:r>
          </w:p>
          <w:p w14:paraId="2BE0510E" w14:textId="77777777" w:rsidR="00573253" w:rsidRPr="00573253" w:rsidRDefault="00573253" w:rsidP="00323EB1">
            <w:pPr>
              <w:jc w:val="both"/>
              <w:rPr>
                <w:bCs/>
                <w:sz w:val="24"/>
                <w:szCs w:val="24"/>
              </w:rPr>
            </w:pPr>
            <w:r w:rsidRPr="00573253">
              <w:rPr>
                <w:bCs/>
                <w:sz w:val="24"/>
                <w:szCs w:val="24"/>
              </w:rPr>
              <w:t>• Применять соответствующую главу Руководства по эксплуатации и другие утвержденные эксплуатационные и производственные документы, включая карты-наряд с заданиями, обеспечивающие процесс проведения планируемых работ;</w:t>
            </w:r>
          </w:p>
          <w:p w14:paraId="579248C5" w14:textId="77777777" w:rsidR="00573253" w:rsidRPr="00573253" w:rsidRDefault="00573253" w:rsidP="00323EB1">
            <w:pPr>
              <w:jc w:val="both"/>
              <w:rPr>
                <w:bCs/>
                <w:sz w:val="24"/>
                <w:szCs w:val="24"/>
              </w:rPr>
            </w:pPr>
            <w:r w:rsidRPr="00573253">
              <w:rPr>
                <w:bCs/>
                <w:sz w:val="24"/>
                <w:szCs w:val="24"/>
              </w:rPr>
              <w:t xml:space="preserve">• Использовать Руководство производителя по ремонту конструкции планера или его эквивалент; </w:t>
            </w:r>
          </w:p>
          <w:p w14:paraId="21FEA0BC" w14:textId="77777777" w:rsidR="00573253" w:rsidRPr="00573253" w:rsidRDefault="00573253" w:rsidP="00323EB1">
            <w:pPr>
              <w:jc w:val="both"/>
              <w:rPr>
                <w:bCs/>
                <w:sz w:val="24"/>
                <w:szCs w:val="24"/>
              </w:rPr>
            </w:pPr>
            <w:r w:rsidRPr="00573253">
              <w:rPr>
                <w:bCs/>
                <w:sz w:val="24"/>
                <w:szCs w:val="24"/>
              </w:rPr>
              <w:t>• Грамотно интерпретировать производственные чертежи, схемы систем ВС;</w:t>
            </w:r>
          </w:p>
          <w:p w14:paraId="406906BE" w14:textId="77777777" w:rsidR="00573253" w:rsidRPr="00573253" w:rsidRDefault="00573253" w:rsidP="00323EB1">
            <w:pPr>
              <w:jc w:val="both"/>
              <w:rPr>
                <w:bCs/>
                <w:sz w:val="24"/>
                <w:szCs w:val="24"/>
              </w:rPr>
            </w:pPr>
            <w:r w:rsidRPr="00573253">
              <w:rPr>
                <w:bCs/>
                <w:sz w:val="24"/>
                <w:szCs w:val="24"/>
              </w:rPr>
              <w:t>• Аккуратно заполнять соответствующую документацию для отображения статуса выполненной части работ;</w:t>
            </w:r>
          </w:p>
          <w:p w14:paraId="18347494" w14:textId="77777777" w:rsidR="00573253" w:rsidRPr="00573253" w:rsidRDefault="00573253" w:rsidP="00323EB1">
            <w:pPr>
              <w:jc w:val="both"/>
              <w:rPr>
                <w:bCs/>
                <w:sz w:val="24"/>
                <w:szCs w:val="24"/>
              </w:rPr>
            </w:pPr>
            <w:r w:rsidRPr="00573253">
              <w:rPr>
                <w:bCs/>
                <w:sz w:val="24"/>
                <w:szCs w:val="24"/>
              </w:rPr>
              <w:t>• Ясно и четко фиксировать в документах обнаруженные неисправности и обращать на них внимание контролирующего персонала;</w:t>
            </w:r>
          </w:p>
          <w:p w14:paraId="2F69052B" w14:textId="77777777" w:rsidR="00573253" w:rsidRPr="00573253" w:rsidRDefault="00573253" w:rsidP="00323EB1">
            <w:pPr>
              <w:jc w:val="both"/>
              <w:rPr>
                <w:bCs/>
                <w:sz w:val="24"/>
                <w:szCs w:val="24"/>
              </w:rPr>
            </w:pPr>
            <w:r w:rsidRPr="00573253">
              <w:rPr>
                <w:bCs/>
                <w:sz w:val="24"/>
                <w:szCs w:val="24"/>
              </w:rPr>
              <w:t>• Оформлять карты выполненных работ, протоколы, технические акты и другие сертификационные документы по результатам выполненных работ;</w:t>
            </w:r>
          </w:p>
          <w:p w14:paraId="6AF80D53" w14:textId="77777777" w:rsidR="00573253" w:rsidRPr="00573253" w:rsidRDefault="00573253" w:rsidP="00323EB1">
            <w:pPr>
              <w:jc w:val="both"/>
              <w:rPr>
                <w:bCs/>
                <w:sz w:val="24"/>
                <w:szCs w:val="24"/>
              </w:rPr>
            </w:pPr>
            <w:r w:rsidRPr="00573253">
              <w:rPr>
                <w:bCs/>
                <w:sz w:val="24"/>
                <w:szCs w:val="24"/>
              </w:rPr>
              <w:t>• Сертифицировать выполненную работу в соответствии со стандартами летной годности.</w:t>
            </w:r>
          </w:p>
          <w:p w14:paraId="492406AA" w14:textId="77777777" w:rsidR="00573253" w:rsidRPr="00573253" w:rsidRDefault="00573253" w:rsidP="00323EB1">
            <w:pPr>
              <w:jc w:val="both"/>
              <w:rPr>
                <w:bCs/>
                <w:sz w:val="24"/>
                <w:szCs w:val="24"/>
              </w:rPr>
            </w:pPr>
            <w:r w:rsidRPr="00573253">
              <w:rPr>
                <w:bCs/>
                <w:sz w:val="24"/>
                <w:szCs w:val="24"/>
              </w:rPr>
              <w:t>• Гарантировать, что ВС исправно и пригодно к эксплуатации, а также определять необходимость дополнительного технического обслуживания для обеспечения летной годности;</w:t>
            </w:r>
          </w:p>
          <w:p w14:paraId="0620759D" w14:textId="77777777" w:rsidR="00573253" w:rsidRPr="00573253" w:rsidRDefault="00573253" w:rsidP="00323EB1">
            <w:pPr>
              <w:jc w:val="both"/>
              <w:rPr>
                <w:bCs/>
                <w:sz w:val="24"/>
                <w:szCs w:val="24"/>
              </w:rPr>
            </w:pPr>
            <w:r w:rsidRPr="00573253">
              <w:rPr>
                <w:bCs/>
                <w:sz w:val="24"/>
                <w:szCs w:val="24"/>
              </w:rPr>
              <w:t xml:space="preserve">• Выполнять записи в бортжурнал </w:t>
            </w:r>
            <w:proofErr w:type="gramStart"/>
            <w:r w:rsidRPr="00573253">
              <w:rPr>
                <w:bCs/>
                <w:sz w:val="24"/>
                <w:szCs w:val="24"/>
              </w:rPr>
              <w:t>ВС  (</w:t>
            </w:r>
            <w:proofErr w:type="gramEnd"/>
            <w:r w:rsidRPr="00573253">
              <w:rPr>
                <w:bCs/>
                <w:sz w:val="24"/>
                <w:szCs w:val="24"/>
              </w:rPr>
              <w:t>с указанием выполненного ТО и готовности к вылету) по выполненному объему работ в соответствии с производственной документацией отражающие текущее состояние воздушного судна;</w:t>
            </w:r>
          </w:p>
          <w:p w14:paraId="167934CC" w14:textId="264CB0F3" w:rsidR="005C6A23" w:rsidRPr="003C5F97" w:rsidRDefault="00573253" w:rsidP="00323EB1">
            <w:pPr>
              <w:jc w:val="both"/>
              <w:rPr>
                <w:bCs/>
                <w:sz w:val="24"/>
                <w:szCs w:val="24"/>
              </w:rPr>
            </w:pPr>
            <w:r w:rsidRPr="00573253">
              <w:rPr>
                <w:bCs/>
                <w:sz w:val="24"/>
                <w:szCs w:val="24"/>
              </w:rPr>
              <w:lastRenderedPageBreak/>
              <w:t>• Грамотно, аккуратно и разборчиво вносить записи в сертификационные документы</w:t>
            </w:r>
          </w:p>
        </w:tc>
        <w:tc>
          <w:tcPr>
            <w:tcW w:w="786" w:type="pct"/>
            <w:vAlign w:val="center"/>
          </w:tcPr>
          <w:p w14:paraId="42EB3580" w14:textId="77777777" w:rsidR="005C6A23" w:rsidRPr="003C5F97" w:rsidRDefault="005C6A23" w:rsidP="00C17B01">
            <w:pPr>
              <w:jc w:val="center"/>
              <w:rPr>
                <w:b/>
                <w:bCs/>
                <w:sz w:val="24"/>
                <w:szCs w:val="24"/>
              </w:rPr>
            </w:pPr>
          </w:p>
        </w:tc>
      </w:tr>
      <w:tr w:rsidR="003C5F97" w:rsidRPr="003C5F97" w14:paraId="55160ADE" w14:textId="77777777" w:rsidTr="00323EB1">
        <w:tc>
          <w:tcPr>
            <w:tcW w:w="356" w:type="pct"/>
            <w:shd w:val="clear" w:color="auto" w:fill="323E4F" w:themeFill="text2" w:themeFillShade="BF"/>
            <w:vAlign w:val="center"/>
          </w:tcPr>
          <w:p w14:paraId="70D1B643" w14:textId="77777777" w:rsidR="00DE39D8" w:rsidRPr="003C5F97" w:rsidRDefault="00DE39D8" w:rsidP="00C17B01">
            <w:pPr>
              <w:rPr>
                <w:b/>
                <w:bCs/>
                <w:color w:val="FFFFFF" w:themeColor="background1"/>
                <w:sz w:val="24"/>
                <w:szCs w:val="24"/>
              </w:rPr>
            </w:pPr>
            <w:r w:rsidRPr="003C5F97">
              <w:rPr>
                <w:b/>
                <w:bCs/>
                <w:color w:val="FFFFFF" w:themeColor="background1"/>
                <w:sz w:val="24"/>
                <w:szCs w:val="24"/>
              </w:rPr>
              <w:lastRenderedPageBreak/>
              <w:t>3</w:t>
            </w:r>
          </w:p>
        </w:tc>
        <w:tc>
          <w:tcPr>
            <w:tcW w:w="3858" w:type="pct"/>
            <w:shd w:val="clear" w:color="auto" w:fill="323E4F" w:themeFill="text2" w:themeFillShade="BF"/>
            <w:vAlign w:val="center"/>
          </w:tcPr>
          <w:p w14:paraId="384A0BC5" w14:textId="3906139B" w:rsidR="00DE39D8" w:rsidRPr="003C5F97" w:rsidRDefault="00573253" w:rsidP="00323EB1">
            <w:pPr>
              <w:jc w:val="both"/>
              <w:rPr>
                <w:b/>
                <w:bCs/>
                <w:color w:val="FFFFFF" w:themeColor="background1"/>
                <w:sz w:val="24"/>
                <w:szCs w:val="24"/>
              </w:rPr>
            </w:pPr>
            <w:r w:rsidRPr="00573253">
              <w:rPr>
                <w:b/>
                <w:bCs/>
                <w:color w:val="FFFFFF" w:themeColor="background1"/>
                <w:sz w:val="24"/>
                <w:szCs w:val="24"/>
              </w:rPr>
              <w:t>Осмотр и проверка технического состояния ВС</w:t>
            </w:r>
          </w:p>
        </w:tc>
        <w:tc>
          <w:tcPr>
            <w:tcW w:w="786" w:type="pct"/>
            <w:shd w:val="clear" w:color="auto" w:fill="323E4F" w:themeFill="text2" w:themeFillShade="BF"/>
            <w:vAlign w:val="center"/>
          </w:tcPr>
          <w:p w14:paraId="0BB25FE8" w14:textId="31B18711" w:rsidR="00DE39D8" w:rsidRPr="003C5F97" w:rsidRDefault="00573253" w:rsidP="00C17B01">
            <w:pPr>
              <w:jc w:val="center"/>
              <w:rPr>
                <w:b/>
                <w:bCs/>
                <w:color w:val="FFFFFF" w:themeColor="background1"/>
                <w:sz w:val="24"/>
                <w:szCs w:val="24"/>
              </w:rPr>
            </w:pPr>
            <w:r>
              <w:rPr>
                <w:b/>
                <w:bCs/>
                <w:color w:val="FFFFFF" w:themeColor="background1"/>
                <w:sz w:val="24"/>
                <w:szCs w:val="24"/>
              </w:rPr>
              <w:t>14</w:t>
            </w:r>
          </w:p>
        </w:tc>
      </w:tr>
      <w:tr w:rsidR="00A204BB" w:rsidRPr="003C5F97" w14:paraId="1A49D7CA" w14:textId="77777777" w:rsidTr="00323EB1">
        <w:tc>
          <w:tcPr>
            <w:tcW w:w="356" w:type="pct"/>
            <w:vAlign w:val="center"/>
          </w:tcPr>
          <w:p w14:paraId="49ABBA58" w14:textId="77777777" w:rsidR="005C6A23" w:rsidRPr="003C5F97" w:rsidRDefault="005C6A23" w:rsidP="00C17B01">
            <w:pPr>
              <w:rPr>
                <w:b/>
                <w:bCs/>
                <w:sz w:val="24"/>
                <w:szCs w:val="24"/>
              </w:rPr>
            </w:pPr>
          </w:p>
        </w:tc>
        <w:tc>
          <w:tcPr>
            <w:tcW w:w="3858" w:type="pct"/>
            <w:vAlign w:val="center"/>
          </w:tcPr>
          <w:p w14:paraId="5C1897AF" w14:textId="77777777" w:rsidR="005C6A23" w:rsidRPr="00573253" w:rsidRDefault="005C6A23" w:rsidP="00323EB1">
            <w:pPr>
              <w:jc w:val="both"/>
              <w:rPr>
                <w:b/>
                <w:bCs/>
                <w:sz w:val="24"/>
                <w:szCs w:val="24"/>
              </w:rPr>
            </w:pPr>
            <w:r w:rsidRPr="00573253">
              <w:rPr>
                <w:b/>
                <w:bCs/>
                <w:sz w:val="24"/>
                <w:szCs w:val="24"/>
              </w:rPr>
              <w:t>Специалист должен знать и понимать:</w:t>
            </w:r>
          </w:p>
          <w:p w14:paraId="53556837" w14:textId="23D17DB8" w:rsidR="00573253" w:rsidRPr="00573253" w:rsidRDefault="00573253" w:rsidP="00323EB1">
            <w:pPr>
              <w:jc w:val="both"/>
              <w:rPr>
                <w:bCs/>
                <w:sz w:val="24"/>
                <w:szCs w:val="24"/>
              </w:rPr>
            </w:pPr>
            <w:r w:rsidRPr="00573253">
              <w:rPr>
                <w:bCs/>
                <w:sz w:val="24"/>
                <w:szCs w:val="24"/>
              </w:rPr>
              <w:t>• Виды осмотров ВС, их назначение и правила выполнения;</w:t>
            </w:r>
          </w:p>
          <w:p w14:paraId="0E8BD9FA" w14:textId="77777777" w:rsidR="00573253" w:rsidRPr="00573253" w:rsidRDefault="00573253" w:rsidP="00323EB1">
            <w:pPr>
              <w:jc w:val="both"/>
              <w:rPr>
                <w:bCs/>
                <w:sz w:val="24"/>
                <w:szCs w:val="24"/>
              </w:rPr>
            </w:pPr>
            <w:r w:rsidRPr="00573253">
              <w:rPr>
                <w:bCs/>
                <w:sz w:val="24"/>
                <w:szCs w:val="24"/>
              </w:rPr>
              <w:t>• Обязанности по обеспечению летной годности;</w:t>
            </w:r>
          </w:p>
          <w:p w14:paraId="2636170D" w14:textId="77777777" w:rsidR="00573253" w:rsidRPr="00573253" w:rsidRDefault="00573253" w:rsidP="00323EB1">
            <w:pPr>
              <w:jc w:val="both"/>
              <w:rPr>
                <w:bCs/>
                <w:sz w:val="24"/>
                <w:szCs w:val="24"/>
              </w:rPr>
            </w:pPr>
            <w:r w:rsidRPr="00573253">
              <w:rPr>
                <w:bCs/>
                <w:sz w:val="24"/>
                <w:szCs w:val="24"/>
              </w:rPr>
              <w:t>• Классификацию дефектов, степень их влияния на летную годность ВС, правильную интерпретацию дефектов и их описание;</w:t>
            </w:r>
          </w:p>
          <w:p w14:paraId="041F0F4A" w14:textId="77777777" w:rsidR="00573253" w:rsidRPr="00573253" w:rsidRDefault="00573253" w:rsidP="00323EB1">
            <w:pPr>
              <w:jc w:val="both"/>
              <w:rPr>
                <w:bCs/>
                <w:sz w:val="24"/>
                <w:szCs w:val="24"/>
              </w:rPr>
            </w:pPr>
            <w:r w:rsidRPr="00573253">
              <w:rPr>
                <w:bCs/>
                <w:sz w:val="24"/>
                <w:szCs w:val="24"/>
              </w:rPr>
              <w:t>• Принципы выполнения осмотра кабельной сети воздушного судна;</w:t>
            </w:r>
          </w:p>
          <w:p w14:paraId="369A3AE3" w14:textId="77777777" w:rsidR="00573253" w:rsidRPr="00573253" w:rsidRDefault="00573253" w:rsidP="00323EB1">
            <w:pPr>
              <w:jc w:val="both"/>
              <w:rPr>
                <w:bCs/>
                <w:sz w:val="24"/>
                <w:szCs w:val="24"/>
              </w:rPr>
            </w:pPr>
            <w:r w:rsidRPr="00573253">
              <w:rPr>
                <w:bCs/>
                <w:sz w:val="24"/>
                <w:szCs w:val="24"/>
              </w:rPr>
              <w:t xml:space="preserve">• Статистику характерных для данного типа </w:t>
            </w:r>
            <w:proofErr w:type="gramStart"/>
            <w:r w:rsidRPr="00573253">
              <w:rPr>
                <w:bCs/>
                <w:sz w:val="24"/>
                <w:szCs w:val="24"/>
              </w:rPr>
              <w:t>ВС  отказов</w:t>
            </w:r>
            <w:proofErr w:type="gramEnd"/>
            <w:r w:rsidRPr="00573253">
              <w:rPr>
                <w:bCs/>
                <w:sz w:val="24"/>
                <w:szCs w:val="24"/>
              </w:rPr>
              <w:t xml:space="preserve"> и неисправностей;</w:t>
            </w:r>
          </w:p>
          <w:p w14:paraId="55D1E85C" w14:textId="77777777" w:rsidR="00573253" w:rsidRPr="00573253" w:rsidRDefault="00573253" w:rsidP="00323EB1">
            <w:pPr>
              <w:jc w:val="both"/>
              <w:rPr>
                <w:bCs/>
                <w:sz w:val="24"/>
                <w:szCs w:val="24"/>
              </w:rPr>
            </w:pPr>
            <w:r w:rsidRPr="00573253">
              <w:rPr>
                <w:bCs/>
                <w:sz w:val="24"/>
                <w:szCs w:val="24"/>
              </w:rPr>
              <w:t>• Правила технической эксплуатации систем ВС;</w:t>
            </w:r>
          </w:p>
          <w:p w14:paraId="70CBFFB7" w14:textId="77777777" w:rsidR="00573253" w:rsidRPr="00573253" w:rsidRDefault="00573253" w:rsidP="00323EB1">
            <w:pPr>
              <w:jc w:val="both"/>
              <w:rPr>
                <w:bCs/>
                <w:sz w:val="24"/>
                <w:szCs w:val="24"/>
              </w:rPr>
            </w:pPr>
            <w:r w:rsidRPr="00573253">
              <w:rPr>
                <w:bCs/>
                <w:sz w:val="24"/>
                <w:szCs w:val="24"/>
              </w:rPr>
              <w:t>• Правила использования специального инструмента для осмотра, использования средств аэродромного и наземного оборудования;</w:t>
            </w:r>
          </w:p>
          <w:p w14:paraId="5D1DF7B4" w14:textId="77777777" w:rsidR="00573253" w:rsidRPr="00573253" w:rsidRDefault="00573253" w:rsidP="00323EB1">
            <w:pPr>
              <w:jc w:val="both"/>
              <w:rPr>
                <w:bCs/>
                <w:sz w:val="24"/>
                <w:szCs w:val="24"/>
              </w:rPr>
            </w:pPr>
            <w:r w:rsidRPr="00573253">
              <w:rPr>
                <w:bCs/>
                <w:sz w:val="24"/>
                <w:szCs w:val="24"/>
              </w:rPr>
              <w:t>• Средства неразрушающего контроля (НК) и вспомогательное оборудование, используемое при проведении работ;</w:t>
            </w:r>
          </w:p>
          <w:p w14:paraId="61B4A7B4" w14:textId="77777777" w:rsidR="00573253" w:rsidRPr="00573253" w:rsidRDefault="00573253" w:rsidP="00323EB1">
            <w:pPr>
              <w:jc w:val="both"/>
              <w:rPr>
                <w:bCs/>
                <w:sz w:val="24"/>
                <w:szCs w:val="24"/>
              </w:rPr>
            </w:pPr>
            <w:r w:rsidRPr="00573253">
              <w:rPr>
                <w:bCs/>
                <w:sz w:val="24"/>
                <w:szCs w:val="24"/>
              </w:rPr>
              <w:t>• Правила применения оборудования по НК и методы проведения контроля;</w:t>
            </w:r>
          </w:p>
          <w:p w14:paraId="6A929322" w14:textId="77777777" w:rsidR="00573253" w:rsidRPr="00573253" w:rsidRDefault="00573253" w:rsidP="00323EB1">
            <w:pPr>
              <w:jc w:val="both"/>
              <w:rPr>
                <w:bCs/>
                <w:sz w:val="24"/>
                <w:szCs w:val="24"/>
              </w:rPr>
            </w:pPr>
            <w:r w:rsidRPr="00573253">
              <w:rPr>
                <w:bCs/>
                <w:sz w:val="24"/>
                <w:szCs w:val="24"/>
              </w:rPr>
              <w:t xml:space="preserve">• Виды Неразрушающих методов контроля (НМК), их выбор и применение; </w:t>
            </w:r>
          </w:p>
          <w:p w14:paraId="4699C37E" w14:textId="14236B07" w:rsidR="005C6A23" w:rsidRPr="003C5F97" w:rsidRDefault="00573253" w:rsidP="00323EB1">
            <w:pPr>
              <w:jc w:val="both"/>
              <w:rPr>
                <w:bCs/>
                <w:sz w:val="24"/>
                <w:szCs w:val="24"/>
              </w:rPr>
            </w:pPr>
            <w:r w:rsidRPr="00573253">
              <w:rPr>
                <w:bCs/>
                <w:sz w:val="24"/>
                <w:szCs w:val="24"/>
              </w:rPr>
              <w:t>• Расположение мест и зон контроля на объектах, свойства применяемых материалов и виды обработки/покрытия на контролируемой детали, а также критерии отбраковки деталей, установленные технической документацией на данный компонент;</w:t>
            </w:r>
          </w:p>
        </w:tc>
        <w:tc>
          <w:tcPr>
            <w:tcW w:w="786" w:type="pct"/>
            <w:vAlign w:val="center"/>
          </w:tcPr>
          <w:p w14:paraId="13ED8667" w14:textId="77777777" w:rsidR="005C6A23" w:rsidRPr="003C5F97" w:rsidRDefault="005C6A23" w:rsidP="00C17B01">
            <w:pPr>
              <w:jc w:val="center"/>
              <w:rPr>
                <w:b/>
                <w:bCs/>
                <w:sz w:val="24"/>
                <w:szCs w:val="24"/>
              </w:rPr>
            </w:pPr>
          </w:p>
        </w:tc>
      </w:tr>
      <w:tr w:rsidR="00A204BB" w:rsidRPr="003C5F97" w14:paraId="6297201D" w14:textId="77777777" w:rsidTr="00323EB1">
        <w:tc>
          <w:tcPr>
            <w:tcW w:w="356" w:type="pct"/>
            <w:vAlign w:val="center"/>
          </w:tcPr>
          <w:p w14:paraId="1DE826F8" w14:textId="77777777" w:rsidR="005C6A23" w:rsidRPr="003C5F97" w:rsidRDefault="005C6A23" w:rsidP="00C17B01">
            <w:pPr>
              <w:rPr>
                <w:b/>
                <w:bCs/>
                <w:sz w:val="24"/>
                <w:szCs w:val="24"/>
              </w:rPr>
            </w:pPr>
          </w:p>
        </w:tc>
        <w:tc>
          <w:tcPr>
            <w:tcW w:w="3858" w:type="pct"/>
            <w:vAlign w:val="center"/>
          </w:tcPr>
          <w:p w14:paraId="6E2BAF9D" w14:textId="77777777" w:rsidR="005C6A23" w:rsidRPr="00573253" w:rsidRDefault="005C6A23" w:rsidP="00323EB1">
            <w:pPr>
              <w:jc w:val="both"/>
              <w:rPr>
                <w:b/>
                <w:bCs/>
                <w:sz w:val="24"/>
                <w:szCs w:val="24"/>
              </w:rPr>
            </w:pPr>
            <w:r w:rsidRPr="00573253">
              <w:rPr>
                <w:b/>
                <w:bCs/>
                <w:sz w:val="24"/>
                <w:szCs w:val="24"/>
              </w:rPr>
              <w:t>Специалист должен уметь:</w:t>
            </w:r>
          </w:p>
          <w:p w14:paraId="67E60DEF" w14:textId="77777777" w:rsidR="00573253" w:rsidRPr="00573253" w:rsidRDefault="00573253" w:rsidP="00323EB1">
            <w:pPr>
              <w:jc w:val="both"/>
              <w:rPr>
                <w:bCs/>
                <w:sz w:val="24"/>
                <w:szCs w:val="24"/>
              </w:rPr>
            </w:pPr>
            <w:r w:rsidRPr="00573253">
              <w:rPr>
                <w:bCs/>
                <w:sz w:val="24"/>
                <w:szCs w:val="24"/>
              </w:rPr>
              <w:t>• Обеспечивать доступ к осматриваемым зонам, компонентам;</w:t>
            </w:r>
          </w:p>
          <w:p w14:paraId="7FB17BC9" w14:textId="77777777" w:rsidR="00573253" w:rsidRPr="00573253" w:rsidRDefault="00573253" w:rsidP="00323EB1">
            <w:pPr>
              <w:jc w:val="both"/>
              <w:rPr>
                <w:bCs/>
                <w:sz w:val="24"/>
                <w:szCs w:val="24"/>
              </w:rPr>
            </w:pPr>
            <w:r w:rsidRPr="00573253">
              <w:rPr>
                <w:bCs/>
                <w:sz w:val="24"/>
                <w:szCs w:val="24"/>
              </w:rPr>
              <w:t>• Выполнять все виды осмотров ВС, его отсеков и компонентов (общий визуальный, специальный и специальный детальный осмотры);</w:t>
            </w:r>
          </w:p>
          <w:p w14:paraId="56E6D8C9" w14:textId="77777777" w:rsidR="00573253" w:rsidRPr="00573253" w:rsidRDefault="00573253" w:rsidP="00323EB1">
            <w:pPr>
              <w:jc w:val="both"/>
              <w:rPr>
                <w:bCs/>
                <w:sz w:val="24"/>
                <w:szCs w:val="24"/>
              </w:rPr>
            </w:pPr>
            <w:r w:rsidRPr="00573253">
              <w:rPr>
                <w:bCs/>
                <w:sz w:val="24"/>
                <w:szCs w:val="24"/>
              </w:rPr>
              <w:t>• Выполнять осмотр кабельной сети воздушного судна;</w:t>
            </w:r>
          </w:p>
          <w:p w14:paraId="71178024" w14:textId="77777777" w:rsidR="00573253" w:rsidRPr="00573253" w:rsidRDefault="00573253" w:rsidP="00323EB1">
            <w:pPr>
              <w:jc w:val="both"/>
              <w:rPr>
                <w:bCs/>
                <w:sz w:val="24"/>
                <w:szCs w:val="24"/>
              </w:rPr>
            </w:pPr>
            <w:r w:rsidRPr="00573253">
              <w:rPr>
                <w:bCs/>
                <w:sz w:val="24"/>
                <w:szCs w:val="24"/>
              </w:rPr>
              <w:t>• Выполнять функциональную проверку систем для определения их работоспособности;</w:t>
            </w:r>
          </w:p>
          <w:p w14:paraId="2D9BDF36" w14:textId="77777777" w:rsidR="00573253" w:rsidRPr="00573253" w:rsidRDefault="00573253" w:rsidP="00323EB1">
            <w:pPr>
              <w:jc w:val="both"/>
              <w:rPr>
                <w:bCs/>
                <w:sz w:val="24"/>
                <w:szCs w:val="24"/>
              </w:rPr>
            </w:pPr>
            <w:r w:rsidRPr="00573253">
              <w:rPr>
                <w:bCs/>
                <w:sz w:val="24"/>
                <w:szCs w:val="24"/>
              </w:rPr>
              <w:t xml:space="preserve">• Пользоваться инструментом для выполнения осмотра;  </w:t>
            </w:r>
          </w:p>
          <w:p w14:paraId="4FCEF774" w14:textId="77777777" w:rsidR="00573253" w:rsidRPr="00573253" w:rsidRDefault="00573253" w:rsidP="00323EB1">
            <w:pPr>
              <w:jc w:val="both"/>
              <w:rPr>
                <w:bCs/>
                <w:sz w:val="24"/>
                <w:szCs w:val="24"/>
              </w:rPr>
            </w:pPr>
            <w:r w:rsidRPr="00573253">
              <w:rPr>
                <w:bCs/>
                <w:sz w:val="24"/>
                <w:szCs w:val="24"/>
              </w:rPr>
              <w:t xml:space="preserve">• Пользоваться средствами наземного обслуживания (стремянки, колодки, швартовочные приспособления, источники тока и </w:t>
            </w:r>
            <w:proofErr w:type="spellStart"/>
            <w:r w:rsidRPr="00573253">
              <w:rPr>
                <w:bCs/>
                <w:sz w:val="24"/>
                <w:szCs w:val="24"/>
              </w:rPr>
              <w:t>т.п</w:t>
            </w:r>
            <w:proofErr w:type="spellEnd"/>
            <w:r w:rsidRPr="00573253">
              <w:rPr>
                <w:bCs/>
                <w:sz w:val="24"/>
                <w:szCs w:val="24"/>
              </w:rPr>
              <w:t>)</w:t>
            </w:r>
          </w:p>
          <w:p w14:paraId="51F7F900" w14:textId="77777777" w:rsidR="00573253" w:rsidRPr="00573253" w:rsidRDefault="00573253" w:rsidP="00323EB1">
            <w:pPr>
              <w:jc w:val="both"/>
              <w:rPr>
                <w:bCs/>
                <w:sz w:val="24"/>
                <w:szCs w:val="24"/>
              </w:rPr>
            </w:pPr>
            <w:r w:rsidRPr="00573253">
              <w:rPr>
                <w:bCs/>
                <w:sz w:val="24"/>
                <w:szCs w:val="24"/>
              </w:rPr>
              <w:t xml:space="preserve">• Выполнять контроль и обеспечивать исправность, правильную настройку, сохранность и использование оборудования по НК в соответствии с его руководством по эксплуатации; </w:t>
            </w:r>
          </w:p>
          <w:p w14:paraId="3118695D" w14:textId="77777777" w:rsidR="00573253" w:rsidRPr="00573253" w:rsidRDefault="00573253" w:rsidP="00323EB1">
            <w:pPr>
              <w:jc w:val="both"/>
              <w:rPr>
                <w:bCs/>
                <w:sz w:val="24"/>
                <w:szCs w:val="24"/>
              </w:rPr>
            </w:pPr>
            <w:r w:rsidRPr="00573253">
              <w:rPr>
                <w:bCs/>
                <w:sz w:val="24"/>
                <w:szCs w:val="24"/>
              </w:rPr>
              <w:t>• Выполнять работы по технической диагностике и неразрушающему контролю (ТДиНК) на ВС, авиадвигателях и компонентах в соответствии с их руководствами по технической эксплуатации, а также руководством по ремонту конструкции планера и неразрушающим методам контроля;</w:t>
            </w:r>
          </w:p>
          <w:p w14:paraId="108EF200" w14:textId="77777777" w:rsidR="00573253" w:rsidRPr="00573253" w:rsidRDefault="00573253" w:rsidP="00323EB1">
            <w:pPr>
              <w:jc w:val="both"/>
              <w:rPr>
                <w:bCs/>
                <w:sz w:val="24"/>
                <w:szCs w:val="24"/>
              </w:rPr>
            </w:pPr>
            <w:r w:rsidRPr="00573253">
              <w:rPr>
                <w:bCs/>
                <w:sz w:val="24"/>
                <w:szCs w:val="24"/>
              </w:rPr>
              <w:t>• Определять необходимость применения того или иного вида НМК;</w:t>
            </w:r>
          </w:p>
          <w:p w14:paraId="0E809068" w14:textId="56E69BFA" w:rsidR="005C6A23" w:rsidRPr="003C5F97" w:rsidRDefault="00573253" w:rsidP="00323EB1">
            <w:pPr>
              <w:jc w:val="both"/>
              <w:rPr>
                <w:bCs/>
                <w:sz w:val="24"/>
                <w:szCs w:val="24"/>
              </w:rPr>
            </w:pPr>
            <w:r w:rsidRPr="00573253">
              <w:rPr>
                <w:bCs/>
                <w:sz w:val="24"/>
                <w:szCs w:val="24"/>
              </w:rPr>
              <w:t>• Определять, безопасно ли воздушное судно для полетов или требуется дальнейший осмотр в соответствие с листом проверок;</w:t>
            </w:r>
          </w:p>
        </w:tc>
        <w:tc>
          <w:tcPr>
            <w:tcW w:w="786" w:type="pct"/>
            <w:vAlign w:val="center"/>
          </w:tcPr>
          <w:p w14:paraId="75308CD1" w14:textId="77777777" w:rsidR="005C6A23" w:rsidRPr="003C5F97" w:rsidRDefault="005C6A23" w:rsidP="00C17B01">
            <w:pPr>
              <w:jc w:val="center"/>
              <w:rPr>
                <w:b/>
                <w:bCs/>
                <w:sz w:val="24"/>
                <w:szCs w:val="24"/>
              </w:rPr>
            </w:pPr>
          </w:p>
        </w:tc>
      </w:tr>
      <w:tr w:rsidR="00573253" w:rsidRPr="003C5F97" w14:paraId="1DBF4D6A" w14:textId="77777777" w:rsidTr="00323EB1">
        <w:tc>
          <w:tcPr>
            <w:tcW w:w="356" w:type="pct"/>
            <w:shd w:val="clear" w:color="auto" w:fill="323E4F" w:themeFill="text2" w:themeFillShade="BF"/>
            <w:vAlign w:val="center"/>
          </w:tcPr>
          <w:p w14:paraId="48E3C4EF" w14:textId="5167B1A5" w:rsidR="00573253" w:rsidRPr="003C5F97" w:rsidRDefault="00323EB1" w:rsidP="00573253">
            <w:pPr>
              <w:rPr>
                <w:b/>
                <w:bCs/>
                <w:color w:val="FFFFFF" w:themeColor="background1"/>
                <w:sz w:val="24"/>
                <w:szCs w:val="24"/>
                <w:lang w:val="en-US"/>
              </w:rPr>
            </w:pPr>
            <w:r>
              <w:rPr>
                <w:b/>
                <w:bCs/>
                <w:color w:val="FFFFFF" w:themeColor="background1"/>
                <w:sz w:val="24"/>
                <w:szCs w:val="24"/>
                <w:lang w:val="en-US"/>
              </w:rPr>
              <w:t>4</w:t>
            </w:r>
          </w:p>
        </w:tc>
        <w:tc>
          <w:tcPr>
            <w:tcW w:w="3858" w:type="pct"/>
            <w:shd w:val="clear" w:color="auto" w:fill="323E4F" w:themeFill="text2" w:themeFillShade="BF"/>
            <w:vAlign w:val="center"/>
          </w:tcPr>
          <w:p w14:paraId="6506DC90" w14:textId="19D5C3CF" w:rsidR="00573253" w:rsidRPr="003C5F97" w:rsidRDefault="00323EB1" w:rsidP="00323EB1">
            <w:pPr>
              <w:jc w:val="both"/>
              <w:rPr>
                <w:b/>
                <w:bCs/>
                <w:color w:val="FFFFFF" w:themeColor="background1"/>
                <w:sz w:val="24"/>
                <w:szCs w:val="24"/>
              </w:rPr>
            </w:pPr>
            <w:r w:rsidRPr="00323EB1">
              <w:rPr>
                <w:b/>
                <w:bCs/>
                <w:color w:val="FFFFFF" w:themeColor="background1"/>
                <w:sz w:val="24"/>
                <w:szCs w:val="24"/>
              </w:rPr>
              <w:t>Работа с элементами конструкции ВС из цветных металлов</w:t>
            </w:r>
          </w:p>
        </w:tc>
        <w:tc>
          <w:tcPr>
            <w:tcW w:w="786" w:type="pct"/>
            <w:shd w:val="clear" w:color="auto" w:fill="323E4F" w:themeFill="text2" w:themeFillShade="BF"/>
            <w:vAlign w:val="center"/>
          </w:tcPr>
          <w:p w14:paraId="5348750D" w14:textId="4D99D514" w:rsidR="00573253" w:rsidRPr="00323EB1" w:rsidRDefault="00323EB1" w:rsidP="00573253">
            <w:pPr>
              <w:jc w:val="center"/>
              <w:rPr>
                <w:b/>
                <w:bCs/>
                <w:color w:val="FFFFFF" w:themeColor="background1"/>
                <w:sz w:val="24"/>
                <w:szCs w:val="24"/>
                <w:lang w:val="en-US"/>
              </w:rPr>
            </w:pPr>
            <w:r>
              <w:rPr>
                <w:b/>
                <w:bCs/>
                <w:color w:val="FFFFFF" w:themeColor="background1"/>
                <w:sz w:val="24"/>
                <w:szCs w:val="24"/>
                <w:lang w:val="en-US"/>
              </w:rPr>
              <w:t>15</w:t>
            </w:r>
          </w:p>
        </w:tc>
      </w:tr>
      <w:tr w:rsidR="00573253" w:rsidRPr="003C5F97" w14:paraId="4E75E286" w14:textId="77777777" w:rsidTr="00323EB1">
        <w:tc>
          <w:tcPr>
            <w:tcW w:w="356" w:type="pct"/>
            <w:shd w:val="clear" w:color="auto" w:fill="auto"/>
            <w:vAlign w:val="center"/>
          </w:tcPr>
          <w:p w14:paraId="4F099F3E" w14:textId="77777777" w:rsidR="00573253" w:rsidRPr="003C5F97" w:rsidRDefault="00573253" w:rsidP="00573253">
            <w:pPr>
              <w:rPr>
                <w:b/>
                <w:bCs/>
                <w:color w:val="FFFFFF" w:themeColor="background1"/>
                <w:sz w:val="24"/>
                <w:szCs w:val="24"/>
                <w:lang w:val="en-US"/>
              </w:rPr>
            </w:pPr>
          </w:p>
        </w:tc>
        <w:tc>
          <w:tcPr>
            <w:tcW w:w="3858" w:type="pct"/>
            <w:shd w:val="clear" w:color="auto" w:fill="auto"/>
            <w:vAlign w:val="center"/>
          </w:tcPr>
          <w:p w14:paraId="4B8882B9" w14:textId="77777777" w:rsidR="00573253" w:rsidRPr="00323EB1" w:rsidRDefault="00573253" w:rsidP="00323EB1">
            <w:pPr>
              <w:jc w:val="both"/>
              <w:rPr>
                <w:b/>
                <w:bCs/>
                <w:sz w:val="24"/>
                <w:szCs w:val="24"/>
              </w:rPr>
            </w:pPr>
            <w:r w:rsidRPr="00323EB1">
              <w:rPr>
                <w:b/>
                <w:bCs/>
                <w:sz w:val="24"/>
                <w:szCs w:val="24"/>
              </w:rPr>
              <w:t>Спец</w:t>
            </w:r>
            <w:r w:rsidR="00323EB1" w:rsidRPr="00323EB1">
              <w:rPr>
                <w:b/>
                <w:bCs/>
                <w:sz w:val="24"/>
                <w:szCs w:val="24"/>
              </w:rPr>
              <w:t>иалист должен знать и понимать:</w:t>
            </w:r>
            <w:r w:rsidRPr="00323EB1">
              <w:rPr>
                <w:b/>
                <w:bCs/>
                <w:sz w:val="24"/>
                <w:szCs w:val="24"/>
              </w:rPr>
              <w:t xml:space="preserve"> </w:t>
            </w:r>
          </w:p>
          <w:p w14:paraId="77227E7C" w14:textId="77777777" w:rsidR="00323EB1" w:rsidRPr="00323EB1" w:rsidRDefault="00323EB1" w:rsidP="00323EB1">
            <w:pPr>
              <w:jc w:val="both"/>
              <w:rPr>
                <w:bCs/>
                <w:sz w:val="24"/>
                <w:szCs w:val="24"/>
              </w:rPr>
            </w:pPr>
            <w:r w:rsidRPr="00323EB1">
              <w:rPr>
                <w:bCs/>
                <w:sz w:val="24"/>
                <w:szCs w:val="24"/>
              </w:rPr>
              <w:t>• Виды применяемых в авиастроении металлов, их характеристики и маркировку;</w:t>
            </w:r>
          </w:p>
          <w:p w14:paraId="015B5A94" w14:textId="77777777" w:rsidR="00323EB1" w:rsidRPr="00323EB1" w:rsidRDefault="00323EB1" w:rsidP="00323EB1">
            <w:pPr>
              <w:jc w:val="both"/>
              <w:rPr>
                <w:bCs/>
                <w:sz w:val="24"/>
                <w:szCs w:val="24"/>
              </w:rPr>
            </w:pPr>
            <w:r w:rsidRPr="00323EB1">
              <w:rPr>
                <w:bCs/>
                <w:sz w:val="24"/>
                <w:szCs w:val="24"/>
              </w:rPr>
              <w:lastRenderedPageBreak/>
              <w:t>• Способы расчета параметров изготовления и ремонта детали из цветных металлов;</w:t>
            </w:r>
          </w:p>
          <w:p w14:paraId="28AE993D" w14:textId="77777777" w:rsidR="00323EB1" w:rsidRPr="00323EB1" w:rsidRDefault="00323EB1" w:rsidP="00323EB1">
            <w:pPr>
              <w:jc w:val="both"/>
              <w:rPr>
                <w:bCs/>
                <w:sz w:val="24"/>
                <w:szCs w:val="24"/>
              </w:rPr>
            </w:pPr>
            <w:r w:rsidRPr="00323EB1">
              <w:rPr>
                <w:bCs/>
                <w:sz w:val="24"/>
                <w:szCs w:val="24"/>
              </w:rPr>
              <w:t>• Правила определения параметров повреждений конструкций из цветных металлов, возможность их ремонта;</w:t>
            </w:r>
          </w:p>
          <w:p w14:paraId="4D3978DA" w14:textId="77777777" w:rsidR="00323EB1" w:rsidRPr="00323EB1" w:rsidRDefault="00323EB1" w:rsidP="00323EB1">
            <w:pPr>
              <w:jc w:val="both"/>
              <w:rPr>
                <w:bCs/>
                <w:sz w:val="24"/>
                <w:szCs w:val="24"/>
              </w:rPr>
            </w:pPr>
            <w:r w:rsidRPr="00323EB1">
              <w:rPr>
                <w:bCs/>
                <w:sz w:val="24"/>
                <w:szCs w:val="24"/>
              </w:rPr>
              <w:t>• Способы расчета прочностных характеристик деталей из цветных металлов;</w:t>
            </w:r>
          </w:p>
          <w:p w14:paraId="30DE114F" w14:textId="77777777" w:rsidR="00323EB1" w:rsidRPr="00323EB1" w:rsidRDefault="00323EB1" w:rsidP="00323EB1">
            <w:pPr>
              <w:jc w:val="both"/>
              <w:rPr>
                <w:bCs/>
                <w:sz w:val="24"/>
                <w:szCs w:val="24"/>
              </w:rPr>
            </w:pPr>
            <w:r w:rsidRPr="00323EB1">
              <w:rPr>
                <w:bCs/>
                <w:sz w:val="24"/>
                <w:szCs w:val="24"/>
              </w:rPr>
              <w:t>• Виды крепежных элементов, их назначение и маркировку;</w:t>
            </w:r>
          </w:p>
          <w:p w14:paraId="524AD838" w14:textId="77777777" w:rsidR="00323EB1" w:rsidRPr="00323EB1" w:rsidRDefault="00323EB1" w:rsidP="00323EB1">
            <w:pPr>
              <w:jc w:val="both"/>
              <w:rPr>
                <w:bCs/>
                <w:sz w:val="24"/>
                <w:szCs w:val="24"/>
              </w:rPr>
            </w:pPr>
            <w:r w:rsidRPr="00323EB1">
              <w:rPr>
                <w:bCs/>
                <w:sz w:val="24"/>
                <w:szCs w:val="24"/>
              </w:rPr>
              <w:t>• Технологии ремонта, изготовления и обработки элементов конструкции ВС из цветных металлов;</w:t>
            </w:r>
          </w:p>
          <w:p w14:paraId="1C55B1FD" w14:textId="77777777" w:rsidR="00323EB1" w:rsidRPr="00323EB1" w:rsidRDefault="00323EB1" w:rsidP="00323EB1">
            <w:pPr>
              <w:jc w:val="both"/>
              <w:rPr>
                <w:bCs/>
                <w:sz w:val="24"/>
                <w:szCs w:val="24"/>
              </w:rPr>
            </w:pPr>
            <w:r w:rsidRPr="00323EB1">
              <w:rPr>
                <w:bCs/>
                <w:sz w:val="24"/>
                <w:szCs w:val="24"/>
              </w:rPr>
              <w:t>• Виды, правила использования и настройку рабочего инструмента и оборудования при работе с цветными металлами;</w:t>
            </w:r>
          </w:p>
          <w:p w14:paraId="1E9A01FE" w14:textId="77777777" w:rsidR="00323EB1" w:rsidRPr="00323EB1" w:rsidRDefault="00323EB1" w:rsidP="00323EB1">
            <w:pPr>
              <w:jc w:val="both"/>
              <w:rPr>
                <w:bCs/>
                <w:sz w:val="24"/>
                <w:szCs w:val="24"/>
              </w:rPr>
            </w:pPr>
            <w:r w:rsidRPr="00323EB1">
              <w:rPr>
                <w:bCs/>
                <w:sz w:val="24"/>
                <w:szCs w:val="24"/>
              </w:rPr>
              <w:t>• Правила использования измерительных приборов и инструмента;</w:t>
            </w:r>
          </w:p>
          <w:p w14:paraId="3F2EEF28" w14:textId="154B20E7" w:rsidR="00323EB1" w:rsidRPr="00323EB1" w:rsidRDefault="00323EB1" w:rsidP="00323EB1">
            <w:pPr>
              <w:jc w:val="both"/>
              <w:rPr>
                <w:bCs/>
                <w:sz w:val="24"/>
                <w:szCs w:val="24"/>
              </w:rPr>
            </w:pPr>
            <w:r w:rsidRPr="00323EB1">
              <w:rPr>
                <w:bCs/>
                <w:sz w:val="24"/>
                <w:szCs w:val="24"/>
              </w:rPr>
              <w:t>• Методы ремонта конструкции ВС из цветных металлов;</w:t>
            </w:r>
          </w:p>
        </w:tc>
        <w:tc>
          <w:tcPr>
            <w:tcW w:w="786" w:type="pct"/>
            <w:shd w:val="clear" w:color="auto" w:fill="auto"/>
            <w:vAlign w:val="center"/>
          </w:tcPr>
          <w:p w14:paraId="06999F03" w14:textId="77777777" w:rsidR="00573253" w:rsidRPr="003C5F97" w:rsidRDefault="00573253" w:rsidP="00573253">
            <w:pPr>
              <w:jc w:val="center"/>
              <w:rPr>
                <w:b/>
                <w:bCs/>
                <w:color w:val="FFFFFF" w:themeColor="background1"/>
                <w:sz w:val="24"/>
                <w:szCs w:val="24"/>
              </w:rPr>
            </w:pPr>
          </w:p>
        </w:tc>
      </w:tr>
      <w:tr w:rsidR="00573253" w:rsidRPr="003C5F97" w14:paraId="43224064" w14:textId="77777777" w:rsidTr="00323EB1">
        <w:tc>
          <w:tcPr>
            <w:tcW w:w="356" w:type="pct"/>
            <w:shd w:val="clear" w:color="auto" w:fill="auto"/>
            <w:vAlign w:val="center"/>
          </w:tcPr>
          <w:p w14:paraId="1B7FFD82" w14:textId="77777777" w:rsidR="00573253" w:rsidRPr="00323EB1" w:rsidRDefault="00573253" w:rsidP="00573253">
            <w:pPr>
              <w:rPr>
                <w:b/>
                <w:bCs/>
                <w:color w:val="FFFFFF" w:themeColor="background1"/>
                <w:sz w:val="24"/>
                <w:szCs w:val="24"/>
              </w:rPr>
            </w:pPr>
          </w:p>
        </w:tc>
        <w:tc>
          <w:tcPr>
            <w:tcW w:w="3858" w:type="pct"/>
            <w:shd w:val="clear" w:color="auto" w:fill="auto"/>
            <w:vAlign w:val="center"/>
          </w:tcPr>
          <w:p w14:paraId="71AE5CFD" w14:textId="77777777" w:rsidR="00573253" w:rsidRPr="00323EB1" w:rsidRDefault="00573253" w:rsidP="00323EB1">
            <w:pPr>
              <w:jc w:val="both"/>
              <w:rPr>
                <w:b/>
                <w:bCs/>
                <w:sz w:val="24"/>
                <w:szCs w:val="24"/>
              </w:rPr>
            </w:pPr>
            <w:r w:rsidRPr="00323EB1">
              <w:rPr>
                <w:b/>
                <w:bCs/>
                <w:sz w:val="24"/>
                <w:szCs w:val="24"/>
              </w:rPr>
              <w:t>Специалист должен уметь:</w:t>
            </w:r>
          </w:p>
          <w:p w14:paraId="3495A733" w14:textId="77777777" w:rsidR="00323EB1" w:rsidRPr="00323EB1" w:rsidRDefault="00323EB1" w:rsidP="00323EB1">
            <w:pPr>
              <w:jc w:val="both"/>
              <w:rPr>
                <w:bCs/>
                <w:sz w:val="24"/>
                <w:szCs w:val="24"/>
              </w:rPr>
            </w:pPr>
            <w:r w:rsidRPr="00323EB1">
              <w:rPr>
                <w:bCs/>
                <w:sz w:val="24"/>
                <w:szCs w:val="24"/>
              </w:rPr>
              <w:t>• Определять виды повреждений, необходимость и возможность ремонта конструкции из цветных металлов, его процедуру  с учетом характеристик материалов;                                                                                                                                                                                                                           •Пользоваться всеми видами инструмента и оборудования для работы с цветными металлами в соответствии с правилами его эксплуатации;</w:t>
            </w:r>
          </w:p>
          <w:p w14:paraId="6C3C205F" w14:textId="77777777" w:rsidR="00323EB1" w:rsidRPr="00323EB1" w:rsidRDefault="00323EB1" w:rsidP="00323EB1">
            <w:pPr>
              <w:jc w:val="both"/>
              <w:rPr>
                <w:bCs/>
                <w:sz w:val="24"/>
                <w:szCs w:val="24"/>
              </w:rPr>
            </w:pPr>
            <w:r w:rsidRPr="00323EB1">
              <w:rPr>
                <w:bCs/>
                <w:sz w:val="24"/>
                <w:szCs w:val="24"/>
              </w:rPr>
              <w:t>• Выполнять ремонт конструкции ВС из цветных металлов в соответствии с действующей типовой документацией производителя, а также циркуляра АС43-13;</w:t>
            </w:r>
          </w:p>
          <w:p w14:paraId="59B2DC57" w14:textId="77777777" w:rsidR="00323EB1" w:rsidRPr="00323EB1" w:rsidRDefault="00323EB1" w:rsidP="00323EB1">
            <w:pPr>
              <w:jc w:val="both"/>
              <w:rPr>
                <w:bCs/>
                <w:sz w:val="24"/>
                <w:szCs w:val="24"/>
              </w:rPr>
            </w:pPr>
            <w:r w:rsidRPr="00323EB1">
              <w:rPr>
                <w:bCs/>
                <w:sz w:val="24"/>
                <w:szCs w:val="24"/>
              </w:rPr>
              <w:t>• Рассчитывать параметры изготовляемой или ремонтируемой детали из цветных металлов с требуемой точностью;</w:t>
            </w:r>
          </w:p>
          <w:p w14:paraId="3DBBCAF3" w14:textId="77777777" w:rsidR="00323EB1" w:rsidRPr="00323EB1" w:rsidRDefault="00323EB1" w:rsidP="00323EB1">
            <w:pPr>
              <w:jc w:val="both"/>
              <w:rPr>
                <w:bCs/>
                <w:sz w:val="24"/>
                <w:szCs w:val="24"/>
              </w:rPr>
            </w:pPr>
            <w:r w:rsidRPr="00323EB1">
              <w:rPr>
                <w:bCs/>
                <w:sz w:val="24"/>
                <w:szCs w:val="24"/>
              </w:rPr>
              <w:t>С требуемым уровнем качества:</w:t>
            </w:r>
          </w:p>
          <w:p w14:paraId="6865A1D8" w14:textId="77777777" w:rsidR="00323EB1" w:rsidRPr="00323EB1" w:rsidRDefault="00323EB1" w:rsidP="00323EB1">
            <w:pPr>
              <w:jc w:val="both"/>
              <w:rPr>
                <w:bCs/>
                <w:sz w:val="24"/>
                <w:szCs w:val="24"/>
              </w:rPr>
            </w:pPr>
            <w:r w:rsidRPr="00323EB1">
              <w:rPr>
                <w:bCs/>
                <w:sz w:val="24"/>
                <w:szCs w:val="24"/>
              </w:rPr>
              <w:t>• Осуществлять контроль исправности, правильную настройку и использование оборудования при выполнении работ с цветным металлом в соответствии с его руководством по эксплуатации;</w:t>
            </w:r>
          </w:p>
          <w:p w14:paraId="1DFEC5F2" w14:textId="77777777" w:rsidR="00323EB1" w:rsidRPr="00323EB1" w:rsidRDefault="00323EB1" w:rsidP="00323EB1">
            <w:pPr>
              <w:jc w:val="both"/>
              <w:rPr>
                <w:bCs/>
                <w:sz w:val="24"/>
                <w:szCs w:val="24"/>
              </w:rPr>
            </w:pPr>
            <w:r w:rsidRPr="00323EB1">
              <w:rPr>
                <w:bCs/>
                <w:sz w:val="24"/>
                <w:szCs w:val="24"/>
              </w:rPr>
              <w:t>• Выполнять разметку деталей из цветных металлов;</w:t>
            </w:r>
          </w:p>
          <w:p w14:paraId="51FC8CA9" w14:textId="77777777" w:rsidR="00323EB1" w:rsidRPr="00323EB1" w:rsidRDefault="00323EB1" w:rsidP="00323EB1">
            <w:pPr>
              <w:jc w:val="both"/>
              <w:rPr>
                <w:bCs/>
                <w:sz w:val="24"/>
                <w:szCs w:val="24"/>
              </w:rPr>
            </w:pPr>
            <w:r w:rsidRPr="00323EB1">
              <w:rPr>
                <w:bCs/>
                <w:sz w:val="24"/>
                <w:szCs w:val="24"/>
              </w:rPr>
              <w:t>• Выполнять резку металла;</w:t>
            </w:r>
          </w:p>
          <w:p w14:paraId="60AD0EA0" w14:textId="77777777" w:rsidR="00323EB1" w:rsidRPr="00323EB1" w:rsidRDefault="00323EB1" w:rsidP="00323EB1">
            <w:pPr>
              <w:jc w:val="both"/>
              <w:rPr>
                <w:bCs/>
                <w:sz w:val="24"/>
                <w:szCs w:val="24"/>
              </w:rPr>
            </w:pPr>
            <w:r w:rsidRPr="00323EB1">
              <w:rPr>
                <w:bCs/>
                <w:sz w:val="24"/>
                <w:szCs w:val="24"/>
              </w:rPr>
              <w:t>• Выполнять обработку (опиливание, шабрение) деталей из цветных металлов (точность, шероховатость);</w:t>
            </w:r>
          </w:p>
          <w:p w14:paraId="6A170B28" w14:textId="19EB55B3" w:rsidR="00323EB1" w:rsidRPr="00323EB1" w:rsidRDefault="00323EB1" w:rsidP="00323EB1">
            <w:pPr>
              <w:jc w:val="both"/>
              <w:rPr>
                <w:bCs/>
                <w:sz w:val="24"/>
                <w:szCs w:val="24"/>
              </w:rPr>
            </w:pPr>
            <w:r w:rsidRPr="00323EB1">
              <w:rPr>
                <w:bCs/>
                <w:sz w:val="24"/>
                <w:szCs w:val="24"/>
              </w:rPr>
              <w:t>• Выполнять сверление, зенкование, развертку отверстий в деталях из цветных металлов;</w:t>
            </w:r>
          </w:p>
          <w:p w14:paraId="1113E11D" w14:textId="77777777" w:rsidR="00323EB1" w:rsidRPr="00323EB1" w:rsidRDefault="00323EB1" w:rsidP="00323EB1">
            <w:pPr>
              <w:jc w:val="both"/>
              <w:rPr>
                <w:bCs/>
                <w:sz w:val="24"/>
                <w:szCs w:val="24"/>
              </w:rPr>
            </w:pPr>
            <w:r w:rsidRPr="00323EB1">
              <w:rPr>
                <w:bCs/>
                <w:sz w:val="24"/>
                <w:szCs w:val="24"/>
              </w:rPr>
              <w:t>• Устанавливать и снимать крепеж в элементах и деталях конструкции ВС из цветных металлов;</w:t>
            </w:r>
          </w:p>
          <w:p w14:paraId="42AFD85F" w14:textId="77777777" w:rsidR="00323EB1" w:rsidRPr="00323EB1" w:rsidRDefault="00323EB1" w:rsidP="00323EB1">
            <w:pPr>
              <w:jc w:val="both"/>
              <w:rPr>
                <w:bCs/>
                <w:sz w:val="24"/>
                <w:szCs w:val="24"/>
              </w:rPr>
            </w:pPr>
            <w:r w:rsidRPr="00323EB1">
              <w:rPr>
                <w:bCs/>
                <w:sz w:val="24"/>
                <w:szCs w:val="24"/>
              </w:rPr>
              <w:t>• Выполнять сборку деталей из цветных металлов;</w:t>
            </w:r>
          </w:p>
          <w:p w14:paraId="6F0C8F3F" w14:textId="5CE4AF80" w:rsidR="00323EB1" w:rsidRPr="00323EB1" w:rsidRDefault="00323EB1" w:rsidP="00323EB1">
            <w:pPr>
              <w:jc w:val="both"/>
              <w:rPr>
                <w:bCs/>
                <w:sz w:val="24"/>
                <w:szCs w:val="24"/>
              </w:rPr>
            </w:pPr>
            <w:r w:rsidRPr="00323EB1">
              <w:rPr>
                <w:bCs/>
                <w:sz w:val="24"/>
                <w:szCs w:val="24"/>
              </w:rPr>
              <w:t xml:space="preserve">• Наносить и восстанавливать </w:t>
            </w:r>
            <w:proofErr w:type="gramStart"/>
            <w:r w:rsidRPr="00323EB1">
              <w:rPr>
                <w:bCs/>
                <w:sz w:val="24"/>
                <w:szCs w:val="24"/>
              </w:rPr>
              <w:t>лако-красочное</w:t>
            </w:r>
            <w:proofErr w:type="gramEnd"/>
            <w:r w:rsidRPr="00323EB1">
              <w:rPr>
                <w:bCs/>
                <w:sz w:val="24"/>
                <w:szCs w:val="24"/>
              </w:rPr>
              <w:t xml:space="preserve"> покрытие деталей конструкции ВС из цветных металлов</w:t>
            </w:r>
          </w:p>
          <w:p w14:paraId="182D1B00" w14:textId="2B7B83F8" w:rsidR="00573253" w:rsidRPr="00323EB1" w:rsidRDefault="00323EB1" w:rsidP="00323EB1">
            <w:pPr>
              <w:jc w:val="both"/>
              <w:rPr>
                <w:b/>
                <w:bCs/>
                <w:color w:val="FFFFFF" w:themeColor="background1"/>
                <w:sz w:val="24"/>
                <w:szCs w:val="24"/>
              </w:rPr>
            </w:pPr>
            <w:r w:rsidRPr="00323EB1">
              <w:rPr>
                <w:bCs/>
                <w:sz w:val="24"/>
                <w:szCs w:val="24"/>
              </w:rPr>
              <w:t>• Выбирать подходящие параметры крепежа (тип, количество, расположение) в соответствии с требованиями обеспечения прочности.</w:t>
            </w:r>
          </w:p>
        </w:tc>
        <w:tc>
          <w:tcPr>
            <w:tcW w:w="786" w:type="pct"/>
            <w:shd w:val="clear" w:color="auto" w:fill="auto"/>
            <w:vAlign w:val="center"/>
          </w:tcPr>
          <w:p w14:paraId="1571A060" w14:textId="77777777" w:rsidR="00573253" w:rsidRPr="003C5F97" w:rsidRDefault="00573253" w:rsidP="00573253">
            <w:pPr>
              <w:jc w:val="center"/>
              <w:rPr>
                <w:b/>
                <w:bCs/>
                <w:color w:val="FFFFFF" w:themeColor="background1"/>
                <w:sz w:val="24"/>
                <w:szCs w:val="24"/>
              </w:rPr>
            </w:pPr>
          </w:p>
        </w:tc>
      </w:tr>
      <w:tr w:rsidR="00573253" w:rsidRPr="003C5F97" w14:paraId="5081E4EC" w14:textId="77777777" w:rsidTr="00323EB1">
        <w:tc>
          <w:tcPr>
            <w:tcW w:w="356" w:type="pct"/>
            <w:shd w:val="clear" w:color="auto" w:fill="323E4F" w:themeFill="text2" w:themeFillShade="BF"/>
            <w:vAlign w:val="center"/>
          </w:tcPr>
          <w:p w14:paraId="643FE4B1" w14:textId="40BE324F" w:rsidR="00573253" w:rsidRPr="003C5F97" w:rsidRDefault="00323EB1" w:rsidP="00573253">
            <w:pPr>
              <w:rPr>
                <w:b/>
                <w:bCs/>
                <w:color w:val="FFFFFF" w:themeColor="background1"/>
                <w:sz w:val="24"/>
                <w:szCs w:val="24"/>
                <w:lang w:val="en-US"/>
              </w:rPr>
            </w:pPr>
            <w:r>
              <w:rPr>
                <w:b/>
                <w:bCs/>
                <w:color w:val="FFFFFF" w:themeColor="background1"/>
                <w:sz w:val="24"/>
                <w:szCs w:val="24"/>
                <w:lang w:val="en-US"/>
              </w:rPr>
              <w:t>5</w:t>
            </w:r>
          </w:p>
        </w:tc>
        <w:tc>
          <w:tcPr>
            <w:tcW w:w="3858" w:type="pct"/>
            <w:shd w:val="clear" w:color="auto" w:fill="323E4F" w:themeFill="text2" w:themeFillShade="BF"/>
            <w:vAlign w:val="center"/>
          </w:tcPr>
          <w:p w14:paraId="0235344B" w14:textId="566BDD37" w:rsidR="00573253" w:rsidRPr="003C5F97" w:rsidRDefault="00323EB1" w:rsidP="00323EB1">
            <w:pPr>
              <w:jc w:val="both"/>
              <w:rPr>
                <w:b/>
                <w:bCs/>
                <w:color w:val="FFFFFF" w:themeColor="background1"/>
                <w:sz w:val="24"/>
                <w:szCs w:val="24"/>
              </w:rPr>
            </w:pPr>
            <w:r w:rsidRPr="00323EB1">
              <w:rPr>
                <w:b/>
                <w:bCs/>
                <w:color w:val="FFFFFF" w:themeColor="background1"/>
                <w:sz w:val="24"/>
                <w:szCs w:val="24"/>
              </w:rPr>
              <w:t>Работа с элементами конструкции ВС из композитных материалов</w:t>
            </w:r>
          </w:p>
        </w:tc>
        <w:tc>
          <w:tcPr>
            <w:tcW w:w="786" w:type="pct"/>
            <w:shd w:val="clear" w:color="auto" w:fill="323E4F" w:themeFill="text2" w:themeFillShade="BF"/>
            <w:vAlign w:val="center"/>
          </w:tcPr>
          <w:p w14:paraId="4E23DA7E" w14:textId="4148E89A" w:rsidR="00573253" w:rsidRPr="003C5F97" w:rsidRDefault="00323EB1" w:rsidP="00573253">
            <w:pPr>
              <w:jc w:val="center"/>
              <w:rPr>
                <w:b/>
                <w:bCs/>
                <w:color w:val="FFFFFF" w:themeColor="background1"/>
                <w:sz w:val="24"/>
                <w:szCs w:val="24"/>
              </w:rPr>
            </w:pPr>
            <w:r>
              <w:rPr>
                <w:b/>
                <w:bCs/>
                <w:color w:val="FFFFFF" w:themeColor="background1"/>
                <w:sz w:val="24"/>
                <w:szCs w:val="24"/>
              </w:rPr>
              <w:t>12</w:t>
            </w:r>
          </w:p>
        </w:tc>
      </w:tr>
      <w:tr w:rsidR="00573253" w:rsidRPr="003C5F97" w14:paraId="4EC40E52" w14:textId="77777777" w:rsidTr="00323EB1">
        <w:tc>
          <w:tcPr>
            <w:tcW w:w="356" w:type="pct"/>
            <w:shd w:val="clear" w:color="auto" w:fill="auto"/>
            <w:vAlign w:val="center"/>
          </w:tcPr>
          <w:p w14:paraId="223817B7" w14:textId="77777777" w:rsidR="00573253" w:rsidRPr="003C5F97" w:rsidRDefault="00573253" w:rsidP="00573253">
            <w:pPr>
              <w:rPr>
                <w:b/>
                <w:bCs/>
                <w:color w:val="FFFFFF" w:themeColor="background1"/>
                <w:sz w:val="24"/>
                <w:szCs w:val="24"/>
                <w:lang w:val="en-US"/>
              </w:rPr>
            </w:pPr>
          </w:p>
        </w:tc>
        <w:tc>
          <w:tcPr>
            <w:tcW w:w="3858" w:type="pct"/>
            <w:shd w:val="clear" w:color="auto" w:fill="auto"/>
            <w:vAlign w:val="center"/>
          </w:tcPr>
          <w:p w14:paraId="4739A2F6" w14:textId="77777777" w:rsidR="00573253" w:rsidRPr="003C5F97" w:rsidRDefault="00573253" w:rsidP="00323EB1">
            <w:pPr>
              <w:jc w:val="both"/>
              <w:rPr>
                <w:bCs/>
                <w:sz w:val="24"/>
                <w:szCs w:val="24"/>
              </w:rPr>
            </w:pPr>
            <w:r w:rsidRPr="00323EB1">
              <w:rPr>
                <w:b/>
                <w:bCs/>
                <w:sz w:val="24"/>
                <w:szCs w:val="24"/>
              </w:rPr>
              <w:t>Специалист должен знать и понимать:</w:t>
            </w:r>
          </w:p>
          <w:p w14:paraId="6D25FF68" w14:textId="5EF1711C" w:rsidR="00323EB1" w:rsidRPr="00323EB1" w:rsidRDefault="00323EB1" w:rsidP="00323EB1">
            <w:pPr>
              <w:jc w:val="both"/>
              <w:rPr>
                <w:bCs/>
                <w:sz w:val="24"/>
                <w:szCs w:val="24"/>
              </w:rPr>
            </w:pPr>
            <w:r w:rsidRPr="00323EB1">
              <w:rPr>
                <w:bCs/>
                <w:sz w:val="24"/>
                <w:szCs w:val="24"/>
              </w:rPr>
              <w:t>• Различные виды композитных материалов, применяемых в авиастроении и их характеристики;</w:t>
            </w:r>
          </w:p>
          <w:p w14:paraId="65C42307" w14:textId="77777777" w:rsidR="00323EB1" w:rsidRPr="00323EB1" w:rsidRDefault="00323EB1" w:rsidP="00323EB1">
            <w:pPr>
              <w:jc w:val="both"/>
              <w:rPr>
                <w:bCs/>
                <w:sz w:val="24"/>
                <w:szCs w:val="24"/>
              </w:rPr>
            </w:pPr>
            <w:r w:rsidRPr="00323EB1">
              <w:rPr>
                <w:bCs/>
                <w:sz w:val="24"/>
                <w:szCs w:val="24"/>
              </w:rPr>
              <w:t>• Принципы безопасной работы с волокнистыми наполнителями различной природы, смолами, полимерами, вспомогательными веществами, используемыми в технологическом процессе;</w:t>
            </w:r>
          </w:p>
          <w:p w14:paraId="3080B343" w14:textId="77777777" w:rsidR="00323EB1" w:rsidRPr="00323EB1" w:rsidRDefault="00323EB1" w:rsidP="00323EB1">
            <w:pPr>
              <w:jc w:val="both"/>
              <w:rPr>
                <w:bCs/>
                <w:sz w:val="24"/>
                <w:szCs w:val="24"/>
              </w:rPr>
            </w:pPr>
            <w:r w:rsidRPr="00323EB1">
              <w:rPr>
                <w:bCs/>
                <w:sz w:val="24"/>
                <w:szCs w:val="24"/>
              </w:rPr>
              <w:lastRenderedPageBreak/>
              <w:t>• Виды и характеристика расходных материалов и компонентов, используемых при ремонте и изготовлении композитных конструкций ВС;</w:t>
            </w:r>
          </w:p>
          <w:p w14:paraId="5469E482" w14:textId="77777777" w:rsidR="00323EB1" w:rsidRPr="00323EB1" w:rsidRDefault="00323EB1" w:rsidP="00323EB1">
            <w:pPr>
              <w:jc w:val="both"/>
              <w:rPr>
                <w:bCs/>
                <w:sz w:val="24"/>
                <w:szCs w:val="24"/>
              </w:rPr>
            </w:pPr>
            <w:r w:rsidRPr="00323EB1">
              <w:rPr>
                <w:bCs/>
                <w:sz w:val="24"/>
                <w:szCs w:val="24"/>
              </w:rPr>
              <w:t>• Виды оборудования, оснастки и инструмента, применяемого при работе с композитными материалами;</w:t>
            </w:r>
          </w:p>
          <w:p w14:paraId="7D7040E4" w14:textId="63DB0567" w:rsidR="00323EB1" w:rsidRPr="00323EB1" w:rsidRDefault="00323EB1" w:rsidP="00323EB1">
            <w:pPr>
              <w:jc w:val="both"/>
              <w:rPr>
                <w:bCs/>
                <w:sz w:val="24"/>
                <w:szCs w:val="24"/>
              </w:rPr>
            </w:pPr>
            <w:r w:rsidRPr="00323EB1">
              <w:rPr>
                <w:bCs/>
                <w:sz w:val="24"/>
                <w:szCs w:val="24"/>
              </w:rPr>
              <w:t>• Виды и характеристика повреждений конструкций ВС из композитных материалов;</w:t>
            </w:r>
          </w:p>
          <w:p w14:paraId="567659B9" w14:textId="1B4FA886" w:rsidR="00323EB1" w:rsidRPr="00323EB1" w:rsidRDefault="00323EB1" w:rsidP="00323EB1">
            <w:pPr>
              <w:jc w:val="both"/>
              <w:rPr>
                <w:bCs/>
                <w:sz w:val="24"/>
                <w:szCs w:val="24"/>
              </w:rPr>
            </w:pPr>
            <w:r w:rsidRPr="00323EB1">
              <w:rPr>
                <w:bCs/>
                <w:sz w:val="24"/>
                <w:szCs w:val="24"/>
              </w:rPr>
              <w:t>• Правила определения параметров повреждений конструкций ВС, возможность их ремонта;</w:t>
            </w:r>
          </w:p>
          <w:p w14:paraId="155CE175" w14:textId="77777777" w:rsidR="00323EB1" w:rsidRPr="00323EB1" w:rsidRDefault="00323EB1" w:rsidP="00323EB1">
            <w:pPr>
              <w:jc w:val="both"/>
              <w:rPr>
                <w:bCs/>
                <w:sz w:val="24"/>
                <w:szCs w:val="24"/>
              </w:rPr>
            </w:pPr>
            <w:r w:rsidRPr="00323EB1">
              <w:rPr>
                <w:bCs/>
                <w:sz w:val="24"/>
                <w:szCs w:val="24"/>
              </w:rPr>
              <w:t>• Правила использования измерительных приборов и инструмента;</w:t>
            </w:r>
          </w:p>
          <w:p w14:paraId="2741F16A" w14:textId="77777777" w:rsidR="00323EB1" w:rsidRPr="00323EB1" w:rsidRDefault="00323EB1" w:rsidP="00323EB1">
            <w:pPr>
              <w:jc w:val="both"/>
              <w:rPr>
                <w:bCs/>
                <w:sz w:val="24"/>
                <w:szCs w:val="24"/>
              </w:rPr>
            </w:pPr>
            <w:r w:rsidRPr="00323EB1">
              <w:rPr>
                <w:bCs/>
                <w:sz w:val="24"/>
                <w:szCs w:val="24"/>
              </w:rPr>
              <w:t>• Технологии ремонта и изготовления композитных конструкций, их преимущества и недостатки;</w:t>
            </w:r>
          </w:p>
          <w:p w14:paraId="5CF2831F" w14:textId="27D733EB" w:rsidR="00573253" w:rsidRPr="003C5F97" w:rsidRDefault="00323EB1" w:rsidP="00323EB1">
            <w:pPr>
              <w:jc w:val="both"/>
              <w:rPr>
                <w:b/>
                <w:bCs/>
                <w:color w:val="FFFFFF" w:themeColor="background1"/>
                <w:sz w:val="24"/>
                <w:szCs w:val="24"/>
              </w:rPr>
            </w:pPr>
            <w:r w:rsidRPr="00323EB1">
              <w:rPr>
                <w:bCs/>
                <w:sz w:val="24"/>
                <w:szCs w:val="24"/>
              </w:rPr>
              <w:t>• Требования прочностных, весовых и иных характеристик, предъявляемые к ремонтируемой композитной конструкции, как к элементу ВС;</w:t>
            </w:r>
          </w:p>
        </w:tc>
        <w:tc>
          <w:tcPr>
            <w:tcW w:w="786" w:type="pct"/>
            <w:shd w:val="clear" w:color="auto" w:fill="auto"/>
            <w:vAlign w:val="center"/>
          </w:tcPr>
          <w:p w14:paraId="5E9D2C94" w14:textId="77777777" w:rsidR="00573253" w:rsidRPr="003C5F97" w:rsidRDefault="00573253" w:rsidP="00573253">
            <w:pPr>
              <w:jc w:val="center"/>
              <w:rPr>
                <w:b/>
                <w:bCs/>
                <w:color w:val="FFFFFF" w:themeColor="background1"/>
                <w:sz w:val="24"/>
                <w:szCs w:val="24"/>
              </w:rPr>
            </w:pPr>
          </w:p>
        </w:tc>
      </w:tr>
      <w:tr w:rsidR="00573253" w:rsidRPr="003C5F97" w14:paraId="4886EB02" w14:textId="77777777" w:rsidTr="00323EB1">
        <w:tc>
          <w:tcPr>
            <w:tcW w:w="356" w:type="pct"/>
            <w:shd w:val="clear" w:color="auto" w:fill="auto"/>
            <w:vAlign w:val="center"/>
          </w:tcPr>
          <w:p w14:paraId="5266307C" w14:textId="77777777" w:rsidR="00573253" w:rsidRPr="00323EB1" w:rsidRDefault="00573253" w:rsidP="00573253">
            <w:pPr>
              <w:rPr>
                <w:b/>
                <w:bCs/>
                <w:color w:val="FFFFFF" w:themeColor="background1"/>
                <w:sz w:val="24"/>
                <w:szCs w:val="24"/>
              </w:rPr>
            </w:pPr>
          </w:p>
        </w:tc>
        <w:tc>
          <w:tcPr>
            <w:tcW w:w="3858" w:type="pct"/>
            <w:shd w:val="clear" w:color="auto" w:fill="auto"/>
            <w:vAlign w:val="center"/>
          </w:tcPr>
          <w:p w14:paraId="59EF7A77" w14:textId="77777777" w:rsidR="00573253" w:rsidRPr="00323EB1" w:rsidRDefault="00573253" w:rsidP="00323EB1">
            <w:pPr>
              <w:jc w:val="both"/>
              <w:rPr>
                <w:b/>
                <w:bCs/>
                <w:sz w:val="24"/>
                <w:szCs w:val="24"/>
              </w:rPr>
            </w:pPr>
            <w:r w:rsidRPr="00323EB1">
              <w:rPr>
                <w:b/>
                <w:bCs/>
                <w:sz w:val="24"/>
                <w:szCs w:val="24"/>
              </w:rPr>
              <w:t>Специалист должен уметь:</w:t>
            </w:r>
          </w:p>
          <w:p w14:paraId="31A46452" w14:textId="77777777" w:rsidR="00323EB1" w:rsidRPr="00323EB1" w:rsidRDefault="00323EB1" w:rsidP="00323EB1">
            <w:pPr>
              <w:jc w:val="both"/>
              <w:rPr>
                <w:bCs/>
                <w:sz w:val="24"/>
                <w:szCs w:val="24"/>
              </w:rPr>
            </w:pPr>
            <w:r w:rsidRPr="00323EB1">
              <w:rPr>
                <w:b/>
                <w:bCs/>
                <w:sz w:val="24"/>
                <w:szCs w:val="24"/>
              </w:rPr>
              <w:t xml:space="preserve">• </w:t>
            </w:r>
            <w:r w:rsidRPr="00323EB1">
              <w:rPr>
                <w:bCs/>
                <w:sz w:val="24"/>
                <w:szCs w:val="24"/>
              </w:rPr>
              <w:t>Определять вид повреждения, необходимость и возможность ремонта, его процедуру с учетом характеристик материалов, в соответствии с действующей типовой документацией производителя, а также циркуляра АС43-13;</w:t>
            </w:r>
          </w:p>
          <w:p w14:paraId="0AA96161" w14:textId="089839C0" w:rsidR="00323EB1" w:rsidRPr="00323EB1" w:rsidRDefault="00323EB1" w:rsidP="00323EB1">
            <w:pPr>
              <w:jc w:val="both"/>
              <w:rPr>
                <w:bCs/>
                <w:sz w:val="24"/>
                <w:szCs w:val="24"/>
              </w:rPr>
            </w:pPr>
            <w:r w:rsidRPr="00323EB1">
              <w:rPr>
                <w:bCs/>
                <w:sz w:val="24"/>
                <w:szCs w:val="24"/>
              </w:rPr>
              <w:t>•</w:t>
            </w:r>
            <w:r>
              <w:rPr>
                <w:bCs/>
                <w:sz w:val="24"/>
                <w:szCs w:val="24"/>
              </w:rPr>
              <w:t xml:space="preserve"> </w:t>
            </w:r>
            <w:r w:rsidRPr="00323EB1">
              <w:rPr>
                <w:bCs/>
                <w:sz w:val="24"/>
                <w:szCs w:val="24"/>
              </w:rPr>
              <w:t>Пользоваться всеми видами инструмента и оборудования для работы с композитными материалами в соответствии с правилами его эксплуатации;</w:t>
            </w:r>
          </w:p>
          <w:p w14:paraId="1F097392" w14:textId="77777777" w:rsidR="00323EB1" w:rsidRPr="00323EB1" w:rsidRDefault="00323EB1" w:rsidP="00323EB1">
            <w:pPr>
              <w:jc w:val="both"/>
              <w:rPr>
                <w:bCs/>
                <w:sz w:val="24"/>
                <w:szCs w:val="24"/>
              </w:rPr>
            </w:pPr>
            <w:r w:rsidRPr="00323EB1">
              <w:rPr>
                <w:bCs/>
                <w:sz w:val="24"/>
                <w:szCs w:val="24"/>
              </w:rPr>
              <w:t>• Выполнять расчет необходимого количества расходного материала, используемого при ремонте и/ или изготовлении композитных конструкций;</w:t>
            </w:r>
          </w:p>
          <w:p w14:paraId="48A37DC2" w14:textId="77777777" w:rsidR="00323EB1" w:rsidRPr="00323EB1" w:rsidRDefault="00323EB1" w:rsidP="00323EB1">
            <w:pPr>
              <w:jc w:val="both"/>
              <w:rPr>
                <w:bCs/>
                <w:sz w:val="24"/>
                <w:szCs w:val="24"/>
              </w:rPr>
            </w:pPr>
            <w:r w:rsidRPr="00323EB1">
              <w:rPr>
                <w:bCs/>
                <w:sz w:val="24"/>
                <w:szCs w:val="24"/>
              </w:rPr>
              <w:t>• Рассчитывать необходимое количество используемых основных и вспомогательных расходных материала для ремонта/изготовления композитных конструкций ВС;</w:t>
            </w:r>
          </w:p>
          <w:p w14:paraId="431C4D86" w14:textId="77777777" w:rsidR="00323EB1" w:rsidRPr="00323EB1" w:rsidRDefault="00323EB1" w:rsidP="00323EB1">
            <w:pPr>
              <w:jc w:val="both"/>
              <w:rPr>
                <w:bCs/>
                <w:sz w:val="24"/>
                <w:szCs w:val="24"/>
              </w:rPr>
            </w:pPr>
            <w:r w:rsidRPr="00323EB1">
              <w:rPr>
                <w:bCs/>
                <w:sz w:val="24"/>
                <w:szCs w:val="24"/>
              </w:rPr>
              <w:t>• Выполнять контроль исправности, правильную настройку и использование оборудования при выполнении работ с композитными материалами в соответствии с его руководством по эксплуатации;</w:t>
            </w:r>
          </w:p>
          <w:p w14:paraId="2FD6E38C" w14:textId="77777777" w:rsidR="00323EB1" w:rsidRPr="00323EB1" w:rsidRDefault="00323EB1" w:rsidP="00323EB1">
            <w:pPr>
              <w:jc w:val="both"/>
              <w:rPr>
                <w:bCs/>
                <w:sz w:val="24"/>
                <w:szCs w:val="24"/>
              </w:rPr>
            </w:pPr>
            <w:r w:rsidRPr="00323EB1">
              <w:rPr>
                <w:bCs/>
                <w:sz w:val="24"/>
                <w:szCs w:val="24"/>
              </w:rPr>
              <w:t>• Готовить клеевые, герметизирующие и армирующие смеси и применять их в соответствии с технологией работ;</w:t>
            </w:r>
          </w:p>
          <w:p w14:paraId="61E451D7" w14:textId="77777777" w:rsidR="00323EB1" w:rsidRPr="00323EB1" w:rsidRDefault="00323EB1" w:rsidP="00323EB1">
            <w:pPr>
              <w:jc w:val="both"/>
              <w:rPr>
                <w:bCs/>
                <w:sz w:val="24"/>
                <w:szCs w:val="24"/>
              </w:rPr>
            </w:pPr>
            <w:r w:rsidRPr="00323EB1">
              <w:rPr>
                <w:bCs/>
                <w:sz w:val="24"/>
                <w:szCs w:val="24"/>
              </w:rPr>
              <w:t>• Проводить раскрой тканей в соответствии с конструкторской документацией (вручную или с использованием автоматизированного оборудования);</w:t>
            </w:r>
          </w:p>
          <w:p w14:paraId="0F249919" w14:textId="77777777" w:rsidR="00323EB1" w:rsidRPr="00323EB1" w:rsidRDefault="00323EB1" w:rsidP="00323EB1">
            <w:pPr>
              <w:jc w:val="both"/>
              <w:rPr>
                <w:bCs/>
                <w:sz w:val="24"/>
                <w:szCs w:val="24"/>
              </w:rPr>
            </w:pPr>
            <w:r w:rsidRPr="00323EB1">
              <w:rPr>
                <w:bCs/>
                <w:sz w:val="24"/>
                <w:szCs w:val="24"/>
              </w:rPr>
              <w:t>• Подготавливать оснастку к выкладке материалов;</w:t>
            </w:r>
          </w:p>
          <w:p w14:paraId="0A120E74" w14:textId="77777777" w:rsidR="00323EB1" w:rsidRPr="00323EB1" w:rsidRDefault="00323EB1" w:rsidP="00323EB1">
            <w:pPr>
              <w:jc w:val="both"/>
              <w:rPr>
                <w:bCs/>
                <w:sz w:val="24"/>
                <w:szCs w:val="24"/>
              </w:rPr>
            </w:pPr>
            <w:r w:rsidRPr="00323EB1">
              <w:rPr>
                <w:bCs/>
                <w:sz w:val="24"/>
                <w:szCs w:val="24"/>
              </w:rPr>
              <w:t>• Выкладывать ткани в соответствии с конструкторской документацией и особенностями выбранной технологии формования различной конфигурации и кривизны;</w:t>
            </w:r>
          </w:p>
          <w:p w14:paraId="71C13EB8" w14:textId="77777777" w:rsidR="00323EB1" w:rsidRPr="00323EB1" w:rsidRDefault="00323EB1" w:rsidP="00323EB1">
            <w:pPr>
              <w:jc w:val="both"/>
              <w:rPr>
                <w:bCs/>
                <w:sz w:val="24"/>
                <w:szCs w:val="24"/>
              </w:rPr>
            </w:pPr>
            <w:r w:rsidRPr="00323EB1">
              <w:rPr>
                <w:bCs/>
                <w:sz w:val="24"/>
                <w:szCs w:val="24"/>
              </w:rPr>
              <w:t>Выполнять сборку деталей ВС из композитных материалов;</w:t>
            </w:r>
          </w:p>
          <w:p w14:paraId="1D901D18" w14:textId="77777777" w:rsidR="00323EB1" w:rsidRPr="00323EB1" w:rsidRDefault="00323EB1" w:rsidP="00323EB1">
            <w:pPr>
              <w:jc w:val="both"/>
              <w:rPr>
                <w:bCs/>
                <w:sz w:val="24"/>
                <w:szCs w:val="24"/>
              </w:rPr>
            </w:pPr>
            <w:r w:rsidRPr="00323EB1">
              <w:rPr>
                <w:bCs/>
                <w:sz w:val="24"/>
                <w:szCs w:val="24"/>
              </w:rPr>
              <w:t>• Выполнять сборку технологических пакетов и изготовление вакуумных мешков;</w:t>
            </w:r>
          </w:p>
          <w:p w14:paraId="3CB8EC20" w14:textId="77777777" w:rsidR="00323EB1" w:rsidRPr="00323EB1" w:rsidRDefault="00323EB1" w:rsidP="00323EB1">
            <w:pPr>
              <w:jc w:val="both"/>
              <w:rPr>
                <w:bCs/>
                <w:sz w:val="24"/>
                <w:szCs w:val="24"/>
              </w:rPr>
            </w:pPr>
            <w:r w:rsidRPr="00323EB1">
              <w:rPr>
                <w:bCs/>
                <w:sz w:val="24"/>
                <w:szCs w:val="24"/>
              </w:rPr>
              <w:t xml:space="preserve">• Выполнять вакуумное формование, вакуумную </w:t>
            </w:r>
            <w:proofErr w:type="spellStart"/>
            <w:r w:rsidRPr="00323EB1">
              <w:rPr>
                <w:bCs/>
                <w:sz w:val="24"/>
                <w:szCs w:val="24"/>
              </w:rPr>
              <w:t>инфузию</w:t>
            </w:r>
            <w:proofErr w:type="spellEnd"/>
            <w:r w:rsidRPr="00323EB1">
              <w:rPr>
                <w:bCs/>
                <w:sz w:val="24"/>
                <w:szCs w:val="24"/>
              </w:rPr>
              <w:t>, а также формование в автоклаве, печи;</w:t>
            </w:r>
          </w:p>
          <w:p w14:paraId="1D474944" w14:textId="77777777" w:rsidR="00323EB1" w:rsidRPr="00323EB1" w:rsidRDefault="00323EB1" w:rsidP="00323EB1">
            <w:pPr>
              <w:jc w:val="both"/>
              <w:rPr>
                <w:bCs/>
                <w:sz w:val="24"/>
                <w:szCs w:val="24"/>
              </w:rPr>
            </w:pPr>
            <w:r w:rsidRPr="00323EB1">
              <w:rPr>
                <w:bCs/>
                <w:sz w:val="24"/>
                <w:szCs w:val="24"/>
              </w:rPr>
              <w:t>• Выполнять обработку (фрезерование, сверление) и шлифовку деталей из композитных материалов;</w:t>
            </w:r>
          </w:p>
          <w:p w14:paraId="52D26DAC" w14:textId="77777777" w:rsidR="00323EB1" w:rsidRPr="00323EB1" w:rsidRDefault="00323EB1" w:rsidP="00323EB1">
            <w:pPr>
              <w:jc w:val="both"/>
              <w:rPr>
                <w:bCs/>
                <w:sz w:val="24"/>
                <w:szCs w:val="24"/>
              </w:rPr>
            </w:pPr>
            <w:r w:rsidRPr="00323EB1">
              <w:rPr>
                <w:bCs/>
                <w:sz w:val="24"/>
                <w:szCs w:val="24"/>
              </w:rPr>
              <w:t>• Размещать закладные элементы в изделии при необходимости;</w:t>
            </w:r>
          </w:p>
          <w:p w14:paraId="6DC6539F" w14:textId="77777777" w:rsidR="00323EB1" w:rsidRPr="00323EB1" w:rsidRDefault="00323EB1" w:rsidP="00323EB1">
            <w:pPr>
              <w:jc w:val="both"/>
              <w:rPr>
                <w:bCs/>
                <w:sz w:val="24"/>
                <w:szCs w:val="24"/>
              </w:rPr>
            </w:pPr>
            <w:r w:rsidRPr="00323EB1">
              <w:rPr>
                <w:bCs/>
                <w:sz w:val="24"/>
                <w:szCs w:val="24"/>
              </w:rPr>
              <w:lastRenderedPageBreak/>
              <w:t>• Обеспечивать пропитку наполнителя полимером по выбранной технологии, производить выведение излишков материала;</w:t>
            </w:r>
          </w:p>
          <w:p w14:paraId="6C82E96E" w14:textId="77777777" w:rsidR="00323EB1" w:rsidRPr="00323EB1" w:rsidRDefault="00323EB1" w:rsidP="00323EB1">
            <w:pPr>
              <w:jc w:val="both"/>
              <w:rPr>
                <w:bCs/>
                <w:sz w:val="24"/>
                <w:szCs w:val="24"/>
              </w:rPr>
            </w:pPr>
            <w:r w:rsidRPr="00323EB1">
              <w:rPr>
                <w:bCs/>
                <w:sz w:val="24"/>
                <w:szCs w:val="24"/>
              </w:rPr>
              <w:t>• Обеспечивать требуемые температурные режимы при формовании и отверждении;</w:t>
            </w:r>
          </w:p>
          <w:p w14:paraId="754205BD" w14:textId="77777777" w:rsidR="00323EB1" w:rsidRPr="00323EB1" w:rsidRDefault="00323EB1" w:rsidP="00323EB1">
            <w:pPr>
              <w:jc w:val="both"/>
              <w:rPr>
                <w:bCs/>
                <w:sz w:val="24"/>
                <w:szCs w:val="24"/>
              </w:rPr>
            </w:pPr>
            <w:r w:rsidRPr="00323EB1">
              <w:rPr>
                <w:bCs/>
                <w:sz w:val="24"/>
                <w:szCs w:val="24"/>
              </w:rPr>
              <w:t>• Отделять изделие от оснастки, удалять вакуумные и вспомогательные материалы без нанесения повреждений изделию и оснастке;</w:t>
            </w:r>
          </w:p>
          <w:p w14:paraId="00E30958" w14:textId="77777777" w:rsidR="00323EB1" w:rsidRPr="00323EB1" w:rsidRDefault="00323EB1" w:rsidP="00323EB1">
            <w:pPr>
              <w:jc w:val="both"/>
              <w:rPr>
                <w:bCs/>
                <w:sz w:val="24"/>
                <w:szCs w:val="24"/>
              </w:rPr>
            </w:pPr>
            <w:r w:rsidRPr="00323EB1">
              <w:rPr>
                <w:bCs/>
                <w:sz w:val="24"/>
                <w:szCs w:val="24"/>
              </w:rPr>
              <w:t>• Выполнять постобработку деталей, в соответствии с требованиями конструкторской документации, с использованием ручных средств механообработки;</w:t>
            </w:r>
          </w:p>
          <w:p w14:paraId="20EA14D1" w14:textId="77777777" w:rsidR="00323EB1" w:rsidRPr="00323EB1" w:rsidRDefault="00323EB1" w:rsidP="00323EB1">
            <w:pPr>
              <w:jc w:val="both"/>
              <w:rPr>
                <w:bCs/>
                <w:sz w:val="24"/>
                <w:szCs w:val="24"/>
              </w:rPr>
            </w:pPr>
            <w:r w:rsidRPr="00323EB1">
              <w:rPr>
                <w:bCs/>
                <w:sz w:val="24"/>
                <w:szCs w:val="24"/>
              </w:rPr>
              <w:t>• Выполнять разметку согласно чертежу и выбирать инструмент и оборудование для финишной обработки деталей из композитных материалов;</w:t>
            </w:r>
          </w:p>
          <w:p w14:paraId="4F2D50F8" w14:textId="77777777" w:rsidR="00323EB1" w:rsidRPr="00323EB1" w:rsidRDefault="00323EB1" w:rsidP="00323EB1">
            <w:pPr>
              <w:jc w:val="both"/>
              <w:rPr>
                <w:bCs/>
                <w:sz w:val="24"/>
                <w:szCs w:val="24"/>
              </w:rPr>
            </w:pPr>
            <w:r w:rsidRPr="00323EB1">
              <w:rPr>
                <w:bCs/>
                <w:sz w:val="24"/>
                <w:szCs w:val="24"/>
              </w:rPr>
              <w:t>• Выполнять шпатлевку и восстанавливать ЛКП деталей конструкции ВС из композитных материалов;</w:t>
            </w:r>
          </w:p>
          <w:p w14:paraId="355EF6F0" w14:textId="4B79DA6B" w:rsidR="00573253" w:rsidRPr="00323EB1" w:rsidRDefault="00323EB1" w:rsidP="00323EB1">
            <w:pPr>
              <w:jc w:val="both"/>
              <w:rPr>
                <w:b/>
                <w:bCs/>
                <w:sz w:val="24"/>
                <w:szCs w:val="24"/>
              </w:rPr>
            </w:pPr>
            <w:r w:rsidRPr="00323EB1">
              <w:rPr>
                <w:bCs/>
                <w:sz w:val="24"/>
                <w:szCs w:val="24"/>
              </w:rPr>
              <w:t>• Устанавливать и снимать крепежные элементы различных типов в конструкциях ВС из композитных материалов.</w:t>
            </w:r>
          </w:p>
        </w:tc>
        <w:tc>
          <w:tcPr>
            <w:tcW w:w="786" w:type="pct"/>
            <w:shd w:val="clear" w:color="auto" w:fill="auto"/>
            <w:vAlign w:val="center"/>
          </w:tcPr>
          <w:p w14:paraId="173432A0" w14:textId="77777777" w:rsidR="00573253" w:rsidRPr="003C5F97" w:rsidRDefault="00573253" w:rsidP="00573253">
            <w:pPr>
              <w:jc w:val="center"/>
              <w:rPr>
                <w:b/>
                <w:bCs/>
                <w:color w:val="FFFFFF" w:themeColor="background1"/>
                <w:sz w:val="24"/>
                <w:szCs w:val="24"/>
              </w:rPr>
            </w:pPr>
          </w:p>
        </w:tc>
      </w:tr>
      <w:tr w:rsidR="00573253" w:rsidRPr="003C5F97" w14:paraId="68EE75A4" w14:textId="77777777" w:rsidTr="00323EB1">
        <w:tc>
          <w:tcPr>
            <w:tcW w:w="356" w:type="pct"/>
            <w:shd w:val="clear" w:color="auto" w:fill="323E4F" w:themeFill="text2" w:themeFillShade="BF"/>
            <w:vAlign w:val="center"/>
          </w:tcPr>
          <w:p w14:paraId="79895DE7" w14:textId="76B43FB6" w:rsidR="00573253" w:rsidRPr="003C5F97" w:rsidRDefault="00323EB1" w:rsidP="00573253">
            <w:pPr>
              <w:rPr>
                <w:b/>
                <w:bCs/>
                <w:color w:val="FFFFFF" w:themeColor="background1"/>
                <w:sz w:val="24"/>
                <w:szCs w:val="24"/>
                <w:lang w:val="en-US"/>
              </w:rPr>
            </w:pPr>
            <w:r>
              <w:rPr>
                <w:b/>
                <w:bCs/>
                <w:color w:val="FFFFFF" w:themeColor="background1"/>
                <w:sz w:val="24"/>
                <w:szCs w:val="24"/>
                <w:lang w:val="en-US"/>
              </w:rPr>
              <w:lastRenderedPageBreak/>
              <w:t>6</w:t>
            </w:r>
          </w:p>
        </w:tc>
        <w:tc>
          <w:tcPr>
            <w:tcW w:w="3858" w:type="pct"/>
            <w:shd w:val="clear" w:color="auto" w:fill="323E4F" w:themeFill="text2" w:themeFillShade="BF"/>
            <w:vAlign w:val="center"/>
          </w:tcPr>
          <w:p w14:paraId="25E462A0" w14:textId="1205637A" w:rsidR="00573253" w:rsidRPr="00323EB1" w:rsidRDefault="00323EB1" w:rsidP="00323EB1">
            <w:pPr>
              <w:jc w:val="both"/>
              <w:rPr>
                <w:b/>
                <w:bCs/>
                <w:color w:val="FFFFFF" w:themeColor="background1"/>
                <w:sz w:val="24"/>
                <w:szCs w:val="24"/>
              </w:rPr>
            </w:pPr>
            <w:r w:rsidRPr="00323EB1">
              <w:rPr>
                <w:b/>
                <w:bCs/>
                <w:color w:val="FFFFFF" w:themeColor="background1"/>
                <w:sz w:val="24"/>
                <w:szCs w:val="24"/>
              </w:rPr>
              <w:t>Работа с механическими компонентами и системами ВС</w:t>
            </w:r>
          </w:p>
        </w:tc>
        <w:tc>
          <w:tcPr>
            <w:tcW w:w="786" w:type="pct"/>
            <w:shd w:val="clear" w:color="auto" w:fill="323E4F" w:themeFill="text2" w:themeFillShade="BF"/>
            <w:vAlign w:val="center"/>
          </w:tcPr>
          <w:p w14:paraId="45A869C5" w14:textId="2BCE7096" w:rsidR="00573253" w:rsidRPr="00573253" w:rsidRDefault="00323EB1" w:rsidP="00573253">
            <w:pPr>
              <w:jc w:val="center"/>
              <w:rPr>
                <w:b/>
                <w:bCs/>
                <w:color w:val="FFFFFF" w:themeColor="background1"/>
                <w:sz w:val="24"/>
                <w:szCs w:val="24"/>
                <w:lang w:val="en-US"/>
              </w:rPr>
            </w:pPr>
            <w:r>
              <w:rPr>
                <w:b/>
                <w:bCs/>
                <w:color w:val="FFFFFF" w:themeColor="background1"/>
                <w:sz w:val="24"/>
                <w:szCs w:val="24"/>
              </w:rPr>
              <w:t>18</w:t>
            </w:r>
          </w:p>
        </w:tc>
      </w:tr>
      <w:tr w:rsidR="00573253" w:rsidRPr="003C5F97" w14:paraId="298E83EA" w14:textId="77777777" w:rsidTr="00323EB1">
        <w:tc>
          <w:tcPr>
            <w:tcW w:w="356" w:type="pct"/>
            <w:shd w:val="clear" w:color="auto" w:fill="auto"/>
            <w:vAlign w:val="center"/>
          </w:tcPr>
          <w:p w14:paraId="1F2414EF" w14:textId="77777777" w:rsidR="00573253" w:rsidRPr="003C5F97" w:rsidRDefault="00573253" w:rsidP="00573253">
            <w:pPr>
              <w:rPr>
                <w:b/>
                <w:bCs/>
                <w:color w:val="FFFFFF" w:themeColor="background1"/>
                <w:sz w:val="24"/>
                <w:szCs w:val="24"/>
                <w:lang w:val="en-US"/>
              </w:rPr>
            </w:pPr>
          </w:p>
        </w:tc>
        <w:tc>
          <w:tcPr>
            <w:tcW w:w="3858" w:type="pct"/>
            <w:shd w:val="clear" w:color="auto" w:fill="auto"/>
            <w:vAlign w:val="center"/>
          </w:tcPr>
          <w:p w14:paraId="6FEF99F2" w14:textId="77777777" w:rsidR="00573253" w:rsidRPr="00323EB1" w:rsidRDefault="00573253" w:rsidP="00323EB1">
            <w:pPr>
              <w:jc w:val="both"/>
              <w:rPr>
                <w:b/>
                <w:bCs/>
                <w:sz w:val="24"/>
                <w:szCs w:val="24"/>
              </w:rPr>
            </w:pPr>
            <w:r w:rsidRPr="00323EB1">
              <w:rPr>
                <w:b/>
                <w:bCs/>
                <w:sz w:val="24"/>
                <w:szCs w:val="24"/>
              </w:rPr>
              <w:t>Специалист должен знать и понимать:</w:t>
            </w:r>
          </w:p>
          <w:p w14:paraId="30850368" w14:textId="77777777" w:rsidR="00323EB1" w:rsidRPr="00323EB1" w:rsidRDefault="00573253" w:rsidP="00323EB1">
            <w:pPr>
              <w:jc w:val="both"/>
              <w:rPr>
                <w:bCs/>
                <w:sz w:val="24"/>
                <w:szCs w:val="24"/>
              </w:rPr>
            </w:pPr>
            <w:r w:rsidRPr="003C5F97">
              <w:rPr>
                <w:bCs/>
                <w:sz w:val="24"/>
                <w:szCs w:val="24"/>
              </w:rPr>
              <w:t xml:space="preserve"> </w:t>
            </w:r>
            <w:r w:rsidR="00323EB1" w:rsidRPr="00323EB1">
              <w:rPr>
                <w:bCs/>
                <w:sz w:val="24"/>
                <w:szCs w:val="24"/>
              </w:rPr>
              <w:t>• Одобренные процедуры демонтажа, монтажа и проверки (регулировки) механических блоков и систем ВС и двигателей;</w:t>
            </w:r>
          </w:p>
          <w:p w14:paraId="79E07D53" w14:textId="77777777" w:rsidR="00323EB1" w:rsidRPr="00323EB1" w:rsidRDefault="00323EB1" w:rsidP="00323EB1">
            <w:pPr>
              <w:jc w:val="both"/>
              <w:rPr>
                <w:bCs/>
                <w:sz w:val="24"/>
                <w:szCs w:val="24"/>
              </w:rPr>
            </w:pPr>
            <w:r w:rsidRPr="00323EB1">
              <w:rPr>
                <w:bCs/>
                <w:sz w:val="24"/>
                <w:szCs w:val="24"/>
              </w:rPr>
              <w:t xml:space="preserve">• Основные методы поиска и устранения неисправностей, применяемые ко всем механическим компонентам систем </w:t>
            </w:r>
            <w:proofErr w:type="gramStart"/>
            <w:r w:rsidRPr="00323EB1">
              <w:rPr>
                <w:bCs/>
                <w:sz w:val="24"/>
                <w:szCs w:val="24"/>
              </w:rPr>
              <w:t>ВС  и</w:t>
            </w:r>
            <w:proofErr w:type="gramEnd"/>
            <w:r w:rsidRPr="00323EB1">
              <w:rPr>
                <w:bCs/>
                <w:sz w:val="24"/>
                <w:szCs w:val="24"/>
              </w:rPr>
              <w:t xml:space="preserve"> двигателей</w:t>
            </w:r>
          </w:p>
          <w:p w14:paraId="3434E379" w14:textId="77777777" w:rsidR="00323EB1" w:rsidRPr="00323EB1" w:rsidRDefault="00323EB1" w:rsidP="00323EB1">
            <w:pPr>
              <w:jc w:val="both"/>
              <w:rPr>
                <w:bCs/>
                <w:sz w:val="24"/>
                <w:szCs w:val="24"/>
              </w:rPr>
            </w:pPr>
            <w:r w:rsidRPr="00323EB1">
              <w:rPr>
                <w:bCs/>
                <w:sz w:val="24"/>
                <w:szCs w:val="24"/>
              </w:rPr>
              <w:t>• Взаимодействие систем ВС в отношении сложносоставных дефектов;</w:t>
            </w:r>
          </w:p>
          <w:p w14:paraId="6C07586B" w14:textId="77777777" w:rsidR="00323EB1" w:rsidRPr="00323EB1" w:rsidRDefault="00323EB1" w:rsidP="00323EB1">
            <w:pPr>
              <w:jc w:val="both"/>
              <w:rPr>
                <w:bCs/>
                <w:sz w:val="24"/>
                <w:szCs w:val="24"/>
              </w:rPr>
            </w:pPr>
            <w:r w:rsidRPr="00323EB1">
              <w:rPr>
                <w:bCs/>
                <w:sz w:val="24"/>
                <w:szCs w:val="24"/>
              </w:rPr>
              <w:t>• Взаимодействие механических, электрических и электронных компонентов в системах ВС;</w:t>
            </w:r>
          </w:p>
          <w:p w14:paraId="70D7FB4D" w14:textId="77777777" w:rsidR="00323EB1" w:rsidRPr="00323EB1" w:rsidRDefault="00323EB1" w:rsidP="00323EB1">
            <w:pPr>
              <w:jc w:val="both"/>
              <w:rPr>
                <w:bCs/>
                <w:sz w:val="24"/>
                <w:szCs w:val="24"/>
              </w:rPr>
            </w:pPr>
            <w:r w:rsidRPr="00323EB1">
              <w:rPr>
                <w:bCs/>
                <w:sz w:val="24"/>
                <w:szCs w:val="24"/>
              </w:rPr>
              <w:t>• Правила использования инструмента общего и специального назначения, измерительных приборов, используемых при демонтаже, монтаже и проверке (регулировке) механических блоков и систем ВС;</w:t>
            </w:r>
          </w:p>
          <w:p w14:paraId="28D0B1AF" w14:textId="77777777" w:rsidR="00323EB1" w:rsidRPr="00323EB1" w:rsidRDefault="00323EB1" w:rsidP="00323EB1">
            <w:pPr>
              <w:jc w:val="both"/>
              <w:rPr>
                <w:bCs/>
                <w:sz w:val="24"/>
                <w:szCs w:val="24"/>
              </w:rPr>
            </w:pPr>
            <w:r w:rsidRPr="00323EB1">
              <w:rPr>
                <w:bCs/>
                <w:sz w:val="24"/>
                <w:szCs w:val="24"/>
              </w:rPr>
              <w:t>• Маркировку трубопроводов и компонентов систем ВС;</w:t>
            </w:r>
          </w:p>
          <w:p w14:paraId="693D5206" w14:textId="77777777" w:rsidR="00323EB1" w:rsidRPr="00323EB1" w:rsidRDefault="00323EB1" w:rsidP="00323EB1">
            <w:pPr>
              <w:jc w:val="both"/>
              <w:rPr>
                <w:bCs/>
                <w:sz w:val="24"/>
                <w:szCs w:val="24"/>
              </w:rPr>
            </w:pPr>
            <w:r w:rsidRPr="00323EB1">
              <w:rPr>
                <w:bCs/>
                <w:sz w:val="24"/>
                <w:szCs w:val="24"/>
              </w:rPr>
              <w:t xml:space="preserve">• Специфические особенности расстыковки-стыковки трубопроводов и компонентов систем </w:t>
            </w:r>
            <w:proofErr w:type="gramStart"/>
            <w:r w:rsidRPr="00323EB1">
              <w:rPr>
                <w:bCs/>
                <w:sz w:val="24"/>
                <w:szCs w:val="24"/>
              </w:rPr>
              <w:t>ВС  (</w:t>
            </w:r>
            <w:proofErr w:type="gramEnd"/>
            <w:r w:rsidRPr="00323EB1">
              <w:rPr>
                <w:bCs/>
                <w:sz w:val="24"/>
                <w:szCs w:val="24"/>
              </w:rPr>
              <w:t>линии под давлением, элементы системы управления);</w:t>
            </w:r>
          </w:p>
          <w:p w14:paraId="7080AD02" w14:textId="77777777" w:rsidR="00323EB1" w:rsidRPr="00323EB1" w:rsidRDefault="00323EB1" w:rsidP="00323EB1">
            <w:pPr>
              <w:jc w:val="both"/>
              <w:rPr>
                <w:bCs/>
                <w:sz w:val="24"/>
                <w:szCs w:val="24"/>
              </w:rPr>
            </w:pPr>
            <w:r w:rsidRPr="00323EB1">
              <w:rPr>
                <w:bCs/>
                <w:sz w:val="24"/>
                <w:szCs w:val="24"/>
              </w:rPr>
              <w:t>• Требования обеспечения чистоты и сохранности герметичных линий и чувствительных элементов систем управления ВС;</w:t>
            </w:r>
          </w:p>
          <w:p w14:paraId="4643CE12" w14:textId="137A1719" w:rsidR="00573253" w:rsidRPr="00573253" w:rsidRDefault="00323EB1" w:rsidP="00323EB1">
            <w:pPr>
              <w:jc w:val="both"/>
              <w:rPr>
                <w:b/>
                <w:bCs/>
                <w:color w:val="FFFFFF" w:themeColor="background1"/>
                <w:sz w:val="24"/>
                <w:szCs w:val="24"/>
                <w:lang w:val="en-US"/>
              </w:rPr>
            </w:pPr>
            <w:r w:rsidRPr="00323EB1">
              <w:rPr>
                <w:bCs/>
                <w:sz w:val="24"/>
                <w:szCs w:val="24"/>
              </w:rPr>
              <w:t>• Виды и назначение ГСМ</w:t>
            </w:r>
          </w:p>
        </w:tc>
        <w:tc>
          <w:tcPr>
            <w:tcW w:w="786" w:type="pct"/>
            <w:shd w:val="clear" w:color="auto" w:fill="auto"/>
            <w:vAlign w:val="center"/>
          </w:tcPr>
          <w:p w14:paraId="324559B0" w14:textId="77777777" w:rsidR="00573253" w:rsidRPr="00573253" w:rsidRDefault="00573253" w:rsidP="00573253">
            <w:pPr>
              <w:jc w:val="center"/>
              <w:rPr>
                <w:b/>
                <w:bCs/>
                <w:color w:val="FFFFFF" w:themeColor="background1"/>
                <w:sz w:val="24"/>
                <w:szCs w:val="24"/>
                <w:lang w:val="en-US"/>
              </w:rPr>
            </w:pPr>
          </w:p>
        </w:tc>
      </w:tr>
      <w:tr w:rsidR="00573253" w:rsidRPr="003C5F97" w14:paraId="0C6EF3A9" w14:textId="77777777" w:rsidTr="00323EB1">
        <w:tc>
          <w:tcPr>
            <w:tcW w:w="356" w:type="pct"/>
            <w:shd w:val="clear" w:color="auto" w:fill="auto"/>
            <w:vAlign w:val="center"/>
          </w:tcPr>
          <w:p w14:paraId="5B676CB7" w14:textId="77777777" w:rsidR="00573253" w:rsidRPr="003C5F97" w:rsidRDefault="00573253" w:rsidP="00573253">
            <w:pPr>
              <w:rPr>
                <w:b/>
                <w:bCs/>
                <w:color w:val="FFFFFF" w:themeColor="background1"/>
                <w:sz w:val="24"/>
                <w:szCs w:val="24"/>
                <w:lang w:val="en-US"/>
              </w:rPr>
            </w:pPr>
          </w:p>
        </w:tc>
        <w:tc>
          <w:tcPr>
            <w:tcW w:w="3858" w:type="pct"/>
            <w:shd w:val="clear" w:color="auto" w:fill="auto"/>
            <w:vAlign w:val="center"/>
          </w:tcPr>
          <w:p w14:paraId="32597CFD" w14:textId="77777777" w:rsidR="00573253" w:rsidRPr="00323EB1" w:rsidRDefault="00573253" w:rsidP="00323EB1">
            <w:pPr>
              <w:jc w:val="both"/>
              <w:rPr>
                <w:b/>
                <w:bCs/>
                <w:sz w:val="24"/>
                <w:szCs w:val="24"/>
              </w:rPr>
            </w:pPr>
            <w:r w:rsidRPr="00323EB1">
              <w:rPr>
                <w:b/>
                <w:bCs/>
                <w:sz w:val="24"/>
                <w:szCs w:val="24"/>
              </w:rPr>
              <w:t>Специалист должен уметь:</w:t>
            </w:r>
          </w:p>
          <w:p w14:paraId="7500D712" w14:textId="77777777" w:rsidR="00323EB1" w:rsidRPr="00323EB1" w:rsidRDefault="00323EB1" w:rsidP="00323EB1">
            <w:pPr>
              <w:jc w:val="both"/>
              <w:rPr>
                <w:bCs/>
                <w:sz w:val="24"/>
                <w:szCs w:val="24"/>
              </w:rPr>
            </w:pPr>
            <w:r w:rsidRPr="00323EB1">
              <w:rPr>
                <w:bCs/>
                <w:sz w:val="24"/>
                <w:szCs w:val="24"/>
              </w:rPr>
              <w:t xml:space="preserve">• Правильно интерпретировать блок-схемы, чертежи, графики и процедуры руководства по эксплуатации механических компонентов систем ВС; </w:t>
            </w:r>
          </w:p>
          <w:p w14:paraId="3C47C7BF" w14:textId="77777777" w:rsidR="00323EB1" w:rsidRPr="00323EB1" w:rsidRDefault="00323EB1" w:rsidP="00323EB1">
            <w:pPr>
              <w:jc w:val="both"/>
              <w:rPr>
                <w:bCs/>
                <w:sz w:val="24"/>
                <w:szCs w:val="24"/>
              </w:rPr>
            </w:pPr>
            <w:r w:rsidRPr="00323EB1">
              <w:rPr>
                <w:bCs/>
                <w:sz w:val="24"/>
                <w:szCs w:val="24"/>
              </w:rPr>
              <w:t>• Пользоваться бортовыми системами ВС, позволяющими определить неисправность/исправность механических компонентов его систем;</w:t>
            </w:r>
          </w:p>
          <w:p w14:paraId="28C6CE1E" w14:textId="77777777" w:rsidR="00323EB1" w:rsidRPr="00323EB1" w:rsidRDefault="00323EB1" w:rsidP="00323EB1">
            <w:pPr>
              <w:jc w:val="both"/>
              <w:rPr>
                <w:bCs/>
                <w:sz w:val="24"/>
                <w:szCs w:val="24"/>
              </w:rPr>
            </w:pPr>
            <w:r w:rsidRPr="00323EB1">
              <w:rPr>
                <w:bCs/>
                <w:sz w:val="24"/>
                <w:szCs w:val="24"/>
              </w:rPr>
              <w:t>• Выполнять стандартные технологические процессы, относящиеся к планеру ВС и двигателям;</w:t>
            </w:r>
          </w:p>
          <w:p w14:paraId="6DDE25AB" w14:textId="77777777" w:rsidR="00323EB1" w:rsidRPr="00323EB1" w:rsidRDefault="00323EB1" w:rsidP="00323EB1">
            <w:pPr>
              <w:jc w:val="both"/>
              <w:rPr>
                <w:bCs/>
                <w:sz w:val="24"/>
                <w:szCs w:val="24"/>
              </w:rPr>
            </w:pPr>
            <w:r w:rsidRPr="00323EB1">
              <w:rPr>
                <w:bCs/>
                <w:sz w:val="24"/>
                <w:szCs w:val="24"/>
              </w:rPr>
              <w:t xml:space="preserve">• Выполнять контроль исправности, правильную настройку и использование по назначению оборудования и инструментов при выполнении демонтажно-монтажных работ и регулировки механических блоков и систем ВС соответствии с его руководством по эксплуатации; </w:t>
            </w:r>
          </w:p>
          <w:p w14:paraId="7E5809FA" w14:textId="77777777" w:rsidR="00323EB1" w:rsidRPr="00323EB1" w:rsidRDefault="00323EB1" w:rsidP="00323EB1">
            <w:pPr>
              <w:jc w:val="both"/>
              <w:rPr>
                <w:bCs/>
                <w:sz w:val="24"/>
                <w:szCs w:val="24"/>
              </w:rPr>
            </w:pPr>
            <w:r w:rsidRPr="00323EB1">
              <w:rPr>
                <w:bCs/>
                <w:sz w:val="24"/>
                <w:szCs w:val="24"/>
              </w:rPr>
              <w:lastRenderedPageBreak/>
              <w:t>• Заменять механические компоненты систем ВС и двигателей в соответствии с процедурами производителя;</w:t>
            </w:r>
          </w:p>
          <w:p w14:paraId="1283BB93" w14:textId="77777777" w:rsidR="00323EB1" w:rsidRPr="00323EB1" w:rsidRDefault="00323EB1" w:rsidP="00323EB1">
            <w:pPr>
              <w:jc w:val="both"/>
              <w:rPr>
                <w:bCs/>
                <w:sz w:val="24"/>
                <w:szCs w:val="24"/>
              </w:rPr>
            </w:pPr>
            <w:r w:rsidRPr="00323EB1">
              <w:rPr>
                <w:bCs/>
                <w:sz w:val="24"/>
                <w:szCs w:val="24"/>
              </w:rPr>
              <w:t>• Определять неисправные механические компоненты с помощью системного анализа;</w:t>
            </w:r>
          </w:p>
          <w:p w14:paraId="62BFC4B3" w14:textId="77777777" w:rsidR="00323EB1" w:rsidRPr="00323EB1" w:rsidRDefault="00323EB1" w:rsidP="00323EB1">
            <w:pPr>
              <w:jc w:val="both"/>
              <w:rPr>
                <w:bCs/>
                <w:sz w:val="24"/>
                <w:szCs w:val="24"/>
              </w:rPr>
            </w:pPr>
            <w:r w:rsidRPr="00323EB1">
              <w:rPr>
                <w:bCs/>
                <w:sz w:val="24"/>
                <w:szCs w:val="24"/>
              </w:rPr>
              <w:t>• Выполнять демонтаж-монтаж механических компонентов ВС;</w:t>
            </w:r>
          </w:p>
          <w:p w14:paraId="71EA001C" w14:textId="77777777" w:rsidR="00323EB1" w:rsidRPr="00323EB1" w:rsidRDefault="00323EB1" w:rsidP="00323EB1">
            <w:pPr>
              <w:jc w:val="both"/>
              <w:rPr>
                <w:bCs/>
                <w:sz w:val="24"/>
                <w:szCs w:val="24"/>
              </w:rPr>
            </w:pPr>
            <w:r w:rsidRPr="00323EB1">
              <w:rPr>
                <w:bCs/>
                <w:sz w:val="24"/>
                <w:szCs w:val="24"/>
              </w:rPr>
              <w:t>• Устанавливать и снимать крепежные элементы различных типов;</w:t>
            </w:r>
          </w:p>
          <w:p w14:paraId="39132064" w14:textId="77777777" w:rsidR="00323EB1" w:rsidRPr="00323EB1" w:rsidRDefault="00323EB1" w:rsidP="00323EB1">
            <w:pPr>
              <w:jc w:val="both"/>
              <w:rPr>
                <w:bCs/>
                <w:sz w:val="24"/>
                <w:szCs w:val="24"/>
              </w:rPr>
            </w:pPr>
            <w:r w:rsidRPr="00323EB1">
              <w:rPr>
                <w:bCs/>
                <w:sz w:val="24"/>
                <w:szCs w:val="24"/>
              </w:rPr>
              <w:t>• Снимать и устанавливать стопорные элементы различных видов;</w:t>
            </w:r>
          </w:p>
          <w:p w14:paraId="2DCE7DA9" w14:textId="77777777" w:rsidR="00323EB1" w:rsidRPr="00323EB1" w:rsidRDefault="00323EB1" w:rsidP="00323EB1">
            <w:pPr>
              <w:jc w:val="both"/>
              <w:rPr>
                <w:bCs/>
                <w:sz w:val="24"/>
                <w:szCs w:val="24"/>
              </w:rPr>
            </w:pPr>
            <w:r w:rsidRPr="00323EB1">
              <w:rPr>
                <w:bCs/>
                <w:sz w:val="24"/>
                <w:szCs w:val="24"/>
              </w:rPr>
              <w:t>• Выполнять сборку деталей, узлов;</w:t>
            </w:r>
          </w:p>
          <w:p w14:paraId="65B7945C" w14:textId="77777777" w:rsidR="00323EB1" w:rsidRPr="00323EB1" w:rsidRDefault="00323EB1" w:rsidP="00323EB1">
            <w:pPr>
              <w:jc w:val="both"/>
              <w:rPr>
                <w:bCs/>
                <w:sz w:val="24"/>
                <w:szCs w:val="24"/>
              </w:rPr>
            </w:pPr>
            <w:r w:rsidRPr="00323EB1">
              <w:rPr>
                <w:bCs/>
                <w:sz w:val="24"/>
                <w:szCs w:val="24"/>
              </w:rPr>
              <w:t>• Выполнять очистку и смазку компонентов ВС;</w:t>
            </w:r>
          </w:p>
          <w:p w14:paraId="4EC370B4" w14:textId="77777777" w:rsidR="00323EB1" w:rsidRPr="00323EB1" w:rsidRDefault="00323EB1" w:rsidP="00323EB1">
            <w:pPr>
              <w:jc w:val="both"/>
              <w:rPr>
                <w:bCs/>
                <w:sz w:val="24"/>
                <w:szCs w:val="24"/>
              </w:rPr>
            </w:pPr>
            <w:r w:rsidRPr="00323EB1">
              <w:rPr>
                <w:bCs/>
                <w:sz w:val="24"/>
                <w:szCs w:val="24"/>
              </w:rPr>
              <w:t>• Выполнять регулировку, калибровку и настройку регулируемых компонентов ВС</w:t>
            </w:r>
          </w:p>
          <w:p w14:paraId="3AC776B8" w14:textId="77777777" w:rsidR="00323EB1" w:rsidRPr="00323EB1" w:rsidRDefault="00323EB1" w:rsidP="00323EB1">
            <w:pPr>
              <w:jc w:val="both"/>
              <w:rPr>
                <w:bCs/>
                <w:sz w:val="24"/>
                <w:szCs w:val="24"/>
              </w:rPr>
            </w:pPr>
            <w:r w:rsidRPr="00323EB1">
              <w:rPr>
                <w:bCs/>
                <w:sz w:val="24"/>
                <w:szCs w:val="24"/>
              </w:rPr>
              <w:t>• Выдавать рекомендации по ремонту и выполнению дополнительных функциональных проверок заменяемых компонентов;</w:t>
            </w:r>
          </w:p>
          <w:p w14:paraId="29C297FA" w14:textId="112235B5" w:rsidR="00573253" w:rsidRPr="00323EB1" w:rsidRDefault="00323EB1" w:rsidP="00323EB1">
            <w:pPr>
              <w:jc w:val="both"/>
              <w:rPr>
                <w:bCs/>
                <w:sz w:val="24"/>
                <w:szCs w:val="24"/>
              </w:rPr>
            </w:pPr>
            <w:r w:rsidRPr="00323EB1">
              <w:rPr>
                <w:bCs/>
                <w:sz w:val="24"/>
                <w:szCs w:val="24"/>
              </w:rPr>
              <w:t>• Обеспечивать чистоту и сохранность демонтируемых компонентов • Выполнять установку металлизации элементов конструкции ВС и компонентов его систем</w:t>
            </w:r>
          </w:p>
        </w:tc>
        <w:tc>
          <w:tcPr>
            <w:tcW w:w="786" w:type="pct"/>
            <w:shd w:val="clear" w:color="auto" w:fill="auto"/>
            <w:vAlign w:val="center"/>
          </w:tcPr>
          <w:p w14:paraId="294D1016" w14:textId="77777777" w:rsidR="00573253" w:rsidRPr="00323EB1" w:rsidRDefault="00573253" w:rsidP="00573253">
            <w:pPr>
              <w:jc w:val="center"/>
              <w:rPr>
                <w:b/>
                <w:bCs/>
                <w:color w:val="FFFFFF" w:themeColor="background1"/>
                <w:sz w:val="24"/>
                <w:szCs w:val="24"/>
              </w:rPr>
            </w:pPr>
          </w:p>
        </w:tc>
      </w:tr>
      <w:tr w:rsidR="00573253" w:rsidRPr="003C5F97" w14:paraId="0672ECA4" w14:textId="77777777" w:rsidTr="00323EB1">
        <w:tc>
          <w:tcPr>
            <w:tcW w:w="356" w:type="pct"/>
            <w:shd w:val="clear" w:color="auto" w:fill="323E4F" w:themeFill="text2" w:themeFillShade="BF"/>
            <w:vAlign w:val="center"/>
          </w:tcPr>
          <w:p w14:paraId="5AB7F1D8" w14:textId="14A7F42B" w:rsidR="00573253" w:rsidRPr="00323EB1" w:rsidRDefault="00323EB1" w:rsidP="00573253">
            <w:pPr>
              <w:rPr>
                <w:b/>
                <w:bCs/>
                <w:color w:val="FFFFFF" w:themeColor="background1"/>
                <w:sz w:val="24"/>
                <w:szCs w:val="24"/>
              </w:rPr>
            </w:pPr>
            <w:r>
              <w:rPr>
                <w:b/>
                <w:bCs/>
                <w:color w:val="FFFFFF" w:themeColor="background1"/>
                <w:sz w:val="24"/>
                <w:szCs w:val="24"/>
              </w:rPr>
              <w:lastRenderedPageBreak/>
              <w:t>7</w:t>
            </w:r>
          </w:p>
        </w:tc>
        <w:tc>
          <w:tcPr>
            <w:tcW w:w="3858" w:type="pct"/>
            <w:shd w:val="clear" w:color="auto" w:fill="323E4F" w:themeFill="text2" w:themeFillShade="BF"/>
            <w:vAlign w:val="center"/>
          </w:tcPr>
          <w:p w14:paraId="5DC5C83A" w14:textId="73644AC0" w:rsidR="00573253" w:rsidRPr="003C5F97" w:rsidRDefault="00323EB1" w:rsidP="00323EB1">
            <w:pPr>
              <w:jc w:val="both"/>
              <w:rPr>
                <w:b/>
                <w:bCs/>
                <w:color w:val="FFFFFF" w:themeColor="background1"/>
                <w:sz w:val="24"/>
                <w:szCs w:val="24"/>
              </w:rPr>
            </w:pPr>
            <w:r w:rsidRPr="00323EB1">
              <w:rPr>
                <w:b/>
                <w:bCs/>
                <w:color w:val="FFFFFF" w:themeColor="background1"/>
                <w:sz w:val="24"/>
                <w:szCs w:val="24"/>
              </w:rPr>
              <w:t>Работа с компонентами АиРЭО ВС</w:t>
            </w:r>
          </w:p>
        </w:tc>
        <w:tc>
          <w:tcPr>
            <w:tcW w:w="786" w:type="pct"/>
            <w:shd w:val="clear" w:color="auto" w:fill="323E4F" w:themeFill="text2" w:themeFillShade="BF"/>
            <w:vAlign w:val="center"/>
          </w:tcPr>
          <w:p w14:paraId="079F5455" w14:textId="335668DA" w:rsidR="00573253" w:rsidRPr="003C5F97" w:rsidRDefault="00323EB1" w:rsidP="00573253">
            <w:pPr>
              <w:jc w:val="center"/>
              <w:rPr>
                <w:b/>
                <w:bCs/>
                <w:color w:val="FFFFFF" w:themeColor="background1"/>
                <w:sz w:val="24"/>
                <w:szCs w:val="24"/>
              </w:rPr>
            </w:pPr>
            <w:r>
              <w:rPr>
                <w:b/>
                <w:bCs/>
                <w:color w:val="FFFFFF" w:themeColor="background1"/>
                <w:sz w:val="24"/>
                <w:szCs w:val="24"/>
              </w:rPr>
              <w:t>15</w:t>
            </w:r>
          </w:p>
        </w:tc>
      </w:tr>
      <w:tr w:rsidR="00573253" w:rsidRPr="003C5F97" w14:paraId="5C7BE90A" w14:textId="77777777" w:rsidTr="00323EB1">
        <w:tc>
          <w:tcPr>
            <w:tcW w:w="356" w:type="pct"/>
            <w:vAlign w:val="center"/>
          </w:tcPr>
          <w:p w14:paraId="01ED060E" w14:textId="77777777" w:rsidR="00573253" w:rsidRPr="003C5F97" w:rsidRDefault="00573253" w:rsidP="00573253">
            <w:pPr>
              <w:rPr>
                <w:b/>
                <w:bCs/>
                <w:sz w:val="24"/>
                <w:szCs w:val="24"/>
              </w:rPr>
            </w:pPr>
          </w:p>
        </w:tc>
        <w:tc>
          <w:tcPr>
            <w:tcW w:w="3858" w:type="pct"/>
            <w:vAlign w:val="center"/>
          </w:tcPr>
          <w:p w14:paraId="7D0DFC95" w14:textId="77777777" w:rsidR="00573253" w:rsidRPr="00323EB1" w:rsidRDefault="00573253" w:rsidP="00323EB1">
            <w:pPr>
              <w:jc w:val="both"/>
              <w:rPr>
                <w:b/>
                <w:bCs/>
                <w:sz w:val="24"/>
                <w:szCs w:val="24"/>
              </w:rPr>
            </w:pPr>
            <w:r w:rsidRPr="00323EB1">
              <w:rPr>
                <w:b/>
                <w:bCs/>
                <w:sz w:val="24"/>
                <w:szCs w:val="24"/>
              </w:rPr>
              <w:t>Специалист должен знать и понимать:</w:t>
            </w:r>
          </w:p>
          <w:p w14:paraId="423FC4B1" w14:textId="10E5F565" w:rsidR="00323EB1" w:rsidRPr="00323EB1" w:rsidRDefault="00323EB1" w:rsidP="00323EB1">
            <w:pPr>
              <w:jc w:val="both"/>
              <w:rPr>
                <w:bCs/>
                <w:sz w:val="24"/>
                <w:szCs w:val="24"/>
              </w:rPr>
            </w:pPr>
            <w:r w:rsidRPr="00323EB1">
              <w:rPr>
                <w:bCs/>
                <w:sz w:val="24"/>
                <w:szCs w:val="24"/>
              </w:rPr>
              <w:t>• Основы электротехники и цифровой электроники;</w:t>
            </w:r>
          </w:p>
          <w:p w14:paraId="236986E1" w14:textId="77777777" w:rsidR="00323EB1" w:rsidRPr="00323EB1" w:rsidRDefault="00323EB1" w:rsidP="00323EB1">
            <w:pPr>
              <w:jc w:val="both"/>
              <w:rPr>
                <w:bCs/>
                <w:sz w:val="24"/>
                <w:szCs w:val="24"/>
              </w:rPr>
            </w:pPr>
            <w:r w:rsidRPr="00323EB1">
              <w:rPr>
                <w:bCs/>
                <w:sz w:val="24"/>
                <w:szCs w:val="24"/>
              </w:rPr>
              <w:t>• Основные методы поиска и устранения неисправностей, применяемые ко всем компонентам систем АиРЭО ВС;</w:t>
            </w:r>
          </w:p>
          <w:p w14:paraId="226831A5" w14:textId="77777777" w:rsidR="00323EB1" w:rsidRPr="00323EB1" w:rsidRDefault="00323EB1" w:rsidP="00323EB1">
            <w:pPr>
              <w:jc w:val="both"/>
              <w:rPr>
                <w:bCs/>
                <w:sz w:val="24"/>
                <w:szCs w:val="24"/>
              </w:rPr>
            </w:pPr>
            <w:r w:rsidRPr="00323EB1">
              <w:rPr>
                <w:bCs/>
                <w:sz w:val="24"/>
                <w:szCs w:val="24"/>
              </w:rPr>
              <w:t>• Условные обозначения элементов электроцепи на электрических схемах;</w:t>
            </w:r>
          </w:p>
          <w:p w14:paraId="12453A7F" w14:textId="77777777" w:rsidR="00323EB1" w:rsidRPr="00323EB1" w:rsidRDefault="00323EB1" w:rsidP="00323EB1">
            <w:pPr>
              <w:jc w:val="both"/>
              <w:rPr>
                <w:bCs/>
                <w:sz w:val="24"/>
                <w:szCs w:val="24"/>
              </w:rPr>
            </w:pPr>
            <w:r w:rsidRPr="00323EB1">
              <w:rPr>
                <w:bCs/>
                <w:sz w:val="24"/>
                <w:szCs w:val="24"/>
              </w:rPr>
              <w:t>• Принципы формирования двоичного и шестнадцатеричного кода передачи информации в цифровых линиях связи систем АиРЭО ВС;</w:t>
            </w:r>
          </w:p>
          <w:p w14:paraId="04E1CC6B" w14:textId="77777777" w:rsidR="00323EB1" w:rsidRPr="00323EB1" w:rsidRDefault="00323EB1" w:rsidP="00323EB1">
            <w:pPr>
              <w:jc w:val="both"/>
              <w:rPr>
                <w:bCs/>
                <w:sz w:val="24"/>
                <w:szCs w:val="24"/>
              </w:rPr>
            </w:pPr>
            <w:r w:rsidRPr="00323EB1">
              <w:rPr>
                <w:bCs/>
                <w:sz w:val="24"/>
                <w:szCs w:val="24"/>
              </w:rPr>
              <w:t>• Правила использования электроинструмента и измерительных приборов и оборудования;</w:t>
            </w:r>
          </w:p>
          <w:p w14:paraId="656BD3C6" w14:textId="77777777" w:rsidR="00323EB1" w:rsidRPr="00323EB1" w:rsidRDefault="00323EB1" w:rsidP="00323EB1">
            <w:pPr>
              <w:jc w:val="both"/>
              <w:rPr>
                <w:bCs/>
                <w:sz w:val="24"/>
                <w:szCs w:val="24"/>
              </w:rPr>
            </w:pPr>
            <w:r w:rsidRPr="00323EB1">
              <w:rPr>
                <w:bCs/>
                <w:sz w:val="24"/>
                <w:szCs w:val="24"/>
              </w:rPr>
              <w:t>• Правила использования средств наземного оборудования для выполнения наземных проверок исправности АиРЭО;</w:t>
            </w:r>
          </w:p>
          <w:p w14:paraId="74A847E4" w14:textId="77777777" w:rsidR="00323EB1" w:rsidRPr="00323EB1" w:rsidRDefault="00323EB1" w:rsidP="00323EB1">
            <w:pPr>
              <w:jc w:val="both"/>
              <w:rPr>
                <w:bCs/>
                <w:sz w:val="24"/>
                <w:szCs w:val="24"/>
              </w:rPr>
            </w:pPr>
            <w:r w:rsidRPr="00323EB1">
              <w:rPr>
                <w:bCs/>
                <w:sz w:val="24"/>
                <w:szCs w:val="24"/>
              </w:rPr>
              <w:t>• Характеристику и маркировку применяемых материалов, запасных частей и комплектующих для сборки, монтажа и ремонта электроцепи ВС;</w:t>
            </w:r>
          </w:p>
          <w:p w14:paraId="76DAE46B" w14:textId="77777777" w:rsidR="00323EB1" w:rsidRPr="00323EB1" w:rsidRDefault="00323EB1" w:rsidP="00323EB1">
            <w:pPr>
              <w:jc w:val="both"/>
              <w:rPr>
                <w:bCs/>
                <w:sz w:val="24"/>
                <w:szCs w:val="24"/>
              </w:rPr>
            </w:pPr>
            <w:r w:rsidRPr="00323EB1">
              <w:rPr>
                <w:bCs/>
                <w:sz w:val="24"/>
                <w:szCs w:val="24"/>
              </w:rPr>
              <w:t>• Правила безопасного использования контрольно-проверочной аппаратуры при проведении наземных проверок электрооборудования;</w:t>
            </w:r>
          </w:p>
          <w:p w14:paraId="4679E0F8" w14:textId="77777777" w:rsidR="00323EB1" w:rsidRPr="00323EB1" w:rsidRDefault="00323EB1" w:rsidP="00323EB1">
            <w:pPr>
              <w:jc w:val="both"/>
              <w:rPr>
                <w:bCs/>
                <w:sz w:val="24"/>
                <w:szCs w:val="24"/>
              </w:rPr>
            </w:pPr>
            <w:r w:rsidRPr="00323EB1">
              <w:rPr>
                <w:bCs/>
                <w:sz w:val="24"/>
                <w:szCs w:val="24"/>
              </w:rPr>
              <w:t>• Влияние электростатического разряда (ЭСР) на чувствительные компоненты и способы уменьшения или устранения потенциального ущерба;</w:t>
            </w:r>
          </w:p>
          <w:p w14:paraId="4CB86CEC" w14:textId="77777777" w:rsidR="00323EB1" w:rsidRPr="00323EB1" w:rsidRDefault="00323EB1" w:rsidP="00323EB1">
            <w:pPr>
              <w:jc w:val="both"/>
              <w:rPr>
                <w:bCs/>
                <w:sz w:val="24"/>
                <w:szCs w:val="24"/>
              </w:rPr>
            </w:pPr>
            <w:r w:rsidRPr="00323EB1">
              <w:rPr>
                <w:bCs/>
                <w:sz w:val="24"/>
                <w:szCs w:val="24"/>
              </w:rPr>
              <w:t>• Принципы взаимодействия и обмена данными цифрового оборудования систем ВС и методы анализа цифровых линий связи;</w:t>
            </w:r>
          </w:p>
          <w:p w14:paraId="54628E2F" w14:textId="27E58262" w:rsidR="00573253" w:rsidRPr="003C5F97" w:rsidRDefault="00323EB1" w:rsidP="00323EB1">
            <w:pPr>
              <w:jc w:val="both"/>
              <w:rPr>
                <w:bCs/>
                <w:sz w:val="24"/>
                <w:szCs w:val="24"/>
              </w:rPr>
            </w:pPr>
            <w:r w:rsidRPr="00323EB1">
              <w:rPr>
                <w:bCs/>
                <w:sz w:val="24"/>
                <w:szCs w:val="24"/>
              </w:rPr>
              <w:t>• Правильные процедуры демонтажа, осмотра, монтажа и проверки электрических и электронных блоков систем ВС;</w:t>
            </w:r>
          </w:p>
        </w:tc>
        <w:tc>
          <w:tcPr>
            <w:tcW w:w="786" w:type="pct"/>
            <w:vAlign w:val="center"/>
          </w:tcPr>
          <w:p w14:paraId="63F581A8" w14:textId="77777777" w:rsidR="00573253" w:rsidRPr="003C5F97" w:rsidRDefault="00573253" w:rsidP="00573253">
            <w:pPr>
              <w:jc w:val="center"/>
              <w:rPr>
                <w:b/>
                <w:bCs/>
                <w:sz w:val="24"/>
                <w:szCs w:val="24"/>
              </w:rPr>
            </w:pPr>
          </w:p>
        </w:tc>
      </w:tr>
      <w:tr w:rsidR="00573253" w:rsidRPr="003C5F97" w14:paraId="4B9647E7" w14:textId="77777777" w:rsidTr="00323EB1">
        <w:tc>
          <w:tcPr>
            <w:tcW w:w="356" w:type="pct"/>
            <w:vAlign w:val="center"/>
          </w:tcPr>
          <w:p w14:paraId="18A80AC3" w14:textId="77777777" w:rsidR="00573253" w:rsidRPr="003C5F97" w:rsidRDefault="00573253" w:rsidP="00573253">
            <w:pPr>
              <w:rPr>
                <w:b/>
                <w:bCs/>
                <w:sz w:val="24"/>
                <w:szCs w:val="24"/>
              </w:rPr>
            </w:pPr>
          </w:p>
        </w:tc>
        <w:tc>
          <w:tcPr>
            <w:tcW w:w="3858" w:type="pct"/>
            <w:vAlign w:val="center"/>
          </w:tcPr>
          <w:p w14:paraId="01B1A46C" w14:textId="77777777" w:rsidR="00573253" w:rsidRPr="00323EB1" w:rsidRDefault="00573253" w:rsidP="00323EB1">
            <w:pPr>
              <w:jc w:val="both"/>
              <w:rPr>
                <w:b/>
                <w:bCs/>
                <w:sz w:val="24"/>
                <w:szCs w:val="24"/>
              </w:rPr>
            </w:pPr>
            <w:r w:rsidRPr="00323EB1">
              <w:rPr>
                <w:b/>
                <w:bCs/>
                <w:sz w:val="24"/>
                <w:szCs w:val="24"/>
              </w:rPr>
              <w:t>Специалист должен уметь:</w:t>
            </w:r>
          </w:p>
          <w:p w14:paraId="5FF3D530" w14:textId="77777777" w:rsidR="00323EB1" w:rsidRPr="00323EB1" w:rsidRDefault="00323EB1" w:rsidP="00323EB1">
            <w:pPr>
              <w:jc w:val="both"/>
              <w:rPr>
                <w:bCs/>
                <w:sz w:val="24"/>
                <w:szCs w:val="24"/>
              </w:rPr>
            </w:pPr>
            <w:r w:rsidRPr="00323EB1">
              <w:rPr>
                <w:bCs/>
                <w:sz w:val="24"/>
                <w:szCs w:val="24"/>
              </w:rPr>
              <w:t xml:space="preserve">• Пользоваться бортовыми системами диагностики исправности ВС, позволяющими производить поиск неисправных компонентов </w:t>
            </w:r>
            <w:proofErr w:type="spellStart"/>
            <w:r w:rsidRPr="00323EB1">
              <w:rPr>
                <w:bCs/>
                <w:sz w:val="24"/>
                <w:szCs w:val="24"/>
              </w:rPr>
              <w:t>АиЭРО</w:t>
            </w:r>
            <w:proofErr w:type="spellEnd"/>
            <w:r w:rsidRPr="00323EB1">
              <w:rPr>
                <w:bCs/>
                <w:sz w:val="24"/>
                <w:szCs w:val="24"/>
              </w:rPr>
              <w:t xml:space="preserve"> (двоичные светодиодные индикаторы, алфавитно-цифровые дисплеи, коды отказов и т.д.);</w:t>
            </w:r>
          </w:p>
          <w:p w14:paraId="28466F93" w14:textId="77777777" w:rsidR="00323EB1" w:rsidRPr="00323EB1" w:rsidRDefault="00323EB1" w:rsidP="00323EB1">
            <w:pPr>
              <w:jc w:val="both"/>
              <w:rPr>
                <w:bCs/>
                <w:sz w:val="24"/>
                <w:szCs w:val="24"/>
              </w:rPr>
            </w:pPr>
            <w:r w:rsidRPr="00323EB1">
              <w:rPr>
                <w:bCs/>
                <w:sz w:val="24"/>
                <w:szCs w:val="24"/>
              </w:rPr>
              <w:t>• Заменять электрические компоненты и составные части электроцепей ВС в соответствии с процедурами производителя;</w:t>
            </w:r>
          </w:p>
          <w:p w14:paraId="31332BC7" w14:textId="77777777" w:rsidR="00323EB1" w:rsidRPr="00323EB1" w:rsidRDefault="00323EB1" w:rsidP="00323EB1">
            <w:pPr>
              <w:jc w:val="both"/>
              <w:rPr>
                <w:bCs/>
                <w:sz w:val="24"/>
                <w:szCs w:val="24"/>
              </w:rPr>
            </w:pPr>
            <w:r w:rsidRPr="00323EB1">
              <w:rPr>
                <w:bCs/>
                <w:sz w:val="24"/>
                <w:szCs w:val="24"/>
              </w:rPr>
              <w:lastRenderedPageBreak/>
              <w:t>• Производить поиск и устранение неисправностей с помощью инструмента и электрооборудования;</w:t>
            </w:r>
          </w:p>
          <w:p w14:paraId="13232ED0" w14:textId="77777777" w:rsidR="00323EB1" w:rsidRPr="00323EB1" w:rsidRDefault="00323EB1" w:rsidP="00323EB1">
            <w:pPr>
              <w:jc w:val="both"/>
              <w:rPr>
                <w:bCs/>
                <w:sz w:val="24"/>
                <w:szCs w:val="24"/>
              </w:rPr>
            </w:pPr>
            <w:r w:rsidRPr="00323EB1">
              <w:rPr>
                <w:bCs/>
                <w:sz w:val="24"/>
                <w:szCs w:val="24"/>
              </w:rPr>
              <w:t>• Подтверждать статус исправности электрических систем с помощью оборудования встроенного контроля (BITE);</w:t>
            </w:r>
          </w:p>
          <w:p w14:paraId="47C799E9" w14:textId="77777777" w:rsidR="00323EB1" w:rsidRPr="00323EB1" w:rsidRDefault="00323EB1" w:rsidP="00323EB1">
            <w:pPr>
              <w:jc w:val="both"/>
              <w:rPr>
                <w:bCs/>
                <w:sz w:val="24"/>
                <w:szCs w:val="24"/>
              </w:rPr>
            </w:pPr>
            <w:r w:rsidRPr="00323EB1">
              <w:rPr>
                <w:bCs/>
                <w:sz w:val="24"/>
                <w:szCs w:val="24"/>
              </w:rPr>
              <w:t>• Определять неисправные электрические компонент с помощью системного анализа;</w:t>
            </w:r>
          </w:p>
          <w:p w14:paraId="4F6849E6" w14:textId="77777777" w:rsidR="00323EB1" w:rsidRPr="00323EB1" w:rsidRDefault="00323EB1" w:rsidP="00323EB1">
            <w:pPr>
              <w:jc w:val="both"/>
              <w:rPr>
                <w:bCs/>
                <w:sz w:val="24"/>
                <w:szCs w:val="24"/>
              </w:rPr>
            </w:pPr>
            <w:r w:rsidRPr="00323EB1">
              <w:rPr>
                <w:bCs/>
                <w:sz w:val="24"/>
                <w:szCs w:val="24"/>
              </w:rPr>
              <w:t>• Выполнять анализ цифровых линий связи систем ВС, используя специальное оборудование;</w:t>
            </w:r>
          </w:p>
          <w:p w14:paraId="6EE7D69E" w14:textId="77777777" w:rsidR="00323EB1" w:rsidRPr="00323EB1" w:rsidRDefault="00323EB1" w:rsidP="00323EB1">
            <w:pPr>
              <w:jc w:val="both"/>
              <w:rPr>
                <w:bCs/>
                <w:sz w:val="24"/>
                <w:szCs w:val="24"/>
              </w:rPr>
            </w:pPr>
            <w:r w:rsidRPr="00323EB1">
              <w:rPr>
                <w:bCs/>
                <w:sz w:val="24"/>
                <w:szCs w:val="24"/>
              </w:rPr>
              <w:t>• Интерпретировать (переводить в десятичные значения) кодированные цифровые данные электронных блоков систем ВС;</w:t>
            </w:r>
          </w:p>
          <w:p w14:paraId="4F2151FA" w14:textId="77777777" w:rsidR="00323EB1" w:rsidRPr="00323EB1" w:rsidRDefault="00323EB1" w:rsidP="00323EB1">
            <w:pPr>
              <w:jc w:val="both"/>
              <w:rPr>
                <w:bCs/>
                <w:sz w:val="24"/>
                <w:szCs w:val="24"/>
              </w:rPr>
            </w:pPr>
            <w:r w:rsidRPr="00323EB1">
              <w:rPr>
                <w:bCs/>
                <w:sz w:val="24"/>
                <w:szCs w:val="24"/>
              </w:rPr>
              <w:t>• Имитировать кодированный сигнал от датчиков систем, выдаваемый в электронные блоки для проверки функционирования;</w:t>
            </w:r>
          </w:p>
          <w:p w14:paraId="4C52B0EC" w14:textId="77777777" w:rsidR="00323EB1" w:rsidRPr="00323EB1" w:rsidRDefault="00323EB1" w:rsidP="00323EB1">
            <w:pPr>
              <w:jc w:val="both"/>
              <w:rPr>
                <w:bCs/>
                <w:sz w:val="24"/>
                <w:szCs w:val="24"/>
              </w:rPr>
            </w:pPr>
            <w:r w:rsidRPr="00323EB1">
              <w:rPr>
                <w:bCs/>
                <w:sz w:val="24"/>
                <w:szCs w:val="24"/>
              </w:rPr>
              <w:t xml:space="preserve">• Изготавливать электрический кабель (жгут) в соответствие с </w:t>
            </w:r>
            <w:proofErr w:type="spellStart"/>
            <w:r w:rsidRPr="00323EB1">
              <w:rPr>
                <w:bCs/>
                <w:sz w:val="24"/>
                <w:szCs w:val="24"/>
              </w:rPr>
              <w:t>электросхемой</w:t>
            </w:r>
            <w:proofErr w:type="spellEnd"/>
            <w:r w:rsidRPr="00323EB1">
              <w:rPr>
                <w:bCs/>
                <w:sz w:val="24"/>
                <w:szCs w:val="24"/>
              </w:rPr>
              <w:t>;</w:t>
            </w:r>
          </w:p>
          <w:p w14:paraId="1B5A240E" w14:textId="77777777" w:rsidR="00323EB1" w:rsidRPr="00323EB1" w:rsidRDefault="00323EB1" w:rsidP="00323EB1">
            <w:pPr>
              <w:jc w:val="both"/>
              <w:rPr>
                <w:bCs/>
                <w:sz w:val="24"/>
                <w:szCs w:val="24"/>
              </w:rPr>
            </w:pPr>
            <w:r w:rsidRPr="00323EB1">
              <w:rPr>
                <w:bCs/>
                <w:sz w:val="24"/>
                <w:szCs w:val="24"/>
              </w:rPr>
              <w:t xml:space="preserve">• Проверять работоспособность компонентов электроцепи (провода, тумблеры, сигнальные лампы, диоды, светодиоды, полупроводники, транзисторы, резисторы </w:t>
            </w:r>
            <w:proofErr w:type="spellStart"/>
            <w:r w:rsidRPr="00323EB1">
              <w:rPr>
                <w:bCs/>
                <w:sz w:val="24"/>
                <w:szCs w:val="24"/>
              </w:rPr>
              <w:t>и.т.д</w:t>
            </w:r>
            <w:proofErr w:type="spellEnd"/>
            <w:r w:rsidRPr="00323EB1">
              <w:rPr>
                <w:bCs/>
                <w:sz w:val="24"/>
                <w:szCs w:val="24"/>
              </w:rPr>
              <w:t>);</w:t>
            </w:r>
          </w:p>
          <w:p w14:paraId="6C25EA26" w14:textId="77777777" w:rsidR="00323EB1" w:rsidRPr="00323EB1" w:rsidRDefault="00323EB1" w:rsidP="00323EB1">
            <w:pPr>
              <w:jc w:val="both"/>
              <w:rPr>
                <w:bCs/>
                <w:sz w:val="24"/>
                <w:szCs w:val="24"/>
              </w:rPr>
            </w:pPr>
            <w:r w:rsidRPr="00323EB1">
              <w:rPr>
                <w:bCs/>
                <w:sz w:val="24"/>
                <w:szCs w:val="24"/>
              </w:rPr>
              <w:t>• Выполнять прокладку, монтаж-демонтаж электрического кабеля (жгута) в соответствии с требованиями технической документации;</w:t>
            </w:r>
          </w:p>
          <w:p w14:paraId="0594B56F" w14:textId="77777777" w:rsidR="00323EB1" w:rsidRPr="00323EB1" w:rsidRDefault="00323EB1" w:rsidP="00323EB1">
            <w:pPr>
              <w:jc w:val="both"/>
              <w:rPr>
                <w:bCs/>
                <w:sz w:val="24"/>
                <w:szCs w:val="24"/>
              </w:rPr>
            </w:pPr>
            <w:r w:rsidRPr="00323EB1">
              <w:rPr>
                <w:bCs/>
                <w:sz w:val="24"/>
                <w:szCs w:val="24"/>
              </w:rPr>
              <w:t>• Выполнять вязку проводов жгутов в соответствии с требованиями технической документацией;</w:t>
            </w:r>
          </w:p>
          <w:p w14:paraId="35012018" w14:textId="77777777" w:rsidR="00323EB1" w:rsidRPr="00323EB1" w:rsidRDefault="00323EB1" w:rsidP="00323EB1">
            <w:pPr>
              <w:jc w:val="both"/>
              <w:rPr>
                <w:bCs/>
                <w:sz w:val="24"/>
                <w:szCs w:val="24"/>
              </w:rPr>
            </w:pPr>
            <w:r w:rsidRPr="00323EB1">
              <w:rPr>
                <w:bCs/>
                <w:sz w:val="24"/>
                <w:szCs w:val="24"/>
              </w:rPr>
              <w:t>• Выполнять резку и зачистку проводов;</w:t>
            </w:r>
          </w:p>
          <w:p w14:paraId="0738F81D" w14:textId="77777777" w:rsidR="00323EB1" w:rsidRPr="00323EB1" w:rsidRDefault="00323EB1" w:rsidP="00323EB1">
            <w:pPr>
              <w:jc w:val="both"/>
              <w:rPr>
                <w:bCs/>
                <w:sz w:val="24"/>
                <w:szCs w:val="24"/>
              </w:rPr>
            </w:pPr>
            <w:r w:rsidRPr="00323EB1">
              <w:rPr>
                <w:bCs/>
                <w:sz w:val="24"/>
                <w:szCs w:val="24"/>
              </w:rPr>
              <w:t>Выполнять пайку проводов (всех типов</w:t>
            </w:r>
            <w:proofErr w:type="gramStart"/>
            <w:r w:rsidRPr="00323EB1">
              <w:rPr>
                <w:bCs/>
                <w:sz w:val="24"/>
                <w:szCs w:val="24"/>
              </w:rPr>
              <w:t>),контактов</w:t>
            </w:r>
            <w:proofErr w:type="gramEnd"/>
            <w:r w:rsidRPr="00323EB1">
              <w:rPr>
                <w:bCs/>
                <w:sz w:val="24"/>
                <w:szCs w:val="24"/>
              </w:rPr>
              <w:t>, плат;</w:t>
            </w:r>
          </w:p>
          <w:p w14:paraId="2F931746" w14:textId="77777777" w:rsidR="00323EB1" w:rsidRPr="00323EB1" w:rsidRDefault="00323EB1" w:rsidP="00323EB1">
            <w:pPr>
              <w:jc w:val="both"/>
              <w:rPr>
                <w:bCs/>
                <w:sz w:val="24"/>
                <w:szCs w:val="24"/>
              </w:rPr>
            </w:pPr>
            <w:r w:rsidRPr="00323EB1">
              <w:rPr>
                <w:bCs/>
                <w:sz w:val="24"/>
                <w:szCs w:val="24"/>
              </w:rPr>
              <w:t>• Выполнять обжимку контактов, наконечников, муфт;</w:t>
            </w:r>
          </w:p>
          <w:p w14:paraId="38F0AEBF" w14:textId="77777777" w:rsidR="00323EB1" w:rsidRPr="00323EB1" w:rsidRDefault="00323EB1" w:rsidP="00323EB1">
            <w:pPr>
              <w:jc w:val="both"/>
              <w:rPr>
                <w:bCs/>
                <w:sz w:val="24"/>
                <w:szCs w:val="24"/>
              </w:rPr>
            </w:pPr>
            <w:r w:rsidRPr="00323EB1">
              <w:rPr>
                <w:bCs/>
                <w:sz w:val="24"/>
                <w:szCs w:val="24"/>
              </w:rPr>
              <w:t>• Выполнять маркировку проводов и компонентов;</w:t>
            </w:r>
          </w:p>
          <w:p w14:paraId="046CB8D2" w14:textId="77777777" w:rsidR="00323EB1" w:rsidRPr="00323EB1" w:rsidRDefault="00323EB1" w:rsidP="00323EB1">
            <w:pPr>
              <w:jc w:val="both"/>
              <w:rPr>
                <w:bCs/>
                <w:sz w:val="24"/>
                <w:szCs w:val="24"/>
              </w:rPr>
            </w:pPr>
            <w:r w:rsidRPr="00323EB1">
              <w:rPr>
                <w:bCs/>
                <w:sz w:val="24"/>
                <w:szCs w:val="24"/>
              </w:rPr>
              <w:t xml:space="preserve">• Выполнять сборку-разборку </w:t>
            </w:r>
            <w:proofErr w:type="spellStart"/>
            <w:r w:rsidRPr="00323EB1">
              <w:rPr>
                <w:bCs/>
                <w:sz w:val="24"/>
                <w:szCs w:val="24"/>
              </w:rPr>
              <w:t>электросоединителей</w:t>
            </w:r>
            <w:proofErr w:type="spellEnd"/>
            <w:r w:rsidRPr="00323EB1">
              <w:rPr>
                <w:bCs/>
                <w:sz w:val="24"/>
                <w:szCs w:val="24"/>
              </w:rPr>
              <w:t xml:space="preserve"> (разъемов), плат;</w:t>
            </w:r>
          </w:p>
          <w:p w14:paraId="59FB0530" w14:textId="77777777" w:rsidR="00323EB1" w:rsidRPr="00323EB1" w:rsidRDefault="00323EB1" w:rsidP="00323EB1">
            <w:pPr>
              <w:jc w:val="both"/>
              <w:rPr>
                <w:bCs/>
                <w:sz w:val="24"/>
                <w:szCs w:val="24"/>
              </w:rPr>
            </w:pPr>
            <w:r w:rsidRPr="00323EB1">
              <w:rPr>
                <w:bCs/>
                <w:sz w:val="24"/>
                <w:szCs w:val="24"/>
              </w:rPr>
              <w:t>• Выполнять демонтаж-монтаж элементов электроцепи и электрических компонентов ВС;</w:t>
            </w:r>
          </w:p>
          <w:p w14:paraId="0E02E56C" w14:textId="77777777" w:rsidR="00323EB1" w:rsidRPr="00323EB1" w:rsidRDefault="00323EB1" w:rsidP="00323EB1">
            <w:pPr>
              <w:jc w:val="both"/>
              <w:rPr>
                <w:bCs/>
                <w:sz w:val="24"/>
                <w:szCs w:val="24"/>
              </w:rPr>
            </w:pPr>
            <w:r w:rsidRPr="00323EB1">
              <w:rPr>
                <w:bCs/>
                <w:sz w:val="24"/>
                <w:szCs w:val="24"/>
              </w:rPr>
              <w:t>• Выполнять изоляцию проводов и контактов;</w:t>
            </w:r>
          </w:p>
          <w:p w14:paraId="202811B0" w14:textId="77777777" w:rsidR="00323EB1" w:rsidRPr="00323EB1" w:rsidRDefault="00323EB1" w:rsidP="00323EB1">
            <w:pPr>
              <w:jc w:val="both"/>
              <w:rPr>
                <w:bCs/>
                <w:sz w:val="24"/>
                <w:szCs w:val="24"/>
              </w:rPr>
            </w:pPr>
            <w:r w:rsidRPr="00323EB1">
              <w:rPr>
                <w:bCs/>
                <w:sz w:val="24"/>
                <w:szCs w:val="24"/>
              </w:rPr>
              <w:t>• Выполнять металлизацию проводов и защиту жгутов;</w:t>
            </w:r>
          </w:p>
          <w:p w14:paraId="3C3B6248" w14:textId="77777777" w:rsidR="00323EB1" w:rsidRPr="00323EB1" w:rsidRDefault="00323EB1" w:rsidP="00323EB1">
            <w:pPr>
              <w:jc w:val="both"/>
              <w:rPr>
                <w:bCs/>
                <w:sz w:val="24"/>
                <w:szCs w:val="24"/>
              </w:rPr>
            </w:pPr>
            <w:r w:rsidRPr="00323EB1">
              <w:rPr>
                <w:bCs/>
                <w:sz w:val="24"/>
                <w:szCs w:val="24"/>
              </w:rPr>
              <w:t>• Устанавливать и снимать крепежные элементы электроцепи различных типов;</w:t>
            </w:r>
          </w:p>
          <w:p w14:paraId="4D3639B9" w14:textId="77777777" w:rsidR="00323EB1" w:rsidRPr="00323EB1" w:rsidRDefault="00323EB1" w:rsidP="00323EB1">
            <w:pPr>
              <w:jc w:val="both"/>
              <w:rPr>
                <w:bCs/>
                <w:sz w:val="24"/>
                <w:szCs w:val="24"/>
              </w:rPr>
            </w:pPr>
            <w:r w:rsidRPr="00323EB1">
              <w:rPr>
                <w:bCs/>
                <w:sz w:val="24"/>
                <w:szCs w:val="24"/>
              </w:rPr>
              <w:t>• Выполнять замеры сопротивления, напряжения, силы тока в электроцепи и её компонентах;</w:t>
            </w:r>
          </w:p>
          <w:p w14:paraId="345158AE" w14:textId="77777777" w:rsidR="00323EB1" w:rsidRPr="00323EB1" w:rsidRDefault="00323EB1" w:rsidP="00323EB1">
            <w:pPr>
              <w:jc w:val="both"/>
              <w:rPr>
                <w:bCs/>
                <w:sz w:val="24"/>
                <w:szCs w:val="24"/>
              </w:rPr>
            </w:pPr>
            <w:r w:rsidRPr="00323EB1">
              <w:rPr>
                <w:bCs/>
                <w:sz w:val="24"/>
                <w:szCs w:val="24"/>
              </w:rPr>
              <w:t>• Пользоваться всеми видами электроинструмента в соответствии с правилами его эксплуатации;</w:t>
            </w:r>
          </w:p>
          <w:p w14:paraId="2FC3E952" w14:textId="77777777" w:rsidR="00323EB1" w:rsidRPr="00323EB1" w:rsidRDefault="00323EB1" w:rsidP="00323EB1">
            <w:pPr>
              <w:jc w:val="both"/>
              <w:rPr>
                <w:bCs/>
                <w:sz w:val="24"/>
                <w:szCs w:val="24"/>
              </w:rPr>
            </w:pPr>
            <w:r w:rsidRPr="00323EB1">
              <w:rPr>
                <w:bCs/>
                <w:sz w:val="24"/>
                <w:szCs w:val="24"/>
              </w:rPr>
              <w:t>• Пользоваться специальным оборудованием по выполнению анализа цифровых линий связи;</w:t>
            </w:r>
          </w:p>
          <w:p w14:paraId="7B87CDFF" w14:textId="09DACE07" w:rsidR="00573253" w:rsidRPr="003C5F97" w:rsidRDefault="00323EB1" w:rsidP="00323EB1">
            <w:pPr>
              <w:jc w:val="both"/>
              <w:rPr>
                <w:bCs/>
                <w:sz w:val="24"/>
                <w:szCs w:val="24"/>
              </w:rPr>
            </w:pPr>
            <w:r w:rsidRPr="00323EB1">
              <w:rPr>
                <w:bCs/>
                <w:sz w:val="24"/>
                <w:szCs w:val="24"/>
              </w:rPr>
              <w:t>• Выдавать рекомендации по ремонту и выполнению дополнительных функциональных проверок электрооборудования ВС;                                          • Выполнять установку металлизации элементов конструкции ВС и компонентов его систем</w:t>
            </w:r>
          </w:p>
        </w:tc>
        <w:tc>
          <w:tcPr>
            <w:tcW w:w="786" w:type="pct"/>
            <w:vAlign w:val="center"/>
          </w:tcPr>
          <w:p w14:paraId="23F6BBFB" w14:textId="77777777" w:rsidR="00573253" w:rsidRPr="003C5F97" w:rsidRDefault="00573253" w:rsidP="00573253">
            <w:pPr>
              <w:jc w:val="center"/>
              <w:rPr>
                <w:b/>
                <w:bCs/>
                <w:sz w:val="24"/>
                <w:szCs w:val="24"/>
              </w:rPr>
            </w:pPr>
          </w:p>
        </w:tc>
      </w:tr>
      <w:tr w:rsidR="00573253" w:rsidRPr="003C5F97" w14:paraId="4457D143" w14:textId="77777777" w:rsidTr="00323EB1">
        <w:tc>
          <w:tcPr>
            <w:tcW w:w="4214" w:type="pct"/>
            <w:gridSpan w:val="2"/>
            <w:shd w:val="clear" w:color="auto" w:fill="323E4F" w:themeFill="text2" w:themeFillShade="BF"/>
            <w:vAlign w:val="center"/>
          </w:tcPr>
          <w:p w14:paraId="4A24CD8A" w14:textId="77777777" w:rsidR="00573253" w:rsidRPr="003C5F97" w:rsidRDefault="00573253" w:rsidP="00573253">
            <w:pPr>
              <w:jc w:val="right"/>
              <w:rPr>
                <w:b/>
                <w:bCs/>
                <w:color w:val="FFFFFF" w:themeColor="background1"/>
                <w:sz w:val="24"/>
                <w:szCs w:val="24"/>
              </w:rPr>
            </w:pPr>
            <w:r w:rsidRPr="003C5F97">
              <w:rPr>
                <w:b/>
                <w:bCs/>
                <w:color w:val="FFFFFF" w:themeColor="background1"/>
                <w:sz w:val="24"/>
                <w:szCs w:val="24"/>
              </w:rPr>
              <w:lastRenderedPageBreak/>
              <w:t>Всего</w:t>
            </w:r>
          </w:p>
        </w:tc>
        <w:tc>
          <w:tcPr>
            <w:tcW w:w="786" w:type="pct"/>
            <w:shd w:val="clear" w:color="auto" w:fill="323E4F" w:themeFill="text2" w:themeFillShade="BF"/>
            <w:vAlign w:val="center"/>
          </w:tcPr>
          <w:p w14:paraId="00EDF836" w14:textId="77777777" w:rsidR="00573253" w:rsidRPr="003C5F97" w:rsidRDefault="00573253" w:rsidP="00573253">
            <w:pPr>
              <w:jc w:val="center"/>
              <w:rPr>
                <w:b/>
                <w:bCs/>
                <w:color w:val="FFFFFF" w:themeColor="background1"/>
                <w:sz w:val="24"/>
                <w:szCs w:val="24"/>
              </w:rPr>
            </w:pPr>
            <w:r w:rsidRPr="003C5F97">
              <w:rPr>
                <w:b/>
                <w:bCs/>
                <w:color w:val="FFFFFF" w:themeColor="background1"/>
                <w:sz w:val="24"/>
                <w:szCs w:val="24"/>
              </w:rPr>
              <w:t>100</w:t>
            </w:r>
          </w:p>
        </w:tc>
      </w:tr>
    </w:tbl>
    <w:p w14:paraId="7803C02B" w14:textId="77777777" w:rsidR="00A204BB" w:rsidRDefault="00A204BB" w:rsidP="00C17B01">
      <w:pPr>
        <w:spacing w:after="0" w:line="360" w:lineRule="auto"/>
        <w:jc w:val="both"/>
        <w:rPr>
          <w:rFonts w:ascii="Times New Roman" w:hAnsi="Times New Roman" w:cs="Times New Roman"/>
          <w:sz w:val="28"/>
          <w:szCs w:val="28"/>
        </w:rPr>
      </w:pPr>
      <w:r>
        <w:rPr>
          <w:rFonts w:ascii="Times New Roman" w:hAnsi="Times New Roman" w:cs="Times New Roman"/>
          <w:sz w:val="28"/>
          <w:szCs w:val="28"/>
        </w:rPr>
        <w:br w:type="page"/>
      </w:r>
    </w:p>
    <w:p w14:paraId="42F02C34" w14:textId="77777777" w:rsidR="00DE39D8" w:rsidRPr="00A204BB" w:rsidRDefault="00DE39D8" w:rsidP="00C17B01">
      <w:pPr>
        <w:pStyle w:val="-1"/>
        <w:spacing w:after="0"/>
        <w:jc w:val="both"/>
        <w:rPr>
          <w:rFonts w:ascii="Times New Roman" w:hAnsi="Times New Roman"/>
          <w:color w:val="auto"/>
          <w:sz w:val="34"/>
          <w:szCs w:val="34"/>
        </w:rPr>
      </w:pPr>
      <w:bookmarkStart w:id="7" w:name="_Toc77151976"/>
      <w:r w:rsidRPr="00A204BB">
        <w:rPr>
          <w:rFonts w:ascii="Times New Roman" w:hAnsi="Times New Roman"/>
          <w:color w:val="auto"/>
          <w:sz w:val="34"/>
          <w:szCs w:val="34"/>
        </w:rPr>
        <w:lastRenderedPageBreak/>
        <w:t xml:space="preserve">3. </w:t>
      </w:r>
      <w:r w:rsidR="005C6A23" w:rsidRPr="00A204BB">
        <w:rPr>
          <w:rFonts w:ascii="Times New Roman" w:hAnsi="Times New Roman"/>
          <w:color w:val="auto"/>
          <w:sz w:val="34"/>
          <w:szCs w:val="34"/>
        </w:rPr>
        <w:t xml:space="preserve">ОЦЕНОЧНАЯ </w:t>
      </w:r>
      <w:r w:rsidRPr="00A204BB">
        <w:rPr>
          <w:rFonts w:ascii="Times New Roman" w:hAnsi="Times New Roman"/>
          <w:color w:val="auto"/>
          <w:sz w:val="34"/>
          <w:szCs w:val="34"/>
        </w:rPr>
        <w:t>СТРАТЕГИЯ И ТЕХНИЧЕСКИЕ ОСОБЕННОСТИ ОЦЕНКИ</w:t>
      </w:r>
      <w:bookmarkEnd w:id="7"/>
    </w:p>
    <w:p w14:paraId="12DCA707" w14:textId="77777777" w:rsidR="00DE39D8" w:rsidRPr="00A204BB" w:rsidRDefault="00AA2B8A" w:rsidP="00C17B01">
      <w:pPr>
        <w:pStyle w:val="-2"/>
        <w:spacing w:before="0" w:after="0"/>
        <w:ind w:firstLine="709"/>
        <w:jc w:val="both"/>
        <w:rPr>
          <w:rFonts w:ascii="Times New Roman" w:hAnsi="Times New Roman"/>
          <w:szCs w:val="28"/>
        </w:rPr>
      </w:pPr>
      <w:bookmarkStart w:id="8" w:name="_Toc77151977"/>
      <w:r w:rsidRPr="00A204BB">
        <w:rPr>
          <w:rFonts w:ascii="Times New Roman" w:hAnsi="Times New Roman"/>
          <w:szCs w:val="28"/>
        </w:rPr>
        <w:t xml:space="preserve">3.1. </w:t>
      </w:r>
      <w:r w:rsidR="00DE39D8" w:rsidRPr="00A204BB">
        <w:rPr>
          <w:rFonts w:ascii="Times New Roman" w:hAnsi="Times New Roman"/>
          <w:szCs w:val="28"/>
        </w:rPr>
        <w:t>ОСНОВНЫЕ ТРЕБОВАНИЯ</w:t>
      </w:r>
      <w:bookmarkEnd w:id="8"/>
      <w:r w:rsidR="00DE39D8" w:rsidRPr="00A204BB">
        <w:rPr>
          <w:rFonts w:ascii="Times New Roman" w:hAnsi="Times New Roman"/>
          <w:szCs w:val="28"/>
        </w:rPr>
        <w:t xml:space="preserve"> </w:t>
      </w:r>
    </w:p>
    <w:p w14:paraId="36006CBE" w14:textId="77777777" w:rsidR="005C6A23" w:rsidRPr="00A204BB" w:rsidRDefault="005C6A23"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Стратегия устанавливает принципы и методы, которым должны соответствовать оценка и начисление баллов </w:t>
      </w:r>
      <w:r w:rsidR="00B40FFB" w:rsidRPr="00A204BB">
        <w:rPr>
          <w:rFonts w:ascii="Times New Roman" w:hAnsi="Times New Roman" w:cs="Times New Roman"/>
          <w:sz w:val="28"/>
          <w:szCs w:val="28"/>
        </w:rPr>
        <w:t>W</w:t>
      </w:r>
      <w:r w:rsidR="00B40FFB" w:rsidRPr="00A204BB">
        <w:rPr>
          <w:rFonts w:ascii="Times New Roman" w:hAnsi="Times New Roman" w:cs="Times New Roman"/>
          <w:sz w:val="28"/>
          <w:szCs w:val="28"/>
          <w:lang w:val="en-US"/>
        </w:rPr>
        <w:t>SR</w:t>
      </w:r>
      <w:r w:rsidRPr="00A204BB">
        <w:rPr>
          <w:rFonts w:ascii="Times New Roman" w:hAnsi="Times New Roman" w:cs="Times New Roman"/>
          <w:sz w:val="28"/>
          <w:szCs w:val="28"/>
        </w:rPr>
        <w:t>.</w:t>
      </w:r>
    </w:p>
    <w:p w14:paraId="49588D83" w14:textId="77777777" w:rsidR="005C6A23" w:rsidRPr="00A204BB" w:rsidRDefault="00D37CEC"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Экспертная оценка лежит в основе соревнований</w:t>
      </w:r>
      <w:r w:rsidR="005C6A23" w:rsidRPr="00A204BB">
        <w:rPr>
          <w:rFonts w:ascii="Times New Roman" w:hAnsi="Times New Roman" w:cs="Times New Roman"/>
          <w:sz w:val="28"/>
          <w:szCs w:val="28"/>
        </w:rPr>
        <w:t xml:space="preserve"> </w:t>
      </w:r>
      <w:r w:rsidR="00B40FFB" w:rsidRPr="00A204BB">
        <w:rPr>
          <w:rFonts w:ascii="Times New Roman" w:hAnsi="Times New Roman" w:cs="Times New Roman"/>
          <w:sz w:val="28"/>
          <w:szCs w:val="28"/>
        </w:rPr>
        <w:t>W</w:t>
      </w:r>
      <w:r w:rsidR="00B40FFB" w:rsidRPr="00A204BB">
        <w:rPr>
          <w:rFonts w:ascii="Times New Roman" w:hAnsi="Times New Roman" w:cs="Times New Roman"/>
          <w:sz w:val="28"/>
          <w:szCs w:val="28"/>
          <w:lang w:val="en-US"/>
        </w:rPr>
        <w:t>SR</w:t>
      </w:r>
      <w:r w:rsidR="005C6A23" w:rsidRPr="00A204BB">
        <w:rPr>
          <w:rFonts w:ascii="Times New Roman" w:hAnsi="Times New Roman" w:cs="Times New Roman"/>
          <w:sz w:val="28"/>
          <w:szCs w:val="28"/>
        </w:rPr>
        <w:t xml:space="preserve">. По этой причине она является предметом постоянного профессионального совершенствования и тщательного исследования. </w:t>
      </w:r>
      <w:r w:rsidRPr="00A204BB">
        <w:rPr>
          <w:rFonts w:ascii="Times New Roman" w:hAnsi="Times New Roman" w:cs="Times New Roman"/>
          <w:sz w:val="28"/>
          <w:szCs w:val="28"/>
        </w:rPr>
        <w:t xml:space="preserve">Накопленный опыт в оценке будет определять будущее использование и направление развития основных инструментов оценки, применяемых на соревнованиях </w:t>
      </w:r>
      <w:r w:rsidR="00B40FFB" w:rsidRPr="00A204BB">
        <w:rPr>
          <w:rFonts w:ascii="Times New Roman" w:hAnsi="Times New Roman" w:cs="Times New Roman"/>
          <w:sz w:val="28"/>
          <w:szCs w:val="28"/>
        </w:rPr>
        <w:t>W</w:t>
      </w:r>
      <w:r w:rsidR="00B40FFB" w:rsidRPr="00A204BB">
        <w:rPr>
          <w:rFonts w:ascii="Times New Roman" w:hAnsi="Times New Roman" w:cs="Times New Roman"/>
          <w:sz w:val="28"/>
          <w:szCs w:val="28"/>
          <w:lang w:val="en-US"/>
        </w:rPr>
        <w:t>SR</w:t>
      </w:r>
      <w:r w:rsidR="005C6A23" w:rsidRPr="00A204BB">
        <w:rPr>
          <w:rFonts w:ascii="Times New Roman" w:hAnsi="Times New Roman" w:cs="Times New Roman"/>
          <w:sz w:val="28"/>
          <w:szCs w:val="28"/>
        </w:rPr>
        <w:t xml:space="preserve">: схема выставления оценки, конкурсное задание и информационная система </w:t>
      </w:r>
      <w:r w:rsidRPr="00A204BB">
        <w:rPr>
          <w:rFonts w:ascii="Times New Roman" w:hAnsi="Times New Roman" w:cs="Times New Roman"/>
          <w:sz w:val="28"/>
          <w:szCs w:val="28"/>
        </w:rPr>
        <w:t>ч</w:t>
      </w:r>
      <w:r w:rsidR="005C6A23" w:rsidRPr="00A204BB">
        <w:rPr>
          <w:rFonts w:ascii="Times New Roman" w:hAnsi="Times New Roman" w:cs="Times New Roman"/>
          <w:sz w:val="28"/>
          <w:szCs w:val="28"/>
        </w:rPr>
        <w:t>емпионата (CIS).</w:t>
      </w:r>
    </w:p>
    <w:p w14:paraId="6539C848" w14:textId="77777777" w:rsidR="005C6A23" w:rsidRPr="00A204BB" w:rsidRDefault="005C6A23"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Оценка на </w:t>
      </w:r>
      <w:r w:rsidR="00127743" w:rsidRPr="00A204BB">
        <w:rPr>
          <w:rFonts w:ascii="Times New Roman" w:hAnsi="Times New Roman" w:cs="Times New Roman"/>
          <w:sz w:val="28"/>
          <w:szCs w:val="28"/>
        </w:rPr>
        <w:t>соревнованиях</w:t>
      </w:r>
      <w:r w:rsidRPr="00A204BB">
        <w:rPr>
          <w:rFonts w:ascii="Times New Roman" w:hAnsi="Times New Roman" w:cs="Times New Roman"/>
          <w:sz w:val="28"/>
          <w:szCs w:val="28"/>
        </w:rPr>
        <w:t xml:space="preserve"> </w:t>
      </w:r>
      <w:r w:rsidR="00B40FFB" w:rsidRPr="00A204BB">
        <w:rPr>
          <w:rFonts w:ascii="Times New Roman" w:hAnsi="Times New Roman" w:cs="Times New Roman"/>
          <w:sz w:val="28"/>
          <w:szCs w:val="28"/>
        </w:rPr>
        <w:t>W</w:t>
      </w:r>
      <w:r w:rsidR="00B40FFB" w:rsidRPr="00A204BB">
        <w:rPr>
          <w:rFonts w:ascii="Times New Roman" w:hAnsi="Times New Roman" w:cs="Times New Roman"/>
          <w:sz w:val="28"/>
          <w:szCs w:val="28"/>
          <w:lang w:val="en-US"/>
        </w:rPr>
        <w:t>SR</w:t>
      </w:r>
      <w:r w:rsidRPr="00A204BB">
        <w:rPr>
          <w:rFonts w:ascii="Times New Roman" w:hAnsi="Times New Roman" w:cs="Times New Roman"/>
          <w:sz w:val="28"/>
          <w:szCs w:val="28"/>
        </w:rPr>
        <w:t xml:space="preserve"> попадает в одну из двух категорий: измерение и судейское решение. Для обеих категорий оценки использование точных эталонов для сравнения, по которым оценивается каждый аспект, является существенным для гарантии качества.</w:t>
      </w:r>
    </w:p>
    <w:p w14:paraId="74C56F5C" w14:textId="77777777" w:rsidR="005C6A23" w:rsidRPr="00A204BB" w:rsidRDefault="005C6A23"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Схема выставления оценки должна соответствовать процентным показателям в </w:t>
      </w:r>
      <w:r w:rsidR="00127743" w:rsidRPr="00A204BB">
        <w:rPr>
          <w:rFonts w:ascii="Times New Roman" w:hAnsi="Times New Roman" w:cs="Times New Roman"/>
          <w:sz w:val="28"/>
          <w:szCs w:val="28"/>
          <w:lang w:val="en-US"/>
        </w:rPr>
        <w:t>WSSS</w:t>
      </w:r>
      <w:r w:rsidRPr="00A204BB">
        <w:rPr>
          <w:rFonts w:ascii="Times New Roman" w:hAnsi="Times New Roman" w:cs="Times New Roman"/>
          <w:sz w:val="28"/>
          <w:szCs w:val="28"/>
        </w:rPr>
        <w:t xml:space="preserve">. Конкурсное задание является средством оценки для соревнования по компетенции, и оно также </w:t>
      </w:r>
      <w:r w:rsidR="00127743" w:rsidRPr="00A204BB">
        <w:rPr>
          <w:rFonts w:ascii="Times New Roman" w:hAnsi="Times New Roman" w:cs="Times New Roman"/>
          <w:sz w:val="28"/>
          <w:szCs w:val="28"/>
        </w:rPr>
        <w:t xml:space="preserve">должно </w:t>
      </w:r>
      <w:r w:rsidRPr="00A204BB">
        <w:rPr>
          <w:rFonts w:ascii="Times New Roman" w:hAnsi="Times New Roman" w:cs="Times New Roman"/>
          <w:sz w:val="28"/>
          <w:szCs w:val="28"/>
        </w:rPr>
        <w:t>соответств</w:t>
      </w:r>
      <w:r w:rsidR="00127743" w:rsidRPr="00A204BB">
        <w:rPr>
          <w:rFonts w:ascii="Times New Roman" w:hAnsi="Times New Roman" w:cs="Times New Roman"/>
          <w:sz w:val="28"/>
          <w:szCs w:val="28"/>
        </w:rPr>
        <w:t>овать</w:t>
      </w:r>
      <w:r w:rsidRPr="00A204BB">
        <w:rPr>
          <w:rFonts w:ascii="Times New Roman" w:hAnsi="Times New Roman" w:cs="Times New Roman"/>
          <w:sz w:val="28"/>
          <w:szCs w:val="28"/>
        </w:rPr>
        <w:t xml:space="preserve"> </w:t>
      </w:r>
      <w:r w:rsidR="00127743" w:rsidRPr="00A204BB">
        <w:rPr>
          <w:rFonts w:ascii="Times New Roman" w:hAnsi="Times New Roman" w:cs="Times New Roman"/>
          <w:sz w:val="28"/>
          <w:szCs w:val="28"/>
          <w:lang w:val="en-US"/>
        </w:rPr>
        <w:t>WSSS</w:t>
      </w:r>
      <w:r w:rsidRPr="00A204BB">
        <w:rPr>
          <w:rFonts w:ascii="Times New Roman" w:hAnsi="Times New Roman" w:cs="Times New Roman"/>
          <w:sz w:val="28"/>
          <w:szCs w:val="28"/>
        </w:rPr>
        <w:t>. Информаци</w:t>
      </w:r>
      <w:r w:rsidR="00EA0163" w:rsidRPr="00A204BB">
        <w:rPr>
          <w:rFonts w:ascii="Times New Roman" w:hAnsi="Times New Roman" w:cs="Times New Roman"/>
          <w:sz w:val="28"/>
          <w:szCs w:val="28"/>
        </w:rPr>
        <w:t>онная система ч</w:t>
      </w:r>
      <w:r w:rsidRPr="00A204BB">
        <w:rPr>
          <w:rFonts w:ascii="Times New Roman" w:hAnsi="Times New Roman" w:cs="Times New Roman"/>
          <w:sz w:val="28"/>
          <w:szCs w:val="28"/>
        </w:rPr>
        <w:t>емпионата (CIS) обеспечивает своевр</w:t>
      </w:r>
      <w:r w:rsidR="00EA0163" w:rsidRPr="00A204BB">
        <w:rPr>
          <w:rFonts w:ascii="Times New Roman" w:hAnsi="Times New Roman" w:cs="Times New Roman"/>
          <w:sz w:val="28"/>
          <w:szCs w:val="28"/>
        </w:rPr>
        <w:t xml:space="preserve">еменную и точную запись оценок, что способствует надлежащей организации </w:t>
      </w:r>
      <w:r w:rsidR="00127743" w:rsidRPr="00A204BB">
        <w:rPr>
          <w:rFonts w:ascii="Times New Roman" w:hAnsi="Times New Roman" w:cs="Times New Roman"/>
          <w:sz w:val="28"/>
          <w:szCs w:val="28"/>
        </w:rPr>
        <w:t>соревнований</w:t>
      </w:r>
      <w:r w:rsidRPr="00A204BB">
        <w:rPr>
          <w:rFonts w:ascii="Times New Roman" w:hAnsi="Times New Roman" w:cs="Times New Roman"/>
          <w:sz w:val="28"/>
          <w:szCs w:val="28"/>
        </w:rPr>
        <w:t>.</w:t>
      </w:r>
    </w:p>
    <w:p w14:paraId="554E0A44" w14:textId="77777777" w:rsidR="00DE39D8" w:rsidRPr="00A204BB" w:rsidRDefault="005C6A23"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Схема выставления оценки в </w:t>
      </w:r>
      <w:r w:rsidR="00EA0163" w:rsidRPr="00A204BB">
        <w:rPr>
          <w:rFonts w:ascii="Times New Roman" w:hAnsi="Times New Roman" w:cs="Times New Roman"/>
          <w:sz w:val="28"/>
          <w:szCs w:val="28"/>
        </w:rPr>
        <w:t>общих чертах является определяющим фактором для</w:t>
      </w:r>
      <w:r w:rsidRPr="00A204BB">
        <w:rPr>
          <w:rFonts w:ascii="Times New Roman" w:hAnsi="Times New Roman" w:cs="Times New Roman"/>
          <w:sz w:val="28"/>
          <w:szCs w:val="28"/>
        </w:rPr>
        <w:t xml:space="preserve"> процесс</w:t>
      </w:r>
      <w:r w:rsidR="00EA0163" w:rsidRPr="00A204BB">
        <w:rPr>
          <w:rFonts w:ascii="Times New Roman" w:hAnsi="Times New Roman" w:cs="Times New Roman"/>
          <w:sz w:val="28"/>
          <w:szCs w:val="28"/>
        </w:rPr>
        <w:t>а</w:t>
      </w:r>
      <w:r w:rsidRPr="00A204BB">
        <w:rPr>
          <w:rFonts w:ascii="Times New Roman" w:hAnsi="Times New Roman" w:cs="Times New Roman"/>
          <w:sz w:val="28"/>
          <w:szCs w:val="28"/>
        </w:rPr>
        <w:t xml:space="preserve"> разработки </w:t>
      </w:r>
      <w:r w:rsidR="00127743" w:rsidRPr="00A204BB">
        <w:rPr>
          <w:rFonts w:ascii="Times New Roman" w:hAnsi="Times New Roman" w:cs="Times New Roman"/>
          <w:sz w:val="28"/>
          <w:szCs w:val="28"/>
        </w:rPr>
        <w:t>К</w:t>
      </w:r>
      <w:r w:rsidRPr="00A204BB">
        <w:rPr>
          <w:rFonts w:ascii="Times New Roman" w:hAnsi="Times New Roman" w:cs="Times New Roman"/>
          <w:sz w:val="28"/>
          <w:szCs w:val="28"/>
        </w:rPr>
        <w:t xml:space="preserve">онкурсного задания. </w:t>
      </w:r>
      <w:r w:rsidR="00ED53C9" w:rsidRPr="00A204BB">
        <w:rPr>
          <w:rFonts w:ascii="Times New Roman" w:hAnsi="Times New Roman" w:cs="Times New Roman"/>
          <w:sz w:val="28"/>
          <w:szCs w:val="28"/>
        </w:rPr>
        <w:t xml:space="preserve">В процессе дальнейшей разработки </w:t>
      </w:r>
      <w:r w:rsidRPr="00A204BB">
        <w:rPr>
          <w:rFonts w:ascii="Times New Roman" w:hAnsi="Times New Roman" w:cs="Times New Roman"/>
          <w:sz w:val="28"/>
          <w:szCs w:val="28"/>
        </w:rPr>
        <w:t xml:space="preserve">Схема выставления оценки и </w:t>
      </w:r>
      <w:r w:rsidR="00834734" w:rsidRPr="00A204BB">
        <w:rPr>
          <w:rFonts w:ascii="Times New Roman" w:hAnsi="Times New Roman" w:cs="Times New Roman"/>
          <w:sz w:val="28"/>
          <w:szCs w:val="28"/>
        </w:rPr>
        <w:t>К</w:t>
      </w:r>
      <w:r w:rsidRPr="00A204BB">
        <w:rPr>
          <w:rFonts w:ascii="Times New Roman" w:hAnsi="Times New Roman" w:cs="Times New Roman"/>
          <w:sz w:val="28"/>
          <w:szCs w:val="28"/>
        </w:rPr>
        <w:t xml:space="preserve">онкурсное задание </w:t>
      </w:r>
      <w:r w:rsidR="00ED53C9" w:rsidRPr="00A204BB">
        <w:rPr>
          <w:rFonts w:ascii="Times New Roman" w:hAnsi="Times New Roman" w:cs="Times New Roman"/>
          <w:sz w:val="28"/>
          <w:szCs w:val="28"/>
        </w:rPr>
        <w:t xml:space="preserve">будут разрабатываться и развиваться посредством итеративного процесса для того, чтобы совместно оптимизировать взаимосвязи в рамках </w:t>
      </w:r>
      <w:r w:rsidR="00ED53C9" w:rsidRPr="00A204BB">
        <w:rPr>
          <w:rFonts w:ascii="Times New Roman" w:hAnsi="Times New Roman" w:cs="Times New Roman"/>
          <w:sz w:val="28"/>
          <w:szCs w:val="28"/>
          <w:lang w:val="en-US"/>
        </w:rPr>
        <w:t>WSSS</w:t>
      </w:r>
      <w:r w:rsidRPr="00A204BB">
        <w:rPr>
          <w:rFonts w:ascii="Times New Roman" w:hAnsi="Times New Roman" w:cs="Times New Roman"/>
          <w:sz w:val="28"/>
          <w:szCs w:val="28"/>
        </w:rPr>
        <w:t xml:space="preserve"> и Стратеги</w:t>
      </w:r>
      <w:r w:rsidR="00ED53C9" w:rsidRPr="00A204BB">
        <w:rPr>
          <w:rFonts w:ascii="Times New Roman" w:hAnsi="Times New Roman" w:cs="Times New Roman"/>
          <w:sz w:val="28"/>
          <w:szCs w:val="28"/>
        </w:rPr>
        <w:t>и</w:t>
      </w:r>
      <w:r w:rsidRPr="00A204BB">
        <w:rPr>
          <w:rFonts w:ascii="Times New Roman" w:hAnsi="Times New Roman" w:cs="Times New Roman"/>
          <w:sz w:val="28"/>
          <w:szCs w:val="28"/>
        </w:rPr>
        <w:t xml:space="preserve"> оценки. Они представляются на утверждение </w:t>
      </w:r>
      <w:r w:rsidR="00ED53C9" w:rsidRPr="00A204BB">
        <w:rPr>
          <w:rFonts w:ascii="Times New Roman" w:hAnsi="Times New Roman" w:cs="Times New Roman"/>
          <w:sz w:val="28"/>
          <w:szCs w:val="28"/>
        </w:rPr>
        <w:t>Менеджеру компетенции</w:t>
      </w:r>
      <w:r w:rsidRPr="00A204BB">
        <w:rPr>
          <w:rFonts w:ascii="Times New Roman" w:hAnsi="Times New Roman" w:cs="Times New Roman"/>
          <w:sz w:val="28"/>
          <w:szCs w:val="28"/>
        </w:rPr>
        <w:t xml:space="preserve"> вместе, чтобы демонстрировать их качество и соответствие </w:t>
      </w:r>
      <w:r w:rsidR="00834734" w:rsidRPr="00A204BB">
        <w:rPr>
          <w:rFonts w:ascii="Times New Roman" w:hAnsi="Times New Roman" w:cs="Times New Roman"/>
          <w:sz w:val="28"/>
          <w:szCs w:val="28"/>
          <w:lang w:val="en-US"/>
        </w:rPr>
        <w:t>WSSS</w:t>
      </w:r>
      <w:r w:rsidR="00ED53C9" w:rsidRPr="00A204BB">
        <w:rPr>
          <w:rFonts w:ascii="Times New Roman" w:hAnsi="Times New Roman" w:cs="Times New Roman"/>
          <w:sz w:val="28"/>
          <w:szCs w:val="28"/>
        </w:rPr>
        <w:t>.</w:t>
      </w:r>
      <w:r w:rsidR="00DE39D8" w:rsidRPr="00A204BB">
        <w:rPr>
          <w:rFonts w:ascii="Times New Roman" w:hAnsi="Times New Roman" w:cs="Times New Roman"/>
          <w:sz w:val="28"/>
          <w:szCs w:val="28"/>
        </w:rPr>
        <w:t xml:space="preserve">  </w:t>
      </w:r>
    </w:p>
    <w:p w14:paraId="2DECB7A2" w14:textId="3C9E3695" w:rsidR="00DE39D8" w:rsidRPr="00A204BB" w:rsidRDefault="00E04FDF" w:rsidP="00C17B01">
      <w:pPr>
        <w:pStyle w:val="-1"/>
        <w:spacing w:after="0"/>
        <w:jc w:val="both"/>
        <w:rPr>
          <w:rFonts w:ascii="Times New Roman" w:hAnsi="Times New Roman"/>
          <w:color w:val="auto"/>
          <w:sz w:val="34"/>
          <w:szCs w:val="34"/>
        </w:rPr>
      </w:pPr>
      <w:bookmarkStart w:id="9" w:name="_Toc77151978"/>
      <w:r w:rsidRPr="00A204BB">
        <w:rPr>
          <w:rFonts w:ascii="Times New Roman" w:hAnsi="Times New Roman"/>
          <w:caps w:val="0"/>
          <w:color w:val="auto"/>
          <w:sz w:val="34"/>
          <w:szCs w:val="34"/>
        </w:rPr>
        <w:lastRenderedPageBreak/>
        <w:t>4. СХЕМА ВЫСТАВЛЕНИЯ ОЦЕНКИ</w:t>
      </w:r>
      <w:bookmarkEnd w:id="9"/>
    </w:p>
    <w:p w14:paraId="6D4D8F06" w14:textId="77777777" w:rsidR="00DE39D8" w:rsidRPr="00A204BB" w:rsidRDefault="00AA2B8A" w:rsidP="00C17B01">
      <w:pPr>
        <w:pStyle w:val="-2"/>
        <w:spacing w:before="0" w:after="0"/>
        <w:ind w:firstLine="709"/>
        <w:jc w:val="both"/>
        <w:rPr>
          <w:rFonts w:ascii="Times New Roman" w:hAnsi="Times New Roman"/>
          <w:szCs w:val="28"/>
        </w:rPr>
      </w:pPr>
      <w:bookmarkStart w:id="10" w:name="_Toc77151979"/>
      <w:r w:rsidRPr="00A204BB">
        <w:rPr>
          <w:rFonts w:ascii="Times New Roman" w:hAnsi="Times New Roman"/>
          <w:szCs w:val="28"/>
        </w:rPr>
        <w:t xml:space="preserve">4.1. </w:t>
      </w:r>
      <w:r w:rsidR="00B40FFB" w:rsidRPr="00A204BB">
        <w:rPr>
          <w:rFonts w:ascii="Times New Roman" w:hAnsi="Times New Roman"/>
          <w:szCs w:val="28"/>
        </w:rPr>
        <w:t>ОБЩИЕ УКАЗАНИЯ</w:t>
      </w:r>
      <w:bookmarkEnd w:id="10"/>
    </w:p>
    <w:p w14:paraId="5374DCD4" w14:textId="77777777" w:rsidR="00B40FFB" w:rsidRPr="00A204BB" w:rsidRDefault="00B40FFB"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В данном разделе описывается роль и место Схемы выставления оценки</w:t>
      </w:r>
      <w:r w:rsidR="0044354A" w:rsidRPr="00A204BB">
        <w:rPr>
          <w:rFonts w:ascii="Times New Roman" w:hAnsi="Times New Roman" w:cs="Times New Roman"/>
          <w:sz w:val="28"/>
          <w:szCs w:val="28"/>
        </w:rPr>
        <w:t>,</w:t>
      </w:r>
      <w:r w:rsidRPr="00A204BB">
        <w:rPr>
          <w:rFonts w:ascii="Times New Roman" w:hAnsi="Times New Roman" w:cs="Times New Roman"/>
          <w:sz w:val="28"/>
          <w:szCs w:val="28"/>
        </w:rPr>
        <w:t xml:space="preserve"> </w:t>
      </w:r>
      <w:r w:rsidR="0044354A" w:rsidRPr="00A204BB">
        <w:rPr>
          <w:rFonts w:ascii="Times New Roman" w:hAnsi="Times New Roman" w:cs="Times New Roman"/>
          <w:sz w:val="28"/>
          <w:szCs w:val="28"/>
        </w:rPr>
        <w:t>п</w:t>
      </w:r>
      <w:r w:rsidR="007D3601" w:rsidRPr="00A204BB">
        <w:rPr>
          <w:rFonts w:ascii="Times New Roman" w:hAnsi="Times New Roman" w:cs="Times New Roman"/>
          <w:sz w:val="28"/>
          <w:szCs w:val="28"/>
        </w:rPr>
        <w:t>роцесс выставления</w:t>
      </w:r>
      <w:r w:rsidRPr="00A204BB">
        <w:rPr>
          <w:rFonts w:ascii="Times New Roman" w:hAnsi="Times New Roman" w:cs="Times New Roman"/>
          <w:sz w:val="28"/>
          <w:szCs w:val="28"/>
        </w:rPr>
        <w:t xml:space="preserve"> эксперт</w:t>
      </w:r>
      <w:r w:rsidR="007D3601" w:rsidRPr="00A204BB">
        <w:rPr>
          <w:rFonts w:ascii="Times New Roman" w:hAnsi="Times New Roman" w:cs="Times New Roman"/>
          <w:sz w:val="28"/>
          <w:szCs w:val="28"/>
        </w:rPr>
        <w:t>ом оценки</w:t>
      </w:r>
      <w:r w:rsidRPr="00A204BB">
        <w:rPr>
          <w:rFonts w:ascii="Times New Roman" w:hAnsi="Times New Roman" w:cs="Times New Roman"/>
          <w:sz w:val="28"/>
          <w:szCs w:val="28"/>
        </w:rPr>
        <w:t xml:space="preserve"> конкурсант</w:t>
      </w:r>
      <w:r w:rsidR="007D3601" w:rsidRPr="00A204BB">
        <w:rPr>
          <w:rFonts w:ascii="Times New Roman" w:hAnsi="Times New Roman" w:cs="Times New Roman"/>
          <w:sz w:val="28"/>
          <w:szCs w:val="28"/>
        </w:rPr>
        <w:t>у за</w:t>
      </w:r>
      <w:r w:rsidRPr="00A204BB">
        <w:rPr>
          <w:rFonts w:ascii="Times New Roman" w:hAnsi="Times New Roman" w:cs="Times New Roman"/>
          <w:sz w:val="28"/>
          <w:szCs w:val="28"/>
        </w:rPr>
        <w:t xml:space="preserve"> выполнени</w:t>
      </w:r>
      <w:r w:rsidR="007D3601" w:rsidRPr="00A204BB">
        <w:rPr>
          <w:rFonts w:ascii="Times New Roman" w:hAnsi="Times New Roman" w:cs="Times New Roman"/>
          <w:sz w:val="28"/>
          <w:szCs w:val="28"/>
        </w:rPr>
        <w:t>е</w:t>
      </w:r>
      <w:r w:rsidRPr="00A204BB">
        <w:rPr>
          <w:rFonts w:ascii="Times New Roman" w:hAnsi="Times New Roman" w:cs="Times New Roman"/>
          <w:sz w:val="28"/>
          <w:szCs w:val="28"/>
        </w:rPr>
        <w:t xml:space="preserve"> конкурсного задания</w:t>
      </w:r>
      <w:r w:rsidR="0044354A" w:rsidRPr="00A204BB">
        <w:rPr>
          <w:rFonts w:ascii="Times New Roman" w:hAnsi="Times New Roman" w:cs="Times New Roman"/>
          <w:sz w:val="28"/>
          <w:szCs w:val="28"/>
        </w:rPr>
        <w:t>, а также п</w:t>
      </w:r>
      <w:r w:rsidRPr="00A204BB">
        <w:rPr>
          <w:rFonts w:ascii="Times New Roman" w:hAnsi="Times New Roman" w:cs="Times New Roman"/>
          <w:sz w:val="28"/>
          <w:szCs w:val="28"/>
        </w:rPr>
        <w:t>роцедуры и требования к выставлению оценки.</w:t>
      </w:r>
    </w:p>
    <w:p w14:paraId="45489066" w14:textId="77777777" w:rsidR="00B40FFB" w:rsidRPr="00A204BB" w:rsidRDefault="00B40FFB"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Схема выставления оценки является основным инст</w:t>
      </w:r>
      <w:r w:rsidR="00B162B5" w:rsidRPr="00A204BB">
        <w:rPr>
          <w:rFonts w:ascii="Times New Roman" w:hAnsi="Times New Roman" w:cs="Times New Roman"/>
          <w:sz w:val="28"/>
          <w:szCs w:val="28"/>
        </w:rPr>
        <w:t xml:space="preserve">рументом </w:t>
      </w:r>
      <w:r w:rsidR="00834734" w:rsidRPr="00A204BB">
        <w:rPr>
          <w:rFonts w:ascii="Times New Roman" w:hAnsi="Times New Roman" w:cs="Times New Roman"/>
          <w:sz w:val="28"/>
          <w:szCs w:val="28"/>
        </w:rPr>
        <w:t>соревнований</w:t>
      </w:r>
      <w:r w:rsidR="00B162B5" w:rsidRPr="00A204BB">
        <w:rPr>
          <w:rFonts w:ascii="Times New Roman" w:hAnsi="Times New Roman" w:cs="Times New Roman"/>
          <w:sz w:val="28"/>
          <w:szCs w:val="28"/>
        </w:rPr>
        <w:t xml:space="preserve"> </w:t>
      </w:r>
      <w:r w:rsidR="00834734" w:rsidRPr="00A204BB">
        <w:rPr>
          <w:rFonts w:ascii="Times New Roman" w:hAnsi="Times New Roman" w:cs="Times New Roman"/>
          <w:sz w:val="28"/>
          <w:szCs w:val="28"/>
          <w:lang w:val="en-US"/>
        </w:rPr>
        <w:t>WSR</w:t>
      </w:r>
      <w:r w:rsidR="00B162B5" w:rsidRPr="00A204BB">
        <w:rPr>
          <w:rFonts w:ascii="Times New Roman" w:hAnsi="Times New Roman" w:cs="Times New Roman"/>
          <w:sz w:val="28"/>
          <w:szCs w:val="28"/>
        </w:rPr>
        <w:t>, определяя соответствие</w:t>
      </w:r>
      <w:r w:rsidR="0044354A" w:rsidRPr="00A204BB">
        <w:rPr>
          <w:rFonts w:ascii="Times New Roman" w:hAnsi="Times New Roman" w:cs="Times New Roman"/>
          <w:sz w:val="28"/>
          <w:szCs w:val="28"/>
        </w:rPr>
        <w:t xml:space="preserve"> </w:t>
      </w:r>
      <w:r w:rsidR="00B162B5" w:rsidRPr="00A204BB">
        <w:rPr>
          <w:rFonts w:ascii="Times New Roman" w:hAnsi="Times New Roman" w:cs="Times New Roman"/>
          <w:sz w:val="28"/>
          <w:szCs w:val="28"/>
        </w:rPr>
        <w:t>оценки</w:t>
      </w:r>
      <w:r w:rsidR="0044354A" w:rsidRPr="00A204BB">
        <w:rPr>
          <w:rFonts w:ascii="Times New Roman" w:hAnsi="Times New Roman" w:cs="Times New Roman"/>
          <w:sz w:val="28"/>
          <w:szCs w:val="28"/>
        </w:rPr>
        <w:t xml:space="preserve"> Конкурсного задания и </w:t>
      </w:r>
      <w:r w:rsidR="0044354A" w:rsidRPr="00A204BB">
        <w:rPr>
          <w:rFonts w:ascii="Times New Roman" w:hAnsi="Times New Roman" w:cs="Times New Roman"/>
          <w:sz w:val="28"/>
          <w:szCs w:val="28"/>
          <w:lang w:val="en-US"/>
        </w:rPr>
        <w:t>WSSS</w:t>
      </w:r>
      <w:r w:rsidRPr="00A204BB">
        <w:rPr>
          <w:rFonts w:ascii="Times New Roman" w:hAnsi="Times New Roman" w:cs="Times New Roman"/>
          <w:sz w:val="28"/>
          <w:szCs w:val="28"/>
        </w:rPr>
        <w:t>. Она предназначена для распределения баллов по каждому оцениваемому аспекту</w:t>
      </w:r>
      <w:r w:rsidR="00B162B5" w:rsidRPr="00A204BB">
        <w:rPr>
          <w:rFonts w:ascii="Times New Roman" w:hAnsi="Times New Roman" w:cs="Times New Roman"/>
          <w:sz w:val="28"/>
          <w:szCs w:val="28"/>
        </w:rPr>
        <w:t xml:space="preserve">, который может относиться только к одному модулю </w:t>
      </w:r>
      <w:r w:rsidR="00B162B5" w:rsidRPr="00A204BB">
        <w:rPr>
          <w:rFonts w:ascii="Times New Roman" w:hAnsi="Times New Roman" w:cs="Times New Roman"/>
          <w:sz w:val="28"/>
          <w:szCs w:val="28"/>
          <w:lang w:val="en-US"/>
        </w:rPr>
        <w:t>WSSS</w:t>
      </w:r>
      <w:r w:rsidRPr="00A204BB">
        <w:rPr>
          <w:rFonts w:ascii="Times New Roman" w:hAnsi="Times New Roman" w:cs="Times New Roman"/>
          <w:sz w:val="28"/>
          <w:szCs w:val="28"/>
        </w:rPr>
        <w:t>.</w:t>
      </w:r>
    </w:p>
    <w:p w14:paraId="0BD87BAA" w14:textId="62774B01" w:rsidR="00B40FFB" w:rsidRPr="00A204BB" w:rsidRDefault="00B162B5"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Отражая весовые коэффициенты</w:t>
      </w:r>
      <w:r w:rsidR="00BA2CF0" w:rsidRPr="00A204BB">
        <w:rPr>
          <w:rFonts w:ascii="Times New Roman" w:hAnsi="Times New Roman" w:cs="Times New Roman"/>
          <w:sz w:val="28"/>
          <w:szCs w:val="28"/>
        </w:rPr>
        <w:t>,</w:t>
      </w:r>
      <w:r w:rsidRPr="00A204BB">
        <w:rPr>
          <w:rFonts w:ascii="Times New Roman" w:hAnsi="Times New Roman" w:cs="Times New Roman"/>
          <w:sz w:val="28"/>
          <w:szCs w:val="28"/>
        </w:rPr>
        <w:t xml:space="preserve"> указанные в </w:t>
      </w:r>
      <w:r w:rsidRPr="00A204BB">
        <w:rPr>
          <w:rFonts w:ascii="Times New Roman" w:hAnsi="Times New Roman" w:cs="Times New Roman"/>
          <w:sz w:val="28"/>
          <w:szCs w:val="28"/>
          <w:lang w:val="en-US"/>
        </w:rPr>
        <w:t>WSSS</w:t>
      </w:r>
      <w:r w:rsidR="001E1DF9">
        <w:rPr>
          <w:rFonts w:ascii="Times New Roman" w:hAnsi="Times New Roman" w:cs="Times New Roman"/>
          <w:sz w:val="28"/>
          <w:szCs w:val="28"/>
        </w:rPr>
        <w:t>,</w:t>
      </w:r>
      <w:r w:rsidRPr="00A204BB">
        <w:rPr>
          <w:rFonts w:ascii="Times New Roman" w:hAnsi="Times New Roman" w:cs="Times New Roman"/>
          <w:sz w:val="28"/>
          <w:szCs w:val="28"/>
        </w:rPr>
        <w:t xml:space="preserve"> Схема выставления оценок устанавливает параметры разработки Конкурсного задания.</w:t>
      </w:r>
      <w:r w:rsidR="00B40FFB" w:rsidRPr="00A204BB">
        <w:rPr>
          <w:rFonts w:ascii="Times New Roman" w:hAnsi="Times New Roman" w:cs="Times New Roman"/>
          <w:sz w:val="28"/>
          <w:szCs w:val="28"/>
        </w:rPr>
        <w:t xml:space="preserve"> В </w:t>
      </w:r>
      <w:r w:rsidR="00BA2CF0" w:rsidRPr="00A204BB">
        <w:rPr>
          <w:rFonts w:ascii="Times New Roman" w:hAnsi="Times New Roman" w:cs="Times New Roman"/>
          <w:sz w:val="28"/>
          <w:szCs w:val="28"/>
        </w:rPr>
        <w:t xml:space="preserve">зависимости от природы навыка и требований к его оцениванию может быть полезно изначально разработать </w:t>
      </w:r>
      <w:r w:rsidR="00834734" w:rsidRPr="00A204BB">
        <w:rPr>
          <w:rFonts w:ascii="Times New Roman" w:hAnsi="Times New Roman" w:cs="Times New Roman"/>
          <w:sz w:val="28"/>
          <w:szCs w:val="28"/>
        </w:rPr>
        <w:t>Схему</w:t>
      </w:r>
      <w:r w:rsidR="00BA2CF0" w:rsidRPr="00A204BB">
        <w:rPr>
          <w:rFonts w:ascii="Times New Roman" w:hAnsi="Times New Roman" w:cs="Times New Roman"/>
          <w:sz w:val="28"/>
          <w:szCs w:val="28"/>
        </w:rPr>
        <w:t xml:space="preserve"> выставления оценок более детально, чтобы она послужила руководством к разработке Конкурсного задания</w:t>
      </w:r>
      <w:r w:rsidR="00B40FFB" w:rsidRPr="00A204BB">
        <w:rPr>
          <w:rFonts w:ascii="Times New Roman" w:hAnsi="Times New Roman" w:cs="Times New Roman"/>
          <w:sz w:val="28"/>
          <w:szCs w:val="28"/>
        </w:rPr>
        <w:t xml:space="preserve">. В </w:t>
      </w:r>
      <w:r w:rsidR="00BA2CF0" w:rsidRPr="00A204BB">
        <w:rPr>
          <w:rFonts w:ascii="Times New Roman" w:hAnsi="Times New Roman" w:cs="Times New Roman"/>
          <w:sz w:val="28"/>
          <w:szCs w:val="28"/>
        </w:rPr>
        <w:t>другом случае разработка</w:t>
      </w:r>
      <w:r w:rsidR="00B40FFB" w:rsidRPr="00A204BB">
        <w:rPr>
          <w:rFonts w:ascii="Times New Roman" w:hAnsi="Times New Roman" w:cs="Times New Roman"/>
          <w:sz w:val="28"/>
          <w:szCs w:val="28"/>
        </w:rPr>
        <w:t xml:space="preserve"> </w:t>
      </w:r>
      <w:r w:rsidR="00834734" w:rsidRPr="00A204BB">
        <w:rPr>
          <w:rFonts w:ascii="Times New Roman" w:hAnsi="Times New Roman" w:cs="Times New Roman"/>
          <w:sz w:val="28"/>
          <w:szCs w:val="28"/>
        </w:rPr>
        <w:t>К</w:t>
      </w:r>
      <w:r w:rsidR="00B40FFB" w:rsidRPr="00A204BB">
        <w:rPr>
          <w:rFonts w:ascii="Times New Roman" w:hAnsi="Times New Roman" w:cs="Times New Roman"/>
          <w:sz w:val="28"/>
          <w:szCs w:val="28"/>
        </w:rPr>
        <w:t xml:space="preserve">онкурсного задания </w:t>
      </w:r>
      <w:r w:rsidR="00BA2CF0" w:rsidRPr="00A204BB">
        <w:rPr>
          <w:rFonts w:ascii="Times New Roman" w:hAnsi="Times New Roman" w:cs="Times New Roman"/>
          <w:sz w:val="28"/>
          <w:szCs w:val="28"/>
        </w:rPr>
        <w:t>должна</w:t>
      </w:r>
      <w:r w:rsidR="00B40FFB" w:rsidRPr="00A204BB">
        <w:rPr>
          <w:rFonts w:ascii="Times New Roman" w:hAnsi="Times New Roman" w:cs="Times New Roman"/>
          <w:sz w:val="28"/>
          <w:szCs w:val="28"/>
        </w:rPr>
        <w:t xml:space="preserve"> основываться на </w:t>
      </w:r>
      <w:r w:rsidR="00BA2CF0" w:rsidRPr="00A204BB">
        <w:rPr>
          <w:rFonts w:ascii="Times New Roman" w:hAnsi="Times New Roman" w:cs="Times New Roman"/>
          <w:sz w:val="28"/>
          <w:szCs w:val="28"/>
        </w:rPr>
        <w:t xml:space="preserve">обобщённой </w:t>
      </w:r>
      <w:r w:rsidR="00B40FFB" w:rsidRPr="00A204BB">
        <w:rPr>
          <w:rFonts w:ascii="Times New Roman" w:hAnsi="Times New Roman" w:cs="Times New Roman"/>
          <w:sz w:val="28"/>
          <w:szCs w:val="28"/>
        </w:rPr>
        <w:t xml:space="preserve">Схеме выставления оценки. </w:t>
      </w:r>
      <w:r w:rsidR="00BA2CF0" w:rsidRPr="00A204BB">
        <w:rPr>
          <w:rFonts w:ascii="Times New Roman" w:hAnsi="Times New Roman" w:cs="Times New Roman"/>
          <w:sz w:val="28"/>
          <w:szCs w:val="28"/>
        </w:rPr>
        <w:t>Дальнейшая разработка Конкурсного задания сопровождается разработкой аспектов оценки</w:t>
      </w:r>
      <w:r w:rsidR="00B40FFB" w:rsidRPr="00A204BB">
        <w:rPr>
          <w:rFonts w:ascii="Times New Roman" w:hAnsi="Times New Roman" w:cs="Times New Roman"/>
          <w:sz w:val="28"/>
          <w:szCs w:val="28"/>
        </w:rPr>
        <w:t xml:space="preserve">. </w:t>
      </w:r>
    </w:p>
    <w:p w14:paraId="0B0CDDBC" w14:textId="77777777" w:rsidR="00B40FFB" w:rsidRPr="00A204BB" w:rsidRDefault="002B1426"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В разделе 2.1 указан максимально допустимый процент отклонения</w:t>
      </w:r>
      <w:r w:rsidR="00B40FFB" w:rsidRPr="00A204BB">
        <w:rPr>
          <w:rFonts w:ascii="Times New Roman" w:hAnsi="Times New Roman" w:cs="Times New Roman"/>
          <w:sz w:val="28"/>
          <w:szCs w:val="28"/>
        </w:rPr>
        <w:t xml:space="preserve">, </w:t>
      </w:r>
      <w:r w:rsidRPr="00A204BB">
        <w:rPr>
          <w:rFonts w:ascii="Times New Roman" w:hAnsi="Times New Roman" w:cs="Times New Roman"/>
          <w:sz w:val="28"/>
          <w:szCs w:val="28"/>
        </w:rPr>
        <w:t xml:space="preserve">Схемы выставления оценки </w:t>
      </w:r>
      <w:r w:rsidR="00834734" w:rsidRPr="00A204BB">
        <w:rPr>
          <w:rFonts w:ascii="Times New Roman" w:hAnsi="Times New Roman" w:cs="Times New Roman"/>
          <w:sz w:val="28"/>
          <w:szCs w:val="28"/>
        </w:rPr>
        <w:t>К</w:t>
      </w:r>
      <w:r w:rsidRPr="00A204BB">
        <w:rPr>
          <w:rFonts w:ascii="Times New Roman" w:hAnsi="Times New Roman" w:cs="Times New Roman"/>
          <w:sz w:val="28"/>
          <w:szCs w:val="28"/>
        </w:rPr>
        <w:t xml:space="preserve">онкурсного задания </w:t>
      </w:r>
      <w:r w:rsidR="00B40FFB" w:rsidRPr="00A204BB">
        <w:rPr>
          <w:rFonts w:ascii="Times New Roman" w:hAnsi="Times New Roman" w:cs="Times New Roman"/>
          <w:sz w:val="28"/>
          <w:szCs w:val="28"/>
        </w:rPr>
        <w:t>от долевых соотношений, приведенных в Спецификации стандартов.</w:t>
      </w:r>
    </w:p>
    <w:p w14:paraId="07A338E3" w14:textId="77777777" w:rsidR="00B40FFB" w:rsidRPr="00A204BB" w:rsidRDefault="00B40FFB"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Схема выставления оценки и </w:t>
      </w:r>
      <w:r w:rsidR="00834734" w:rsidRPr="00A204BB">
        <w:rPr>
          <w:rFonts w:ascii="Times New Roman" w:hAnsi="Times New Roman" w:cs="Times New Roman"/>
          <w:sz w:val="28"/>
          <w:szCs w:val="28"/>
        </w:rPr>
        <w:t>К</w:t>
      </w:r>
      <w:r w:rsidRPr="00A204BB">
        <w:rPr>
          <w:rFonts w:ascii="Times New Roman" w:hAnsi="Times New Roman" w:cs="Times New Roman"/>
          <w:sz w:val="28"/>
          <w:szCs w:val="28"/>
        </w:rPr>
        <w:t>онкурсное задани</w:t>
      </w:r>
      <w:r w:rsidR="00882B54" w:rsidRPr="00A204BB">
        <w:rPr>
          <w:rFonts w:ascii="Times New Roman" w:hAnsi="Times New Roman" w:cs="Times New Roman"/>
          <w:sz w:val="28"/>
          <w:szCs w:val="28"/>
        </w:rPr>
        <w:t>е могут разрабатываться</w:t>
      </w:r>
      <w:r w:rsidRPr="00A204BB">
        <w:rPr>
          <w:rFonts w:ascii="Times New Roman" w:hAnsi="Times New Roman" w:cs="Times New Roman"/>
          <w:sz w:val="28"/>
          <w:szCs w:val="28"/>
        </w:rPr>
        <w:t xml:space="preserve"> одним че</w:t>
      </w:r>
      <w:r w:rsidR="00882B54" w:rsidRPr="00A204BB">
        <w:rPr>
          <w:rFonts w:ascii="Times New Roman" w:hAnsi="Times New Roman" w:cs="Times New Roman"/>
          <w:sz w:val="28"/>
          <w:szCs w:val="28"/>
        </w:rPr>
        <w:t>ловеком, группой экспертов или сторонним разработчиком</w:t>
      </w:r>
      <w:r w:rsidRPr="00A204BB">
        <w:rPr>
          <w:rFonts w:ascii="Times New Roman" w:hAnsi="Times New Roman" w:cs="Times New Roman"/>
          <w:sz w:val="28"/>
          <w:szCs w:val="28"/>
        </w:rPr>
        <w:t xml:space="preserve">. Подробная и окончательная Схема выставления оценки и </w:t>
      </w:r>
      <w:r w:rsidR="00834734" w:rsidRPr="00A204BB">
        <w:rPr>
          <w:rFonts w:ascii="Times New Roman" w:hAnsi="Times New Roman" w:cs="Times New Roman"/>
          <w:sz w:val="28"/>
          <w:szCs w:val="28"/>
        </w:rPr>
        <w:t>К</w:t>
      </w:r>
      <w:r w:rsidRPr="00A204BB">
        <w:rPr>
          <w:rFonts w:ascii="Times New Roman" w:hAnsi="Times New Roman" w:cs="Times New Roman"/>
          <w:sz w:val="28"/>
          <w:szCs w:val="28"/>
        </w:rPr>
        <w:t>онкурсное</w:t>
      </w:r>
      <w:r w:rsidR="00882B54" w:rsidRPr="00A204BB">
        <w:rPr>
          <w:rFonts w:ascii="Times New Roman" w:hAnsi="Times New Roman" w:cs="Times New Roman"/>
          <w:sz w:val="28"/>
          <w:szCs w:val="28"/>
        </w:rPr>
        <w:t xml:space="preserve"> задание</w:t>
      </w:r>
      <w:r w:rsidRPr="00A204BB">
        <w:rPr>
          <w:rFonts w:ascii="Times New Roman" w:hAnsi="Times New Roman" w:cs="Times New Roman"/>
          <w:sz w:val="28"/>
          <w:szCs w:val="28"/>
        </w:rPr>
        <w:t>, должны быть утвержд</w:t>
      </w:r>
      <w:r w:rsidR="00882B54" w:rsidRPr="00A204BB">
        <w:rPr>
          <w:rFonts w:ascii="Times New Roman" w:hAnsi="Times New Roman" w:cs="Times New Roman"/>
          <w:sz w:val="28"/>
          <w:szCs w:val="28"/>
        </w:rPr>
        <w:t xml:space="preserve">ены </w:t>
      </w:r>
      <w:r w:rsidR="00834734" w:rsidRPr="00A204BB">
        <w:rPr>
          <w:rFonts w:ascii="Times New Roman" w:hAnsi="Times New Roman" w:cs="Times New Roman"/>
          <w:sz w:val="28"/>
          <w:szCs w:val="28"/>
        </w:rPr>
        <w:t>М</w:t>
      </w:r>
      <w:r w:rsidRPr="00A204BB">
        <w:rPr>
          <w:rFonts w:ascii="Times New Roman" w:hAnsi="Times New Roman" w:cs="Times New Roman"/>
          <w:sz w:val="28"/>
          <w:szCs w:val="28"/>
        </w:rPr>
        <w:t>енеджером компетенци</w:t>
      </w:r>
      <w:r w:rsidR="00882B54" w:rsidRPr="00A204BB">
        <w:rPr>
          <w:rFonts w:ascii="Times New Roman" w:hAnsi="Times New Roman" w:cs="Times New Roman"/>
          <w:sz w:val="28"/>
          <w:szCs w:val="28"/>
        </w:rPr>
        <w:t>и</w:t>
      </w:r>
      <w:r w:rsidRPr="00A204BB">
        <w:rPr>
          <w:rFonts w:ascii="Times New Roman" w:hAnsi="Times New Roman" w:cs="Times New Roman"/>
          <w:sz w:val="28"/>
          <w:szCs w:val="28"/>
        </w:rPr>
        <w:t>.</w:t>
      </w:r>
    </w:p>
    <w:p w14:paraId="1BCA09CD" w14:textId="0E114BDA" w:rsidR="00B40FFB" w:rsidRPr="00A204BB" w:rsidRDefault="00B40FFB"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Кроме того</w:t>
      </w:r>
      <w:r w:rsidR="003D1E51" w:rsidRPr="00A204BB">
        <w:rPr>
          <w:rFonts w:ascii="Times New Roman" w:hAnsi="Times New Roman" w:cs="Times New Roman"/>
          <w:sz w:val="28"/>
          <w:szCs w:val="28"/>
        </w:rPr>
        <w:t>, всем</w:t>
      </w:r>
      <w:r w:rsidRPr="00A204BB">
        <w:rPr>
          <w:rFonts w:ascii="Times New Roman" w:hAnsi="Times New Roman" w:cs="Times New Roman"/>
          <w:sz w:val="28"/>
          <w:szCs w:val="28"/>
        </w:rPr>
        <w:t xml:space="preserve"> экспертам предлагается представлять свои</w:t>
      </w:r>
      <w:r w:rsidR="003D1E51" w:rsidRPr="00A204BB">
        <w:rPr>
          <w:rFonts w:ascii="Times New Roman" w:hAnsi="Times New Roman" w:cs="Times New Roman"/>
          <w:sz w:val="28"/>
          <w:szCs w:val="28"/>
        </w:rPr>
        <w:t xml:space="preserve"> предложения по разработке </w:t>
      </w:r>
      <w:r w:rsidR="00834734" w:rsidRPr="00A204BB">
        <w:rPr>
          <w:rFonts w:ascii="Times New Roman" w:hAnsi="Times New Roman" w:cs="Times New Roman"/>
          <w:sz w:val="28"/>
          <w:szCs w:val="28"/>
        </w:rPr>
        <w:t>С</w:t>
      </w:r>
      <w:r w:rsidR="003D1E51" w:rsidRPr="00A204BB">
        <w:rPr>
          <w:rFonts w:ascii="Times New Roman" w:hAnsi="Times New Roman" w:cs="Times New Roman"/>
          <w:sz w:val="28"/>
          <w:szCs w:val="28"/>
        </w:rPr>
        <w:t xml:space="preserve">хем </w:t>
      </w:r>
      <w:r w:rsidR="00834734" w:rsidRPr="00A204BB">
        <w:rPr>
          <w:rFonts w:ascii="Times New Roman" w:hAnsi="Times New Roman" w:cs="Times New Roman"/>
          <w:sz w:val="28"/>
          <w:szCs w:val="28"/>
        </w:rPr>
        <w:t xml:space="preserve">выставления </w:t>
      </w:r>
      <w:r w:rsidR="003D1E51" w:rsidRPr="00A204BB">
        <w:rPr>
          <w:rFonts w:ascii="Times New Roman" w:hAnsi="Times New Roman" w:cs="Times New Roman"/>
          <w:sz w:val="28"/>
          <w:szCs w:val="28"/>
        </w:rPr>
        <w:t xml:space="preserve">оценки и </w:t>
      </w:r>
      <w:r w:rsidR="00834734" w:rsidRPr="00A204BB">
        <w:rPr>
          <w:rFonts w:ascii="Times New Roman" w:hAnsi="Times New Roman" w:cs="Times New Roman"/>
          <w:sz w:val="28"/>
          <w:szCs w:val="28"/>
        </w:rPr>
        <w:t>К</w:t>
      </w:r>
      <w:r w:rsidR="003D1E51" w:rsidRPr="00A204BB">
        <w:rPr>
          <w:rFonts w:ascii="Times New Roman" w:hAnsi="Times New Roman" w:cs="Times New Roman"/>
          <w:sz w:val="28"/>
          <w:szCs w:val="28"/>
        </w:rPr>
        <w:t>онкурсных заданий</w:t>
      </w:r>
      <w:r w:rsidRPr="00A204BB">
        <w:rPr>
          <w:rFonts w:ascii="Times New Roman" w:hAnsi="Times New Roman" w:cs="Times New Roman"/>
          <w:sz w:val="28"/>
          <w:szCs w:val="28"/>
        </w:rPr>
        <w:t xml:space="preserve"> </w:t>
      </w:r>
      <w:r w:rsidR="003D1E51" w:rsidRPr="00A204BB">
        <w:rPr>
          <w:rFonts w:ascii="Times New Roman" w:hAnsi="Times New Roman" w:cs="Times New Roman"/>
          <w:sz w:val="28"/>
          <w:szCs w:val="28"/>
        </w:rPr>
        <w:t>на форум экспертов</w:t>
      </w:r>
      <w:r w:rsidR="00956BC9">
        <w:rPr>
          <w:rFonts w:ascii="Times New Roman" w:hAnsi="Times New Roman" w:cs="Times New Roman"/>
          <w:sz w:val="28"/>
          <w:szCs w:val="28"/>
        </w:rPr>
        <w:t xml:space="preserve"> </w:t>
      </w:r>
      <w:bookmarkStart w:id="11" w:name="_Hlk59449307"/>
      <w:r w:rsidR="00956BC9">
        <w:rPr>
          <w:rFonts w:ascii="Times New Roman" w:hAnsi="Times New Roman" w:cs="Times New Roman"/>
          <w:sz w:val="28"/>
          <w:szCs w:val="28"/>
        </w:rPr>
        <w:t xml:space="preserve">и/или на другой ресурс, согласованный Менеджером компетенции и используемый экспертным сообществом компетенции для коммуникации, с </w:t>
      </w:r>
      <w:r w:rsidR="00956BC9">
        <w:rPr>
          <w:rFonts w:ascii="Times New Roman" w:hAnsi="Times New Roman" w:cs="Times New Roman"/>
          <w:sz w:val="28"/>
          <w:szCs w:val="28"/>
        </w:rPr>
        <w:lastRenderedPageBreak/>
        <w:t>обязательным дублированием итоговых решений, принятых на стороннем ресурсе, в раздел компетенции на форуме экспертов</w:t>
      </w:r>
      <w:bookmarkEnd w:id="11"/>
      <w:r w:rsidR="00956BC9">
        <w:rPr>
          <w:rFonts w:ascii="Times New Roman" w:hAnsi="Times New Roman" w:cs="Times New Roman"/>
          <w:sz w:val="28"/>
          <w:szCs w:val="28"/>
        </w:rPr>
        <w:t>, для</w:t>
      </w:r>
      <w:r w:rsidRPr="00A204BB">
        <w:rPr>
          <w:rFonts w:ascii="Times New Roman" w:hAnsi="Times New Roman" w:cs="Times New Roman"/>
          <w:sz w:val="28"/>
          <w:szCs w:val="28"/>
        </w:rPr>
        <w:t xml:space="preserve"> </w:t>
      </w:r>
      <w:r w:rsidR="003D1E51" w:rsidRPr="00A204BB">
        <w:rPr>
          <w:rFonts w:ascii="Times New Roman" w:hAnsi="Times New Roman" w:cs="Times New Roman"/>
          <w:sz w:val="28"/>
          <w:szCs w:val="28"/>
        </w:rPr>
        <w:t>дальнейшего их рассмотрения Менеджером компетенции</w:t>
      </w:r>
      <w:r w:rsidRPr="00A204BB">
        <w:rPr>
          <w:rFonts w:ascii="Times New Roman" w:hAnsi="Times New Roman" w:cs="Times New Roman"/>
          <w:sz w:val="28"/>
          <w:szCs w:val="28"/>
        </w:rPr>
        <w:t>.</w:t>
      </w:r>
    </w:p>
    <w:p w14:paraId="30E6ACD4" w14:textId="5219FAAC" w:rsidR="00DE39D8" w:rsidRDefault="00B40FFB"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Во всех случаях полная и утвержденная</w:t>
      </w:r>
      <w:r w:rsidR="003D1E51" w:rsidRPr="00A204BB">
        <w:rPr>
          <w:rFonts w:ascii="Times New Roman" w:hAnsi="Times New Roman" w:cs="Times New Roman"/>
          <w:sz w:val="28"/>
          <w:szCs w:val="28"/>
        </w:rPr>
        <w:t xml:space="preserve"> Менеджером компетенции</w:t>
      </w:r>
      <w:r w:rsidRPr="00A204BB">
        <w:rPr>
          <w:rFonts w:ascii="Times New Roman" w:hAnsi="Times New Roman" w:cs="Times New Roman"/>
          <w:sz w:val="28"/>
          <w:szCs w:val="28"/>
        </w:rPr>
        <w:t xml:space="preserve"> Схема выставления оценки должна быть введена в информационную систему </w:t>
      </w:r>
      <w:r w:rsidR="00834734" w:rsidRPr="00A204BB">
        <w:rPr>
          <w:rFonts w:ascii="Times New Roman" w:hAnsi="Times New Roman" w:cs="Times New Roman"/>
          <w:sz w:val="28"/>
          <w:szCs w:val="28"/>
        </w:rPr>
        <w:t>соревнований</w:t>
      </w:r>
      <w:r w:rsidRPr="00A204BB">
        <w:rPr>
          <w:rFonts w:ascii="Times New Roman" w:hAnsi="Times New Roman" w:cs="Times New Roman"/>
          <w:sz w:val="28"/>
          <w:szCs w:val="28"/>
        </w:rPr>
        <w:t xml:space="preserve"> (CIS) не менее</w:t>
      </w:r>
      <w:r w:rsidR="00956BC9">
        <w:rPr>
          <w:rFonts w:ascii="Times New Roman" w:hAnsi="Times New Roman" w:cs="Times New Roman"/>
          <w:sz w:val="28"/>
          <w:szCs w:val="28"/>
        </w:rPr>
        <w:t>,</w:t>
      </w:r>
      <w:r w:rsidRPr="00A204BB">
        <w:rPr>
          <w:rFonts w:ascii="Times New Roman" w:hAnsi="Times New Roman" w:cs="Times New Roman"/>
          <w:sz w:val="28"/>
          <w:szCs w:val="28"/>
        </w:rPr>
        <w:t xml:space="preserve"> чем за два дня до </w:t>
      </w:r>
      <w:r w:rsidR="00834734" w:rsidRPr="00A204BB">
        <w:rPr>
          <w:rFonts w:ascii="Times New Roman" w:hAnsi="Times New Roman" w:cs="Times New Roman"/>
          <w:sz w:val="28"/>
          <w:szCs w:val="28"/>
        </w:rPr>
        <w:t>начала соревнований</w:t>
      </w:r>
      <w:r w:rsidRPr="00A204BB">
        <w:rPr>
          <w:rFonts w:ascii="Times New Roman" w:hAnsi="Times New Roman" w:cs="Times New Roman"/>
          <w:sz w:val="28"/>
          <w:szCs w:val="28"/>
        </w:rPr>
        <w:t>, с использованием стандартной электронной таблицы CIS или других согласованных способов. Главный эксперт является ответственным за данный процесс.</w:t>
      </w:r>
      <w:r w:rsidR="00DE39D8" w:rsidRPr="00A204BB">
        <w:rPr>
          <w:rFonts w:ascii="Times New Roman" w:hAnsi="Times New Roman" w:cs="Times New Roman"/>
          <w:sz w:val="28"/>
          <w:szCs w:val="28"/>
        </w:rPr>
        <w:t xml:space="preserve"> </w:t>
      </w:r>
    </w:p>
    <w:p w14:paraId="49B26BE1" w14:textId="77777777" w:rsidR="00654308" w:rsidRPr="00A204BB" w:rsidRDefault="00654308" w:rsidP="00C17B01">
      <w:pPr>
        <w:spacing w:after="0" w:line="360" w:lineRule="auto"/>
        <w:ind w:firstLine="709"/>
        <w:jc w:val="both"/>
        <w:rPr>
          <w:rFonts w:ascii="Times New Roman" w:hAnsi="Times New Roman" w:cs="Times New Roman"/>
          <w:sz w:val="28"/>
          <w:szCs w:val="28"/>
        </w:rPr>
      </w:pPr>
    </w:p>
    <w:p w14:paraId="1C811311" w14:textId="77777777" w:rsidR="00DE39D8" w:rsidRPr="00A204BB" w:rsidRDefault="00AA2B8A" w:rsidP="00C17B01">
      <w:pPr>
        <w:pStyle w:val="-2"/>
        <w:spacing w:before="0" w:after="0"/>
        <w:ind w:firstLine="709"/>
        <w:rPr>
          <w:rFonts w:ascii="Times New Roman" w:hAnsi="Times New Roman"/>
          <w:szCs w:val="28"/>
        </w:rPr>
      </w:pPr>
      <w:bookmarkStart w:id="12" w:name="_Toc77151980"/>
      <w:r w:rsidRPr="00A204BB">
        <w:rPr>
          <w:rFonts w:ascii="Times New Roman" w:hAnsi="Times New Roman"/>
          <w:szCs w:val="28"/>
        </w:rPr>
        <w:t xml:space="preserve">4.2. </w:t>
      </w:r>
      <w:r w:rsidR="00DE39D8" w:rsidRPr="00A204BB">
        <w:rPr>
          <w:rFonts w:ascii="Times New Roman" w:hAnsi="Times New Roman"/>
          <w:szCs w:val="28"/>
        </w:rPr>
        <w:t>КРИТЕРИИ ОЦЕНКИ</w:t>
      </w:r>
      <w:bookmarkEnd w:id="12"/>
    </w:p>
    <w:p w14:paraId="1EC522AF" w14:textId="77777777" w:rsidR="00B40FFB" w:rsidRPr="00A204BB" w:rsidRDefault="00B40FFB"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Основные заголовки Схемы выставления оцен</w:t>
      </w:r>
      <w:r w:rsidR="003D1E51" w:rsidRPr="00A204BB">
        <w:rPr>
          <w:rFonts w:ascii="Times New Roman" w:hAnsi="Times New Roman" w:cs="Times New Roman"/>
          <w:sz w:val="28"/>
          <w:szCs w:val="28"/>
        </w:rPr>
        <w:t xml:space="preserve">ки являются критериями оценки. </w:t>
      </w:r>
      <w:r w:rsidRPr="00A204BB">
        <w:rPr>
          <w:rFonts w:ascii="Times New Roman" w:hAnsi="Times New Roman" w:cs="Times New Roman"/>
          <w:sz w:val="28"/>
          <w:szCs w:val="28"/>
        </w:rPr>
        <w:t xml:space="preserve">В некоторых соревнованиях по компетенции критерии оценки могут совпадать с заголовками разделов в </w:t>
      </w:r>
      <w:r w:rsidR="00834734" w:rsidRPr="00A204BB">
        <w:rPr>
          <w:rFonts w:ascii="Times New Roman" w:hAnsi="Times New Roman" w:cs="Times New Roman"/>
          <w:sz w:val="28"/>
          <w:szCs w:val="28"/>
          <w:lang w:val="en-US"/>
        </w:rPr>
        <w:t>WSSS</w:t>
      </w:r>
      <w:r w:rsidRPr="00A204BB">
        <w:rPr>
          <w:rFonts w:ascii="Times New Roman" w:hAnsi="Times New Roman" w:cs="Times New Roman"/>
          <w:sz w:val="28"/>
          <w:szCs w:val="28"/>
        </w:rPr>
        <w:t>; в других они могут полностью отличаться. Как правило, бывает от пяти до девяти критериев оценки</w:t>
      </w:r>
      <w:r w:rsidR="003D1E51" w:rsidRPr="00A204BB">
        <w:rPr>
          <w:rFonts w:ascii="Times New Roman" w:hAnsi="Times New Roman" w:cs="Times New Roman"/>
          <w:sz w:val="28"/>
          <w:szCs w:val="28"/>
        </w:rPr>
        <w:t>, при этом количество критериев оценки должно быть не менее трёх</w:t>
      </w:r>
      <w:r w:rsidRPr="00A204BB">
        <w:rPr>
          <w:rFonts w:ascii="Times New Roman" w:hAnsi="Times New Roman" w:cs="Times New Roman"/>
          <w:sz w:val="28"/>
          <w:szCs w:val="28"/>
        </w:rPr>
        <w:t xml:space="preserve">. Независимо от того, совпадают ли они с заголовками, Схема выставления оценки должна отражать долевые соотношения, указанные в </w:t>
      </w:r>
      <w:r w:rsidR="000A1F96" w:rsidRPr="00A204BB">
        <w:rPr>
          <w:rFonts w:ascii="Times New Roman" w:hAnsi="Times New Roman" w:cs="Times New Roman"/>
          <w:sz w:val="28"/>
          <w:szCs w:val="28"/>
          <w:lang w:val="en-US"/>
        </w:rPr>
        <w:t>WSSS</w:t>
      </w:r>
      <w:r w:rsidRPr="00A204BB">
        <w:rPr>
          <w:rFonts w:ascii="Times New Roman" w:hAnsi="Times New Roman" w:cs="Times New Roman"/>
          <w:sz w:val="28"/>
          <w:szCs w:val="28"/>
        </w:rPr>
        <w:t>.</w:t>
      </w:r>
    </w:p>
    <w:p w14:paraId="0BD04D33" w14:textId="77777777" w:rsidR="00B40FFB" w:rsidRPr="00A204BB" w:rsidRDefault="00B40FFB"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Критерии оценки создаются лицом (группой</w:t>
      </w:r>
      <w:r w:rsidR="00BC3813" w:rsidRPr="00A204BB">
        <w:rPr>
          <w:rFonts w:ascii="Times New Roman" w:hAnsi="Times New Roman" w:cs="Times New Roman"/>
          <w:sz w:val="28"/>
          <w:szCs w:val="28"/>
        </w:rPr>
        <w:t xml:space="preserve"> лиц</w:t>
      </w:r>
      <w:r w:rsidRPr="00A204BB">
        <w:rPr>
          <w:rFonts w:ascii="Times New Roman" w:hAnsi="Times New Roman" w:cs="Times New Roman"/>
          <w:sz w:val="28"/>
          <w:szCs w:val="28"/>
        </w:rPr>
        <w:t xml:space="preserve">), разрабатывающим Схему выставления оценки, которое может по своему усмотрению определять критерии, которые оно сочтет наиболее подходящими для оценки выполнения </w:t>
      </w:r>
      <w:r w:rsidR="000A1F96" w:rsidRPr="00A204BB">
        <w:rPr>
          <w:rFonts w:ascii="Times New Roman" w:hAnsi="Times New Roman" w:cs="Times New Roman"/>
          <w:sz w:val="28"/>
          <w:szCs w:val="28"/>
        </w:rPr>
        <w:t>К</w:t>
      </w:r>
      <w:r w:rsidRPr="00A204BB">
        <w:rPr>
          <w:rFonts w:ascii="Times New Roman" w:hAnsi="Times New Roman" w:cs="Times New Roman"/>
          <w:sz w:val="28"/>
          <w:szCs w:val="28"/>
        </w:rPr>
        <w:t xml:space="preserve">онкурсного задания. </w:t>
      </w:r>
    </w:p>
    <w:p w14:paraId="512E44CA" w14:textId="77777777" w:rsidR="00B40FFB" w:rsidRPr="00A204BB" w:rsidRDefault="00B40FFB"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Сводная ведомость оценок, генерируемая CIS, включает перечень критериев оценки.</w:t>
      </w:r>
    </w:p>
    <w:p w14:paraId="7711DA1D" w14:textId="77777777" w:rsidR="00DE39D8" w:rsidRPr="00A204BB" w:rsidRDefault="00B40FFB" w:rsidP="00C17B01">
      <w:pPr>
        <w:spacing w:after="0" w:line="360" w:lineRule="auto"/>
        <w:ind w:firstLine="709"/>
        <w:jc w:val="both"/>
        <w:rPr>
          <w:rFonts w:ascii="Times New Roman" w:hAnsi="Times New Roman" w:cs="Times New Roman"/>
        </w:rPr>
      </w:pPr>
      <w:r w:rsidRPr="00A204BB">
        <w:rPr>
          <w:rFonts w:ascii="Times New Roman" w:hAnsi="Times New Roman" w:cs="Times New Roman"/>
          <w:sz w:val="28"/>
          <w:szCs w:val="28"/>
        </w:rPr>
        <w:t xml:space="preserve">Количество баллов, назначаемых по каждому критерию, рассчитывается </w:t>
      </w:r>
      <w:r w:rsidR="000A1F96" w:rsidRPr="00A204BB">
        <w:rPr>
          <w:rFonts w:ascii="Times New Roman" w:hAnsi="Times New Roman" w:cs="Times New Roman"/>
          <w:sz w:val="28"/>
          <w:szCs w:val="28"/>
        </w:rPr>
        <w:t>CIS</w:t>
      </w:r>
      <w:r w:rsidRPr="00A204BB">
        <w:rPr>
          <w:rFonts w:ascii="Times New Roman" w:hAnsi="Times New Roman" w:cs="Times New Roman"/>
          <w:sz w:val="28"/>
          <w:szCs w:val="28"/>
        </w:rPr>
        <w:t>. Это будет общая сумма баллов, присужденных по каждому аспекту в рамках данного критерия оценки.</w:t>
      </w:r>
    </w:p>
    <w:p w14:paraId="02E9777C" w14:textId="77777777" w:rsidR="00DE39D8" w:rsidRPr="00A204BB" w:rsidRDefault="00AA2B8A" w:rsidP="00C17B01">
      <w:pPr>
        <w:pStyle w:val="-2"/>
        <w:spacing w:before="0" w:after="0"/>
        <w:ind w:firstLine="709"/>
        <w:rPr>
          <w:rFonts w:ascii="Times New Roman" w:hAnsi="Times New Roman"/>
          <w:szCs w:val="28"/>
        </w:rPr>
      </w:pPr>
      <w:bookmarkStart w:id="13" w:name="_Toc77151981"/>
      <w:r w:rsidRPr="00A204BB">
        <w:rPr>
          <w:rFonts w:ascii="Times New Roman" w:hAnsi="Times New Roman"/>
          <w:szCs w:val="28"/>
        </w:rPr>
        <w:lastRenderedPageBreak/>
        <w:t xml:space="preserve">4.3. </w:t>
      </w:r>
      <w:r w:rsidR="00DE39D8" w:rsidRPr="00A204BB">
        <w:rPr>
          <w:rFonts w:ascii="Times New Roman" w:hAnsi="Times New Roman"/>
          <w:szCs w:val="28"/>
        </w:rPr>
        <w:t>СУБКРИТЕРИИ</w:t>
      </w:r>
      <w:bookmarkEnd w:id="13"/>
    </w:p>
    <w:p w14:paraId="519987B8" w14:textId="77777777" w:rsidR="00A91D4B" w:rsidRPr="00A204BB" w:rsidRDefault="00A91D4B"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Каждый критерий оценки разделяется на один или более </w:t>
      </w:r>
      <w:proofErr w:type="spellStart"/>
      <w:r w:rsidRPr="00A204BB">
        <w:rPr>
          <w:rFonts w:ascii="Times New Roman" w:hAnsi="Times New Roman" w:cs="Times New Roman"/>
          <w:sz w:val="28"/>
          <w:szCs w:val="28"/>
        </w:rPr>
        <w:t>субкритериев</w:t>
      </w:r>
      <w:proofErr w:type="spellEnd"/>
      <w:r w:rsidRPr="00A204BB">
        <w:rPr>
          <w:rFonts w:ascii="Times New Roman" w:hAnsi="Times New Roman" w:cs="Times New Roman"/>
          <w:sz w:val="28"/>
          <w:szCs w:val="28"/>
        </w:rPr>
        <w:t xml:space="preserve">. Каждый субкритерий становится заголовком </w:t>
      </w:r>
      <w:r w:rsidR="000A1F96" w:rsidRPr="00A204BB">
        <w:rPr>
          <w:rFonts w:ascii="Times New Roman" w:hAnsi="Times New Roman" w:cs="Times New Roman"/>
          <w:sz w:val="28"/>
          <w:szCs w:val="28"/>
        </w:rPr>
        <w:t>С</w:t>
      </w:r>
      <w:r w:rsidRPr="00A204BB">
        <w:rPr>
          <w:rFonts w:ascii="Times New Roman" w:hAnsi="Times New Roman" w:cs="Times New Roman"/>
          <w:sz w:val="28"/>
          <w:szCs w:val="28"/>
        </w:rPr>
        <w:t>хемы выставления оценок.</w:t>
      </w:r>
    </w:p>
    <w:p w14:paraId="09F8761E" w14:textId="77777777" w:rsidR="00A91D4B" w:rsidRPr="00A204BB" w:rsidRDefault="00A91D4B"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В каждой ведомости оценок (</w:t>
      </w:r>
      <w:proofErr w:type="spellStart"/>
      <w:r w:rsidRPr="00A204BB">
        <w:rPr>
          <w:rFonts w:ascii="Times New Roman" w:hAnsi="Times New Roman" w:cs="Times New Roman"/>
          <w:sz w:val="28"/>
          <w:szCs w:val="28"/>
        </w:rPr>
        <w:t>субкритериев</w:t>
      </w:r>
      <w:proofErr w:type="spellEnd"/>
      <w:r w:rsidRPr="00A204BB">
        <w:rPr>
          <w:rFonts w:ascii="Times New Roman" w:hAnsi="Times New Roman" w:cs="Times New Roman"/>
          <w:sz w:val="28"/>
          <w:szCs w:val="28"/>
        </w:rPr>
        <w:t>) указан конкретный день, в который она будет заполняться.</w:t>
      </w:r>
    </w:p>
    <w:p w14:paraId="1BD7FFF8" w14:textId="707C5B17" w:rsidR="00DE39D8" w:rsidRDefault="00A91D4B"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Каждая ведомость оценок (</w:t>
      </w:r>
      <w:proofErr w:type="spellStart"/>
      <w:r w:rsidRPr="00A204BB">
        <w:rPr>
          <w:rFonts w:ascii="Times New Roman" w:hAnsi="Times New Roman" w:cs="Times New Roman"/>
          <w:sz w:val="28"/>
          <w:szCs w:val="28"/>
        </w:rPr>
        <w:t>субкритериев</w:t>
      </w:r>
      <w:proofErr w:type="spellEnd"/>
      <w:r w:rsidRPr="00A204BB">
        <w:rPr>
          <w:rFonts w:ascii="Times New Roman" w:hAnsi="Times New Roman" w:cs="Times New Roman"/>
          <w:sz w:val="28"/>
          <w:szCs w:val="28"/>
        </w:rPr>
        <w:t>) содержит оцениваемые аспекты, подлежащие оценке. Для каждого вида оценки имеется специальная ведомость оценок.</w:t>
      </w:r>
      <w:r w:rsidR="00DE39D8" w:rsidRPr="00A204BB">
        <w:rPr>
          <w:rFonts w:ascii="Times New Roman" w:hAnsi="Times New Roman" w:cs="Times New Roman"/>
          <w:sz w:val="28"/>
          <w:szCs w:val="28"/>
        </w:rPr>
        <w:t xml:space="preserve"> </w:t>
      </w:r>
    </w:p>
    <w:p w14:paraId="6DBF695A" w14:textId="77777777" w:rsidR="0070726F" w:rsidRPr="00A204BB" w:rsidRDefault="0070726F" w:rsidP="00C17B01">
      <w:pPr>
        <w:spacing w:after="0" w:line="360" w:lineRule="auto"/>
        <w:ind w:firstLine="709"/>
        <w:jc w:val="both"/>
        <w:rPr>
          <w:rFonts w:ascii="Times New Roman" w:hAnsi="Times New Roman" w:cs="Times New Roman"/>
          <w:sz w:val="28"/>
          <w:szCs w:val="28"/>
        </w:rPr>
      </w:pPr>
    </w:p>
    <w:p w14:paraId="488380DE" w14:textId="77777777" w:rsidR="00DE39D8" w:rsidRPr="00A204BB" w:rsidRDefault="00AA2B8A" w:rsidP="00C17B01">
      <w:pPr>
        <w:pStyle w:val="-2"/>
        <w:spacing w:before="0" w:after="0"/>
        <w:ind w:firstLine="709"/>
        <w:rPr>
          <w:rFonts w:ascii="Times New Roman" w:hAnsi="Times New Roman"/>
          <w:szCs w:val="28"/>
        </w:rPr>
      </w:pPr>
      <w:bookmarkStart w:id="14" w:name="_Toc77151982"/>
      <w:r w:rsidRPr="00A204BB">
        <w:rPr>
          <w:rFonts w:ascii="Times New Roman" w:hAnsi="Times New Roman"/>
          <w:szCs w:val="28"/>
        </w:rPr>
        <w:t xml:space="preserve">4.4. </w:t>
      </w:r>
      <w:r w:rsidR="00DE39D8" w:rsidRPr="00A204BB">
        <w:rPr>
          <w:rFonts w:ascii="Times New Roman" w:hAnsi="Times New Roman"/>
          <w:szCs w:val="28"/>
        </w:rPr>
        <w:t>АСПЕКТЫ</w:t>
      </w:r>
      <w:bookmarkEnd w:id="14"/>
    </w:p>
    <w:p w14:paraId="77F3B231" w14:textId="77777777" w:rsidR="00DE39D8" w:rsidRPr="00A204BB" w:rsidRDefault="00DE39D8" w:rsidP="00C17B01">
      <w:pPr>
        <w:pStyle w:val="af1"/>
        <w:widowControl/>
        <w:ind w:firstLine="709"/>
        <w:rPr>
          <w:rFonts w:ascii="Times New Roman" w:hAnsi="Times New Roman"/>
          <w:sz w:val="28"/>
          <w:szCs w:val="28"/>
          <w:lang w:val="ru-RU"/>
        </w:rPr>
      </w:pPr>
      <w:r w:rsidRPr="00A204BB">
        <w:rPr>
          <w:rFonts w:ascii="Times New Roman" w:hAnsi="Times New Roman"/>
          <w:sz w:val="28"/>
          <w:szCs w:val="28"/>
          <w:lang w:val="ru-RU"/>
        </w:rPr>
        <w:t xml:space="preserve">Каждый аспект подробно описывает один из оцениваемых показателей, а также возможные оценки или инструкции по выставлению оценок. </w:t>
      </w:r>
    </w:p>
    <w:p w14:paraId="5B07F111" w14:textId="77777777" w:rsidR="00DE39D8" w:rsidRPr="00A204BB" w:rsidRDefault="00D16F4B" w:rsidP="00C17B01">
      <w:pPr>
        <w:pStyle w:val="af1"/>
        <w:widowControl/>
        <w:ind w:firstLine="709"/>
        <w:rPr>
          <w:rFonts w:ascii="Times New Roman" w:hAnsi="Times New Roman"/>
          <w:sz w:val="28"/>
          <w:szCs w:val="28"/>
          <w:lang w:val="ru-RU"/>
        </w:rPr>
      </w:pPr>
      <w:r w:rsidRPr="00A204BB">
        <w:rPr>
          <w:rFonts w:ascii="Times New Roman" w:hAnsi="Times New Roman"/>
          <w:sz w:val="28"/>
          <w:szCs w:val="28"/>
          <w:lang w:val="ru-RU"/>
        </w:rPr>
        <w:t xml:space="preserve">В ведомости оценок подробно перечисляется каждый аспект, по которому выставляется </w:t>
      </w:r>
      <w:r w:rsidR="000A1F96" w:rsidRPr="00A204BB">
        <w:rPr>
          <w:rFonts w:ascii="Times New Roman" w:hAnsi="Times New Roman"/>
          <w:sz w:val="28"/>
          <w:szCs w:val="28"/>
          <w:lang w:val="ru-RU"/>
        </w:rPr>
        <w:t>отметка</w:t>
      </w:r>
      <w:r w:rsidRPr="00A204BB">
        <w:rPr>
          <w:rFonts w:ascii="Times New Roman" w:hAnsi="Times New Roman"/>
          <w:sz w:val="28"/>
          <w:szCs w:val="28"/>
          <w:lang w:val="ru-RU"/>
        </w:rPr>
        <w:t>, вместе с назначенным для его оценки количеством баллов</w:t>
      </w:r>
      <w:r w:rsidR="00FD20DE" w:rsidRPr="00A204BB">
        <w:rPr>
          <w:rFonts w:ascii="Times New Roman" w:hAnsi="Times New Roman"/>
          <w:sz w:val="28"/>
          <w:szCs w:val="28"/>
          <w:lang w:val="ru-RU"/>
        </w:rPr>
        <w:t>.</w:t>
      </w:r>
    </w:p>
    <w:p w14:paraId="5AB80F56" w14:textId="6842FCF9" w:rsidR="00DE39D8" w:rsidRPr="00A204BB" w:rsidRDefault="00AE6AB7" w:rsidP="00C17B01">
      <w:pPr>
        <w:pStyle w:val="af1"/>
        <w:widowControl/>
        <w:ind w:firstLine="709"/>
        <w:rPr>
          <w:rFonts w:ascii="Times New Roman" w:hAnsi="Times New Roman"/>
          <w:sz w:val="28"/>
          <w:szCs w:val="28"/>
          <w:lang w:val="ru-RU"/>
        </w:rPr>
      </w:pPr>
      <w:r w:rsidRPr="00A204BB">
        <w:rPr>
          <w:rFonts w:ascii="Times New Roman" w:hAnsi="Times New Roman"/>
          <w:sz w:val="28"/>
          <w:szCs w:val="28"/>
          <w:lang w:val="ru-RU"/>
        </w:rPr>
        <w:t xml:space="preserve">Сумма баллов, присуждаемых по каждому аспекту, должна попадать в диапазон баллов, определенных для каждого раздела компетенции в </w:t>
      </w:r>
      <w:r w:rsidR="000A1F96" w:rsidRPr="00A204BB">
        <w:rPr>
          <w:rFonts w:ascii="Times New Roman" w:hAnsi="Times New Roman"/>
          <w:sz w:val="28"/>
          <w:szCs w:val="28"/>
          <w:lang w:val="en-US"/>
        </w:rPr>
        <w:t>WSSS</w:t>
      </w:r>
      <w:r w:rsidRPr="00A204BB">
        <w:rPr>
          <w:rFonts w:ascii="Times New Roman" w:hAnsi="Times New Roman"/>
          <w:sz w:val="28"/>
          <w:szCs w:val="28"/>
          <w:lang w:val="ru-RU"/>
        </w:rPr>
        <w:t>. Она будет отображаться в таблице распределения баллов CIS, в следующем формате</w:t>
      </w:r>
      <w:r w:rsidR="002D235E">
        <w:rPr>
          <w:rFonts w:ascii="Times New Roman" w:hAnsi="Times New Roman"/>
          <w:sz w:val="28"/>
          <w:szCs w:val="28"/>
          <w:lang w:val="ru-RU"/>
        </w:rPr>
        <w:t xml:space="preserve"> для всех направлений соревнований</w:t>
      </w:r>
      <w:r w:rsidR="000A1F96" w:rsidRPr="00A204BB">
        <w:rPr>
          <w:rFonts w:ascii="Times New Roman" w:hAnsi="Times New Roman"/>
          <w:sz w:val="28"/>
          <w:szCs w:val="28"/>
          <w:lang w:val="ru-RU"/>
        </w:rPr>
        <w:t>:</w:t>
      </w:r>
    </w:p>
    <w:tbl>
      <w:tblPr>
        <w:tblStyle w:val="af"/>
        <w:tblW w:w="4119" w:type="pct"/>
        <w:jc w:val="center"/>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H w:val="single" w:sz="4" w:space="0" w:color="ACB9CA" w:themeColor="text2" w:themeTint="66"/>
          <w:insideV w:val="single" w:sz="4" w:space="0" w:color="ACB9CA" w:themeColor="text2" w:themeTint="66"/>
        </w:tblBorders>
        <w:tblLook w:val="04A0" w:firstRow="1" w:lastRow="0" w:firstColumn="1" w:lastColumn="0" w:noHBand="0" w:noVBand="1"/>
      </w:tblPr>
      <w:tblGrid>
        <w:gridCol w:w="1890"/>
        <w:gridCol w:w="747"/>
        <w:gridCol w:w="712"/>
        <w:gridCol w:w="712"/>
        <w:gridCol w:w="714"/>
        <w:gridCol w:w="630"/>
        <w:gridCol w:w="963"/>
        <w:gridCol w:w="1564"/>
      </w:tblGrid>
      <w:tr w:rsidR="00E16BD4" w:rsidRPr="003C1D7A" w14:paraId="0A2AADAC" w14:textId="77777777" w:rsidTr="00E16BD4">
        <w:trPr>
          <w:trHeight w:val="1538"/>
          <w:jc w:val="center"/>
        </w:trPr>
        <w:tc>
          <w:tcPr>
            <w:tcW w:w="4014" w:type="pct"/>
            <w:gridSpan w:val="7"/>
            <w:shd w:val="clear" w:color="auto" w:fill="5B9BD5" w:themeFill="accent1"/>
            <w:vAlign w:val="center"/>
          </w:tcPr>
          <w:p w14:paraId="0689572B" w14:textId="77777777" w:rsidR="00E16BD4" w:rsidRPr="003C1D7A" w:rsidRDefault="00E16BD4" w:rsidP="00C17B01">
            <w:pPr>
              <w:jc w:val="center"/>
              <w:rPr>
                <w:b/>
                <w:sz w:val="24"/>
                <w:szCs w:val="24"/>
              </w:rPr>
            </w:pPr>
            <w:r w:rsidRPr="003C1D7A">
              <w:rPr>
                <w:b/>
                <w:sz w:val="24"/>
                <w:szCs w:val="24"/>
              </w:rPr>
              <w:t>Критерий</w:t>
            </w:r>
          </w:p>
        </w:tc>
        <w:tc>
          <w:tcPr>
            <w:tcW w:w="986" w:type="pct"/>
            <w:shd w:val="clear" w:color="auto" w:fill="5B9BD5" w:themeFill="accent1"/>
            <w:vAlign w:val="center"/>
          </w:tcPr>
          <w:p w14:paraId="2AF4BE06" w14:textId="77777777" w:rsidR="00E16BD4" w:rsidRPr="003C1D7A" w:rsidRDefault="00E16BD4" w:rsidP="00C17B01">
            <w:pPr>
              <w:jc w:val="center"/>
              <w:rPr>
                <w:b/>
                <w:sz w:val="24"/>
                <w:szCs w:val="24"/>
              </w:rPr>
            </w:pPr>
            <w:r w:rsidRPr="003C1D7A">
              <w:rPr>
                <w:b/>
                <w:sz w:val="24"/>
                <w:szCs w:val="24"/>
              </w:rPr>
              <w:t>Итого баллов за раздел WSSS</w:t>
            </w:r>
          </w:p>
        </w:tc>
      </w:tr>
      <w:tr w:rsidR="00E16BD4" w:rsidRPr="003C1D7A" w14:paraId="6EDBED15" w14:textId="77777777" w:rsidTr="00E16BD4">
        <w:trPr>
          <w:trHeight w:val="50"/>
          <w:jc w:val="center"/>
        </w:trPr>
        <w:tc>
          <w:tcPr>
            <w:tcW w:w="1191" w:type="pct"/>
            <w:vMerge w:val="restart"/>
            <w:shd w:val="clear" w:color="auto" w:fill="5B9BD5" w:themeFill="accent1"/>
            <w:vAlign w:val="center"/>
          </w:tcPr>
          <w:p w14:paraId="22554985" w14:textId="77777777" w:rsidR="00E16BD4" w:rsidRPr="003C1D7A" w:rsidRDefault="00E16BD4" w:rsidP="00C17B01">
            <w:pPr>
              <w:jc w:val="center"/>
              <w:rPr>
                <w:b/>
                <w:sz w:val="24"/>
                <w:szCs w:val="24"/>
              </w:rPr>
            </w:pPr>
            <w:r w:rsidRPr="003C1D7A">
              <w:rPr>
                <w:b/>
                <w:sz w:val="24"/>
                <w:szCs w:val="24"/>
              </w:rPr>
              <w:t xml:space="preserve">Разделы Спецификации стандарта </w:t>
            </w:r>
            <w:r w:rsidRPr="003C1D7A">
              <w:rPr>
                <w:b/>
                <w:sz w:val="24"/>
                <w:szCs w:val="24"/>
                <w:lang w:val="en-US"/>
              </w:rPr>
              <w:t>WS</w:t>
            </w:r>
            <w:r w:rsidRPr="003C1D7A">
              <w:rPr>
                <w:b/>
                <w:sz w:val="24"/>
                <w:szCs w:val="24"/>
              </w:rPr>
              <w:t xml:space="preserve"> (</w:t>
            </w:r>
            <w:r w:rsidRPr="003C1D7A">
              <w:rPr>
                <w:b/>
                <w:sz w:val="24"/>
                <w:szCs w:val="24"/>
                <w:lang w:val="en-US"/>
              </w:rPr>
              <w:t>WSSS</w:t>
            </w:r>
            <w:r w:rsidRPr="003C1D7A">
              <w:rPr>
                <w:b/>
                <w:sz w:val="24"/>
                <w:szCs w:val="24"/>
              </w:rPr>
              <w:t>)</w:t>
            </w:r>
          </w:p>
        </w:tc>
        <w:tc>
          <w:tcPr>
            <w:tcW w:w="471" w:type="pct"/>
            <w:shd w:val="clear" w:color="auto" w:fill="323E4F" w:themeFill="text2" w:themeFillShade="BF"/>
            <w:vAlign w:val="center"/>
          </w:tcPr>
          <w:p w14:paraId="3CF24956" w14:textId="77777777" w:rsidR="00E16BD4" w:rsidRPr="003C1D7A" w:rsidRDefault="00E16BD4" w:rsidP="00C17B01">
            <w:pPr>
              <w:jc w:val="center"/>
              <w:rPr>
                <w:color w:val="FFFFFF" w:themeColor="background1"/>
                <w:sz w:val="24"/>
                <w:szCs w:val="24"/>
              </w:rPr>
            </w:pPr>
          </w:p>
        </w:tc>
        <w:tc>
          <w:tcPr>
            <w:tcW w:w="449" w:type="pct"/>
            <w:shd w:val="clear" w:color="auto" w:fill="323E4F" w:themeFill="text2" w:themeFillShade="BF"/>
            <w:vAlign w:val="center"/>
          </w:tcPr>
          <w:p w14:paraId="35F42FCD" w14:textId="77777777" w:rsidR="00E16BD4" w:rsidRPr="003C1D7A" w:rsidRDefault="00E16BD4" w:rsidP="00C17B01">
            <w:pPr>
              <w:jc w:val="center"/>
              <w:rPr>
                <w:b/>
                <w:color w:val="FFFFFF" w:themeColor="background1"/>
                <w:sz w:val="24"/>
                <w:szCs w:val="24"/>
                <w:lang w:val="en-US"/>
              </w:rPr>
            </w:pPr>
            <w:r w:rsidRPr="003C1D7A">
              <w:rPr>
                <w:b/>
                <w:color w:val="FFFFFF" w:themeColor="background1"/>
                <w:sz w:val="24"/>
                <w:szCs w:val="24"/>
                <w:lang w:val="en-US"/>
              </w:rPr>
              <w:t>A</w:t>
            </w:r>
          </w:p>
        </w:tc>
        <w:tc>
          <w:tcPr>
            <w:tcW w:w="449" w:type="pct"/>
            <w:shd w:val="clear" w:color="auto" w:fill="323E4F" w:themeFill="text2" w:themeFillShade="BF"/>
            <w:vAlign w:val="center"/>
          </w:tcPr>
          <w:p w14:paraId="73DA90DA" w14:textId="77777777" w:rsidR="00E16BD4" w:rsidRPr="003C1D7A" w:rsidRDefault="00E16BD4" w:rsidP="00C17B01">
            <w:pPr>
              <w:jc w:val="center"/>
              <w:rPr>
                <w:b/>
                <w:color w:val="FFFFFF" w:themeColor="background1"/>
                <w:sz w:val="24"/>
                <w:szCs w:val="24"/>
                <w:lang w:val="en-US"/>
              </w:rPr>
            </w:pPr>
            <w:r w:rsidRPr="003C1D7A">
              <w:rPr>
                <w:b/>
                <w:color w:val="FFFFFF" w:themeColor="background1"/>
                <w:sz w:val="24"/>
                <w:szCs w:val="24"/>
                <w:lang w:val="en-US"/>
              </w:rPr>
              <w:t>B</w:t>
            </w:r>
          </w:p>
        </w:tc>
        <w:tc>
          <w:tcPr>
            <w:tcW w:w="450" w:type="pct"/>
            <w:shd w:val="clear" w:color="auto" w:fill="323E4F" w:themeFill="text2" w:themeFillShade="BF"/>
            <w:vAlign w:val="center"/>
          </w:tcPr>
          <w:p w14:paraId="22F4030B" w14:textId="77777777" w:rsidR="00E16BD4" w:rsidRPr="003C1D7A" w:rsidRDefault="00E16BD4" w:rsidP="00C17B01">
            <w:pPr>
              <w:jc w:val="center"/>
              <w:rPr>
                <w:b/>
                <w:color w:val="FFFFFF" w:themeColor="background1"/>
                <w:sz w:val="24"/>
                <w:szCs w:val="24"/>
                <w:lang w:val="en-US"/>
              </w:rPr>
            </w:pPr>
            <w:r w:rsidRPr="003C1D7A">
              <w:rPr>
                <w:b/>
                <w:color w:val="FFFFFF" w:themeColor="background1"/>
                <w:sz w:val="24"/>
                <w:szCs w:val="24"/>
                <w:lang w:val="en-US"/>
              </w:rPr>
              <w:t>C</w:t>
            </w:r>
          </w:p>
        </w:tc>
        <w:tc>
          <w:tcPr>
            <w:tcW w:w="397" w:type="pct"/>
            <w:shd w:val="clear" w:color="auto" w:fill="323E4F" w:themeFill="text2" w:themeFillShade="BF"/>
            <w:vAlign w:val="center"/>
          </w:tcPr>
          <w:p w14:paraId="06257C9D" w14:textId="77777777" w:rsidR="00E16BD4" w:rsidRPr="003C1D7A" w:rsidRDefault="00E16BD4" w:rsidP="00C17B01">
            <w:pPr>
              <w:jc w:val="center"/>
              <w:rPr>
                <w:b/>
                <w:color w:val="FFFFFF" w:themeColor="background1"/>
                <w:sz w:val="24"/>
                <w:szCs w:val="24"/>
                <w:lang w:val="en-US"/>
              </w:rPr>
            </w:pPr>
            <w:r w:rsidRPr="003C1D7A">
              <w:rPr>
                <w:b/>
                <w:color w:val="FFFFFF" w:themeColor="background1"/>
                <w:sz w:val="24"/>
                <w:szCs w:val="24"/>
                <w:lang w:val="en-US"/>
              </w:rPr>
              <w:t>D</w:t>
            </w:r>
          </w:p>
        </w:tc>
        <w:tc>
          <w:tcPr>
            <w:tcW w:w="607" w:type="pct"/>
            <w:shd w:val="clear" w:color="auto" w:fill="323E4F" w:themeFill="text2" w:themeFillShade="BF"/>
            <w:vAlign w:val="center"/>
          </w:tcPr>
          <w:p w14:paraId="672A4EAD" w14:textId="77777777" w:rsidR="00E16BD4" w:rsidRPr="003C1D7A" w:rsidRDefault="00E16BD4" w:rsidP="00C17B01">
            <w:pPr>
              <w:jc w:val="center"/>
              <w:rPr>
                <w:b/>
                <w:color w:val="FFFFFF" w:themeColor="background1"/>
                <w:sz w:val="24"/>
                <w:szCs w:val="24"/>
                <w:lang w:val="en-US"/>
              </w:rPr>
            </w:pPr>
            <w:r w:rsidRPr="003C1D7A">
              <w:rPr>
                <w:b/>
                <w:color w:val="FFFFFF" w:themeColor="background1"/>
                <w:sz w:val="24"/>
                <w:szCs w:val="24"/>
                <w:lang w:val="en-US"/>
              </w:rPr>
              <w:t>E</w:t>
            </w:r>
          </w:p>
        </w:tc>
        <w:tc>
          <w:tcPr>
            <w:tcW w:w="986" w:type="pct"/>
            <w:shd w:val="clear" w:color="auto" w:fill="323E4F" w:themeFill="text2" w:themeFillShade="BF"/>
            <w:vAlign w:val="center"/>
          </w:tcPr>
          <w:p w14:paraId="089247DF" w14:textId="77777777" w:rsidR="00E16BD4" w:rsidRPr="003C1D7A" w:rsidRDefault="00E16BD4" w:rsidP="00C17B01">
            <w:pPr>
              <w:ind w:right="172" w:hanging="176"/>
              <w:jc w:val="both"/>
              <w:rPr>
                <w:b/>
                <w:sz w:val="24"/>
                <w:szCs w:val="24"/>
              </w:rPr>
            </w:pPr>
          </w:p>
        </w:tc>
      </w:tr>
      <w:tr w:rsidR="00E16BD4" w:rsidRPr="003C1D7A" w14:paraId="61D77BE1" w14:textId="77777777" w:rsidTr="00E16BD4">
        <w:trPr>
          <w:trHeight w:val="50"/>
          <w:jc w:val="center"/>
        </w:trPr>
        <w:tc>
          <w:tcPr>
            <w:tcW w:w="1191" w:type="pct"/>
            <w:vMerge/>
            <w:shd w:val="clear" w:color="auto" w:fill="5B9BD5" w:themeFill="accent1"/>
            <w:vAlign w:val="center"/>
          </w:tcPr>
          <w:p w14:paraId="06232BE1" w14:textId="77777777" w:rsidR="00E16BD4" w:rsidRPr="003C1D7A" w:rsidRDefault="00E16BD4" w:rsidP="00C17B01">
            <w:pPr>
              <w:jc w:val="both"/>
              <w:rPr>
                <w:b/>
                <w:sz w:val="24"/>
                <w:szCs w:val="24"/>
              </w:rPr>
            </w:pPr>
          </w:p>
        </w:tc>
        <w:tc>
          <w:tcPr>
            <w:tcW w:w="471" w:type="pct"/>
            <w:shd w:val="clear" w:color="auto" w:fill="323E4F" w:themeFill="text2" w:themeFillShade="BF"/>
            <w:vAlign w:val="center"/>
          </w:tcPr>
          <w:p w14:paraId="0E5703EC" w14:textId="77777777" w:rsidR="00E16BD4" w:rsidRPr="003C1D7A" w:rsidRDefault="00E16BD4" w:rsidP="00C17B01">
            <w:pPr>
              <w:jc w:val="center"/>
              <w:rPr>
                <w:b/>
                <w:color w:val="FFFFFF" w:themeColor="background1"/>
                <w:sz w:val="24"/>
                <w:szCs w:val="24"/>
                <w:lang w:val="en-US"/>
              </w:rPr>
            </w:pPr>
            <w:r w:rsidRPr="003C1D7A">
              <w:rPr>
                <w:b/>
                <w:color w:val="FFFFFF" w:themeColor="background1"/>
                <w:sz w:val="24"/>
                <w:szCs w:val="24"/>
                <w:lang w:val="en-US"/>
              </w:rPr>
              <w:t>1</w:t>
            </w:r>
          </w:p>
        </w:tc>
        <w:tc>
          <w:tcPr>
            <w:tcW w:w="449" w:type="pct"/>
            <w:vAlign w:val="center"/>
          </w:tcPr>
          <w:p w14:paraId="3B3E3C84" w14:textId="673C7CCF" w:rsidR="00E16BD4" w:rsidRPr="003C1D7A" w:rsidRDefault="00E16BD4" w:rsidP="00C17B01">
            <w:pPr>
              <w:jc w:val="center"/>
              <w:rPr>
                <w:sz w:val="24"/>
                <w:szCs w:val="24"/>
              </w:rPr>
            </w:pPr>
            <w:r>
              <w:rPr>
                <w:sz w:val="24"/>
                <w:szCs w:val="24"/>
              </w:rPr>
              <w:t>2</w:t>
            </w:r>
          </w:p>
        </w:tc>
        <w:tc>
          <w:tcPr>
            <w:tcW w:w="449" w:type="pct"/>
            <w:vAlign w:val="center"/>
          </w:tcPr>
          <w:p w14:paraId="5DA46E3D" w14:textId="6533C0E1" w:rsidR="00E16BD4" w:rsidRPr="003C1D7A" w:rsidRDefault="00E16BD4" w:rsidP="00C17B01">
            <w:pPr>
              <w:jc w:val="center"/>
              <w:rPr>
                <w:sz w:val="24"/>
                <w:szCs w:val="24"/>
              </w:rPr>
            </w:pPr>
            <w:r>
              <w:rPr>
                <w:sz w:val="24"/>
                <w:szCs w:val="24"/>
              </w:rPr>
              <w:t>2,5</w:t>
            </w:r>
          </w:p>
        </w:tc>
        <w:tc>
          <w:tcPr>
            <w:tcW w:w="450" w:type="pct"/>
            <w:vAlign w:val="center"/>
          </w:tcPr>
          <w:p w14:paraId="082615A5" w14:textId="6FE0CEFE" w:rsidR="00E16BD4" w:rsidRPr="003C1D7A" w:rsidRDefault="00E16BD4" w:rsidP="00C17B01">
            <w:pPr>
              <w:jc w:val="center"/>
              <w:rPr>
                <w:sz w:val="24"/>
                <w:szCs w:val="24"/>
              </w:rPr>
            </w:pPr>
            <w:r>
              <w:rPr>
                <w:sz w:val="24"/>
                <w:szCs w:val="24"/>
              </w:rPr>
              <w:t>2,5</w:t>
            </w:r>
          </w:p>
        </w:tc>
        <w:tc>
          <w:tcPr>
            <w:tcW w:w="397" w:type="pct"/>
            <w:vAlign w:val="center"/>
          </w:tcPr>
          <w:p w14:paraId="38191B9B" w14:textId="4F9C36B0" w:rsidR="00E16BD4" w:rsidRPr="003C1D7A" w:rsidRDefault="00E16BD4" w:rsidP="00C17B01">
            <w:pPr>
              <w:jc w:val="center"/>
              <w:rPr>
                <w:sz w:val="24"/>
                <w:szCs w:val="24"/>
              </w:rPr>
            </w:pPr>
            <w:r>
              <w:rPr>
                <w:sz w:val="24"/>
                <w:szCs w:val="24"/>
              </w:rPr>
              <w:t>2,5</w:t>
            </w:r>
          </w:p>
        </w:tc>
        <w:tc>
          <w:tcPr>
            <w:tcW w:w="607" w:type="pct"/>
            <w:vAlign w:val="center"/>
          </w:tcPr>
          <w:p w14:paraId="3644D9C8" w14:textId="00877EF5" w:rsidR="00E16BD4" w:rsidRPr="003C1D7A" w:rsidRDefault="00E16BD4" w:rsidP="00E16BD4">
            <w:pPr>
              <w:jc w:val="center"/>
              <w:rPr>
                <w:sz w:val="24"/>
                <w:szCs w:val="24"/>
              </w:rPr>
            </w:pPr>
            <w:r>
              <w:rPr>
                <w:sz w:val="24"/>
                <w:szCs w:val="24"/>
              </w:rPr>
              <w:t>2,5</w:t>
            </w:r>
          </w:p>
        </w:tc>
        <w:tc>
          <w:tcPr>
            <w:tcW w:w="986" w:type="pct"/>
            <w:shd w:val="clear" w:color="auto" w:fill="F2F2F2" w:themeFill="background1" w:themeFillShade="F2"/>
            <w:vAlign w:val="center"/>
          </w:tcPr>
          <w:p w14:paraId="712CE198" w14:textId="281EF2D3" w:rsidR="00E16BD4" w:rsidRPr="003C1D7A" w:rsidRDefault="00E16BD4" w:rsidP="00C17B01">
            <w:pPr>
              <w:jc w:val="center"/>
              <w:rPr>
                <w:sz w:val="24"/>
                <w:szCs w:val="24"/>
              </w:rPr>
            </w:pPr>
            <w:r>
              <w:rPr>
                <w:sz w:val="24"/>
                <w:szCs w:val="24"/>
              </w:rPr>
              <w:t>12</w:t>
            </w:r>
          </w:p>
        </w:tc>
      </w:tr>
      <w:tr w:rsidR="00E16BD4" w:rsidRPr="003C1D7A" w14:paraId="4EB85C79" w14:textId="77777777" w:rsidTr="00E16BD4">
        <w:trPr>
          <w:trHeight w:val="50"/>
          <w:jc w:val="center"/>
        </w:trPr>
        <w:tc>
          <w:tcPr>
            <w:tcW w:w="1191" w:type="pct"/>
            <w:vMerge/>
            <w:shd w:val="clear" w:color="auto" w:fill="5B9BD5" w:themeFill="accent1"/>
            <w:vAlign w:val="center"/>
          </w:tcPr>
          <w:p w14:paraId="22B843BA" w14:textId="77777777" w:rsidR="00E16BD4" w:rsidRPr="003C1D7A" w:rsidRDefault="00E16BD4" w:rsidP="00C17B01">
            <w:pPr>
              <w:jc w:val="both"/>
              <w:rPr>
                <w:b/>
                <w:sz w:val="24"/>
                <w:szCs w:val="24"/>
              </w:rPr>
            </w:pPr>
          </w:p>
        </w:tc>
        <w:tc>
          <w:tcPr>
            <w:tcW w:w="471" w:type="pct"/>
            <w:shd w:val="clear" w:color="auto" w:fill="323E4F" w:themeFill="text2" w:themeFillShade="BF"/>
            <w:vAlign w:val="center"/>
          </w:tcPr>
          <w:p w14:paraId="120AFA02" w14:textId="77777777" w:rsidR="00E16BD4" w:rsidRPr="003C1D7A" w:rsidRDefault="00E16BD4" w:rsidP="00C17B01">
            <w:pPr>
              <w:jc w:val="center"/>
              <w:rPr>
                <w:b/>
                <w:color w:val="FFFFFF" w:themeColor="background1"/>
                <w:sz w:val="24"/>
                <w:szCs w:val="24"/>
                <w:lang w:val="en-US"/>
              </w:rPr>
            </w:pPr>
            <w:r w:rsidRPr="003C1D7A">
              <w:rPr>
                <w:b/>
                <w:color w:val="FFFFFF" w:themeColor="background1"/>
                <w:sz w:val="24"/>
                <w:szCs w:val="24"/>
                <w:lang w:val="en-US"/>
              </w:rPr>
              <w:t>2</w:t>
            </w:r>
          </w:p>
        </w:tc>
        <w:tc>
          <w:tcPr>
            <w:tcW w:w="449" w:type="pct"/>
            <w:vAlign w:val="center"/>
          </w:tcPr>
          <w:p w14:paraId="4A25E47C" w14:textId="460C8958" w:rsidR="00E16BD4" w:rsidRPr="003C1D7A" w:rsidRDefault="00E16BD4" w:rsidP="00C17B01">
            <w:pPr>
              <w:jc w:val="center"/>
              <w:rPr>
                <w:sz w:val="24"/>
                <w:szCs w:val="24"/>
              </w:rPr>
            </w:pPr>
            <w:r>
              <w:rPr>
                <w:sz w:val="24"/>
                <w:szCs w:val="24"/>
              </w:rPr>
              <w:t>4</w:t>
            </w:r>
          </w:p>
        </w:tc>
        <w:tc>
          <w:tcPr>
            <w:tcW w:w="449" w:type="pct"/>
            <w:vAlign w:val="center"/>
          </w:tcPr>
          <w:p w14:paraId="2ABB4702" w14:textId="5FFECD00" w:rsidR="00E16BD4" w:rsidRPr="003C1D7A" w:rsidRDefault="00E16BD4" w:rsidP="00C17B01">
            <w:pPr>
              <w:jc w:val="center"/>
              <w:rPr>
                <w:sz w:val="24"/>
                <w:szCs w:val="24"/>
              </w:rPr>
            </w:pPr>
            <w:r>
              <w:rPr>
                <w:sz w:val="24"/>
                <w:szCs w:val="24"/>
              </w:rPr>
              <w:t>2</w:t>
            </w:r>
          </w:p>
        </w:tc>
        <w:tc>
          <w:tcPr>
            <w:tcW w:w="450" w:type="pct"/>
            <w:vAlign w:val="center"/>
          </w:tcPr>
          <w:p w14:paraId="6D9FE905" w14:textId="590FC630" w:rsidR="00E16BD4" w:rsidRPr="003C1D7A" w:rsidRDefault="00E16BD4" w:rsidP="00C17B01">
            <w:pPr>
              <w:jc w:val="center"/>
              <w:rPr>
                <w:sz w:val="24"/>
                <w:szCs w:val="24"/>
              </w:rPr>
            </w:pPr>
            <w:r>
              <w:rPr>
                <w:sz w:val="24"/>
                <w:szCs w:val="24"/>
              </w:rPr>
              <w:t>2</w:t>
            </w:r>
          </w:p>
        </w:tc>
        <w:tc>
          <w:tcPr>
            <w:tcW w:w="397" w:type="pct"/>
            <w:vAlign w:val="center"/>
          </w:tcPr>
          <w:p w14:paraId="2ABB6818" w14:textId="672BD337" w:rsidR="00E16BD4" w:rsidRPr="003C1D7A" w:rsidRDefault="00E16BD4" w:rsidP="00C17B01">
            <w:pPr>
              <w:jc w:val="center"/>
              <w:rPr>
                <w:sz w:val="24"/>
                <w:szCs w:val="24"/>
              </w:rPr>
            </w:pPr>
            <w:r>
              <w:rPr>
                <w:sz w:val="24"/>
                <w:szCs w:val="24"/>
              </w:rPr>
              <w:t>3</w:t>
            </w:r>
          </w:p>
        </w:tc>
        <w:tc>
          <w:tcPr>
            <w:tcW w:w="607" w:type="pct"/>
            <w:vAlign w:val="center"/>
          </w:tcPr>
          <w:p w14:paraId="72951D2F" w14:textId="7B92D23F" w:rsidR="00E16BD4" w:rsidRPr="003C1D7A" w:rsidRDefault="00E16BD4" w:rsidP="00C17B01">
            <w:pPr>
              <w:jc w:val="center"/>
              <w:rPr>
                <w:sz w:val="24"/>
                <w:szCs w:val="24"/>
              </w:rPr>
            </w:pPr>
            <w:r>
              <w:rPr>
                <w:sz w:val="24"/>
                <w:szCs w:val="24"/>
              </w:rPr>
              <w:t>3</w:t>
            </w:r>
          </w:p>
        </w:tc>
        <w:tc>
          <w:tcPr>
            <w:tcW w:w="986" w:type="pct"/>
            <w:shd w:val="clear" w:color="auto" w:fill="F2F2F2" w:themeFill="background1" w:themeFillShade="F2"/>
            <w:vAlign w:val="center"/>
          </w:tcPr>
          <w:p w14:paraId="6E5BB194" w14:textId="426172F2" w:rsidR="00E16BD4" w:rsidRPr="003C1D7A" w:rsidRDefault="00E16BD4" w:rsidP="00C17B01">
            <w:pPr>
              <w:jc w:val="center"/>
              <w:rPr>
                <w:sz w:val="24"/>
                <w:szCs w:val="24"/>
              </w:rPr>
            </w:pPr>
            <w:r>
              <w:rPr>
                <w:sz w:val="24"/>
                <w:szCs w:val="24"/>
              </w:rPr>
              <w:t>14</w:t>
            </w:r>
          </w:p>
        </w:tc>
      </w:tr>
      <w:tr w:rsidR="00E16BD4" w:rsidRPr="003C1D7A" w14:paraId="270858FE" w14:textId="77777777" w:rsidTr="00E16BD4">
        <w:trPr>
          <w:trHeight w:val="50"/>
          <w:jc w:val="center"/>
        </w:trPr>
        <w:tc>
          <w:tcPr>
            <w:tcW w:w="1191" w:type="pct"/>
            <w:vMerge/>
            <w:shd w:val="clear" w:color="auto" w:fill="5B9BD5" w:themeFill="accent1"/>
            <w:vAlign w:val="center"/>
          </w:tcPr>
          <w:p w14:paraId="11C06268" w14:textId="77777777" w:rsidR="00E16BD4" w:rsidRPr="003C1D7A" w:rsidRDefault="00E16BD4" w:rsidP="00C17B01">
            <w:pPr>
              <w:jc w:val="both"/>
              <w:rPr>
                <w:b/>
                <w:sz w:val="24"/>
                <w:szCs w:val="24"/>
              </w:rPr>
            </w:pPr>
          </w:p>
        </w:tc>
        <w:tc>
          <w:tcPr>
            <w:tcW w:w="471" w:type="pct"/>
            <w:shd w:val="clear" w:color="auto" w:fill="323E4F" w:themeFill="text2" w:themeFillShade="BF"/>
            <w:vAlign w:val="center"/>
          </w:tcPr>
          <w:p w14:paraId="1C8BD818" w14:textId="77777777" w:rsidR="00E16BD4" w:rsidRPr="003C1D7A" w:rsidRDefault="00E16BD4" w:rsidP="00C17B01">
            <w:pPr>
              <w:jc w:val="center"/>
              <w:rPr>
                <w:b/>
                <w:color w:val="FFFFFF" w:themeColor="background1"/>
                <w:sz w:val="24"/>
                <w:szCs w:val="24"/>
                <w:lang w:val="en-US"/>
              </w:rPr>
            </w:pPr>
            <w:r w:rsidRPr="003C1D7A">
              <w:rPr>
                <w:b/>
                <w:color w:val="FFFFFF" w:themeColor="background1"/>
                <w:sz w:val="24"/>
                <w:szCs w:val="24"/>
                <w:lang w:val="en-US"/>
              </w:rPr>
              <w:t>3</w:t>
            </w:r>
          </w:p>
        </w:tc>
        <w:tc>
          <w:tcPr>
            <w:tcW w:w="449" w:type="pct"/>
            <w:vAlign w:val="center"/>
          </w:tcPr>
          <w:p w14:paraId="3BEDDFEB" w14:textId="73EBE687" w:rsidR="00E16BD4" w:rsidRPr="003C1D7A" w:rsidRDefault="00E16BD4" w:rsidP="00C17B01">
            <w:pPr>
              <w:jc w:val="center"/>
              <w:rPr>
                <w:sz w:val="24"/>
                <w:szCs w:val="24"/>
              </w:rPr>
            </w:pPr>
            <w:r>
              <w:rPr>
                <w:sz w:val="24"/>
                <w:szCs w:val="24"/>
              </w:rPr>
              <w:t>10</w:t>
            </w:r>
          </w:p>
        </w:tc>
        <w:tc>
          <w:tcPr>
            <w:tcW w:w="449" w:type="pct"/>
            <w:vAlign w:val="center"/>
          </w:tcPr>
          <w:p w14:paraId="2FB413FD" w14:textId="37B3E390" w:rsidR="00E16BD4" w:rsidRPr="003C1D7A" w:rsidRDefault="00E16BD4" w:rsidP="00C17B01">
            <w:pPr>
              <w:jc w:val="center"/>
              <w:rPr>
                <w:sz w:val="24"/>
                <w:szCs w:val="24"/>
              </w:rPr>
            </w:pPr>
            <w:r>
              <w:rPr>
                <w:sz w:val="24"/>
                <w:szCs w:val="24"/>
              </w:rPr>
              <w:t>1</w:t>
            </w:r>
          </w:p>
        </w:tc>
        <w:tc>
          <w:tcPr>
            <w:tcW w:w="450" w:type="pct"/>
            <w:vAlign w:val="center"/>
          </w:tcPr>
          <w:p w14:paraId="2A6F8DAE" w14:textId="5FA02BC4" w:rsidR="00E16BD4" w:rsidRPr="003C1D7A" w:rsidRDefault="00E16BD4" w:rsidP="00C17B01">
            <w:pPr>
              <w:jc w:val="center"/>
              <w:rPr>
                <w:sz w:val="24"/>
                <w:szCs w:val="24"/>
              </w:rPr>
            </w:pPr>
            <w:r>
              <w:rPr>
                <w:sz w:val="24"/>
                <w:szCs w:val="24"/>
              </w:rPr>
              <w:t>1</w:t>
            </w:r>
          </w:p>
        </w:tc>
        <w:tc>
          <w:tcPr>
            <w:tcW w:w="397" w:type="pct"/>
            <w:vAlign w:val="center"/>
          </w:tcPr>
          <w:p w14:paraId="149B0B9A" w14:textId="0BAD4880" w:rsidR="00E16BD4" w:rsidRPr="003C1D7A" w:rsidRDefault="00E16BD4" w:rsidP="00C17B01">
            <w:pPr>
              <w:jc w:val="center"/>
              <w:rPr>
                <w:sz w:val="24"/>
                <w:szCs w:val="24"/>
              </w:rPr>
            </w:pPr>
            <w:r>
              <w:rPr>
                <w:sz w:val="24"/>
                <w:szCs w:val="24"/>
              </w:rPr>
              <w:t>1</w:t>
            </w:r>
          </w:p>
        </w:tc>
        <w:tc>
          <w:tcPr>
            <w:tcW w:w="607" w:type="pct"/>
            <w:vAlign w:val="center"/>
          </w:tcPr>
          <w:p w14:paraId="1B18E00D" w14:textId="3C5C9524" w:rsidR="00E16BD4" w:rsidRPr="003C1D7A" w:rsidRDefault="00E16BD4" w:rsidP="00C17B01">
            <w:pPr>
              <w:jc w:val="center"/>
              <w:rPr>
                <w:sz w:val="24"/>
                <w:szCs w:val="24"/>
              </w:rPr>
            </w:pPr>
            <w:r>
              <w:rPr>
                <w:sz w:val="24"/>
                <w:szCs w:val="24"/>
              </w:rPr>
              <w:t>1</w:t>
            </w:r>
          </w:p>
        </w:tc>
        <w:tc>
          <w:tcPr>
            <w:tcW w:w="986" w:type="pct"/>
            <w:shd w:val="clear" w:color="auto" w:fill="F2F2F2" w:themeFill="background1" w:themeFillShade="F2"/>
            <w:vAlign w:val="center"/>
          </w:tcPr>
          <w:p w14:paraId="35C37911" w14:textId="0615134A" w:rsidR="00E16BD4" w:rsidRPr="003C1D7A" w:rsidRDefault="00E16BD4" w:rsidP="00C17B01">
            <w:pPr>
              <w:jc w:val="center"/>
              <w:rPr>
                <w:sz w:val="24"/>
                <w:szCs w:val="24"/>
              </w:rPr>
            </w:pPr>
            <w:r>
              <w:rPr>
                <w:sz w:val="24"/>
                <w:szCs w:val="24"/>
              </w:rPr>
              <w:t>14</w:t>
            </w:r>
          </w:p>
        </w:tc>
      </w:tr>
      <w:tr w:rsidR="00E16BD4" w:rsidRPr="003C1D7A" w14:paraId="729DCFA9" w14:textId="77777777" w:rsidTr="00E16BD4">
        <w:trPr>
          <w:trHeight w:val="50"/>
          <w:jc w:val="center"/>
        </w:trPr>
        <w:tc>
          <w:tcPr>
            <w:tcW w:w="1191" w:type="pct"/>
            <w:vMerge/>
            <w:shd w:val="clear" w:color="auto" w:fill="5B9BD5" w:themeFill="accent1"/>
            <w:vAlign w:val="center"/>
          </w:tcPr>
          <w:p w14:paraId="064ADD9F" w14:textId="77777777" w:rsidR="00E16BD4" w:rsidRPr="003C1D7A" w:rsidRDefault="00E16BD4" w:rsidP="00C17B01">
            <w:pPr>
              <w:jc w:val="both"/>
              <w:rPr>
                <w:b/>
                <w:sz w:val="24"/>
                <w:szCs w:val="24"/>
              </w:rPr>
            </w:pPr>
          </w:p>
        </w:tc>
        <w:tc>
          <w:tcPr>
            <w:tcW w:w="471" w:type="pct"/>
            <w:shd w:val="clear" w:color="auto" w:fill="323E4F" w:themeFill="text2" w:themeFillShade="BF"/>
            <w:vAlign w:val="center"/>
          </w:tcPr>
          <w:p w14:paraId="0124CBF9" w14:textId="77777777" w:rsidR="00E16BD4" w:rsidRPr="003C1D7A" w:rsidRDefault="00E16BD4" w:rsidP="00C17B01">
            <w:pPr>
              <w:jc w:val="center"/>
              <w:rPr>
                <w:b/>
                <w:color w:val="FFFFFF" w:themeColor="background1"/>
                <w:sz w:val="24"/>
                <w:szCs w:val="24"/>
                <w:lang w:val="en-US"/>
              </w:rPr>
            </w:pPr>
            <w:r w:rsidRPr="003C1D7A">
              <w:rPr>
                <w:b/>
                <w:color w:val="FFFFFF" w:themeColor="background1"/>
                <w:sz w:val="24"/>
                <w:szCs w:val="24"/>
                <w:lang w:val="en-US"/>
              </w:rPr>
              <w:t>4</w:t>
            </w:r>
          </w:p>
        </w:tc>
        <w:tc>
          <w:tcPr>
            <w:tcW w:w="449" w:type="pct"/>
            <w:vAlign w:val="center"/>
          </w:tcPr>
          <w:p w14:paraId="7BB1AD33" w14:textId="77777777" w:rsidR="00E16BD4" w:rsidRPr="003C1D7A" w:rsidRDefault="00E16BD4" w:rsidP="00C17B01">
            <w:pPr>
              <w:jc w:val="center"/>
              <w:rPr>
                <w:sz w:val="24"/>
                <w:szCs w:val="24"/>
              </w:rPr>
            </w:pPr>
          </w:p>
        </w:tc>
        <w:tc>
          <w:tcPr>
            <w:tcW w:w="449" w:type="pct"/>
            <w:vAlign w:val="center"/>
          </w:tcPr>
          <w:p w14:paraId="6A4E8200" w14:textId="0231DE2F" w:rsidR="00E16BD4" w:rsidRPr="003C1D7A" w:rsidRDefault="00E16BD4" w:rsidP="00C17B01">
            <w:pPr>
              <w:jc w:val="center"/>
              <w:rPr>
                <w:sz w:val="24"/>
                <w:szCs w:val="24"/>
              </w:rPr>
            </w:pPr>
            <w:r>
              <w:rPr>
                <w:sz w:val="24"/>
                <w:szCs w:val="24"/>
              </w:rPr>
              <w:t>15</w:t>
            </w:r>
          </w:p>
        </w:tc>
        <w:tc>
          <w:tcPr>
            <w:tcW w:w="450" w:type="pct"/>
            <w:vAlign w:val="center"/>
          </w:tcPr>
          <w:p w14:paraId="60DE24C5" w14:textId="2FB7A6CA" w:rsidR="00E16BD4" w:rsidRPr="003C1D7A" w:rsidRDefault="00E16BD4" w:rsidP="00C17B01">
            <w:pPr>
              <w:jc w:val="center"/>
              <w:rPr>
                <w:sz w:val="24"/>
                <w:szCs w:val="24"/>
              </w:rPr>
            </w:pPr>
          </w:p>
        </w:tc>
        <w:tc>
          <w:tcPr>
            <w:tcW w:w="397" w:type="pct"/>
            <w:vAlign w:val="center"/>
          </w:tcPr>
          <w:p w14:paraId="4535938D" w14:textId="77777777" w:rsidR="00E16BD4" w:rsidRPr="003C1D7A" w:rsidRDefault="00E16BD4" w:rsidP="00C17B01">
            <w:pPr>
              <w:jc w:val="center"/>
              <w:rPr>
                <w:sz w:val="24"/>
                <w:szCs w:val="24"/>
              </w:rPr>
            </w:pPr>
          </w:p>
        </w:tc>
        <w:tc>
          <w:tcPr>
            <w:tcW w:w="607" w:type="pct"/>
            <w:vAlign w:val="center"/>
          </w:tcPr>
          <w:p w14:paraId="336A56F9" w14:textId="77777777" w:rsidR="00E16BD4" w:rsidRPr="003C1D7A" w:rsidRDefault="00E16BD4" w:rsidP="00C17B01">
            <w:pPr>
              <w:jc w:val="center"/>
              <w:rPr>
                <w:sz w:val="24"/>
                <w:szCs w:val="24"/>
              </w:rPr>
            </w:pPr>
          </w:p>
        </w:tc>
        <w:tc>
          <w:tcPr>
            <w:tcW w:w="986" w:type="pct"/>
            <w:shd w:val="clear" w:color="auto" w:fill="F2F2F2" w:themeFill="background1" w:themeFillShade="F2"/>
            <w:vAlign w:val="center"/>
          </w:tcPr>
          <w:p w14:paraId="5CA64B26" w14:textId="69410D9A" w:rsidR="00E16BD4" w:rsidRPr="003C1D7A" w:rsidRDefault="00E16BD4" w:rsidP="00C17B01">
            <w:pPr>
              <w:jc w:val="center"/>
              <w:rPr>
                <w:sz w:val="24"/>
                <w:szCs w:val="24"/>
              </w:rPr>
            </w:pPr>
            <w:r>
              <w:rPr>
                <w:sz w:val="24"/>
                <w:szCs w:val="24"/>
              </w:rPr>
              <w:t>15</w:t>
            </w:r>
          </w:p>
        </w:tc>
      </w:tr>
      <w:tr w:rsidR="00E16BD4" w:rsidRPr="003C1D7A" w14:paraId="22BB9E7A" w14:textId="77777777" w:rsidTr="00E16BD4">
        <w:trPr>
          <w:trHeight w:val="50"/>
          <w:jc w:val="center"/>
        </w:trPr>
        <w:tc>
          <w:tcPr>
            <w:tcW w:w="1191" w:type="pct"/>
            <w:vMerge/>
            <w:shd w:val="clear" w:color="auto" w:fill="5B9BD5" w:themeFill="accent1"/>
            <w:vAlign w:val="center"/>
          </w:tcPr>
          <w:p w14:paraId="2B3484F3" w14:textId="77777777" w:rsidR="00E16BD4" w:rsidRPr="003C1D7A" w:rsidRDefault="00E16BD4" w:rsidP="00C17B01">
            <w:pPr>
              <w:jc w:val="both"/>
              <w:rPr>
                <w:b/>
                <w:sz w:val="24"/>
                <w:szCs w:val="24"/>
              </w:rPr>
            </w:pPr>
          </w:p>
        </w:tc>
        <w:tc>
          <w:tcPr>
            <w:tcW w:w="471" w:type="pct"/>
            <w:shd w:val="clear" w:color="auto" w:fill="323E4F" w:themeFill="text2" w:themeFillShade="BF"/>
            <w:vAlign w:val="center"/>
          </w:tcPr>
          <w:p w14:paraId="18DD302D" w14:textId="77777777" w:rsidR="00E16BD4" w:rsidRPr="003C1D7A" w:rsidRDefault="00E16BD4" w:rsidP="00C17B01">
            <w:pPr>
              <w:jc w:val="center"/>
              <w:rPr>
                <w:b/>
                <w:color w:val="FFFFFF" w:themeColor="background1"/>
                <w:sz w:val="24"/>
                <w:szCs w:val="24"/>
                <w:lang w:val="en-US"/>
              </w:rPr>
            </w:pPr>
            <w:r w:rsidRPr="003C1D7A">
              <w:rPr>
                <w:b/>
                <w:color w:val="FFFFFF" w:themeColor="background1"/>
                <w:sz w:val="24"/>
                <w:szCs w:val="24"/>
                <w:lang w:val="en-US"/>
              </w:rPr>
              <w:t>5</w:t>
            </w:r>
          </w:p>
        </w:tc>
        <w:tc>
          <w:tcPr>
            <w:tcW w:w="449" w:type="pct"/>
            <w:vAlign w:val="center"/>
          </w:tcPr>
          <w:p w14:paraId="788DF647" w14:textId="77777777" w:rsidR="00E16BD4" w:rsidRPr="003C1D7A" w:rsidRDefault="00E16BD4" w:rsidP="00C17B01">
            <w:pPr>
              <w:jc w:val="center"/>
              <w:rPr>
                <w:sz w:val="24"/>
                <w:szCs w:val="24"/>
              </w:rPr>
            </w:pPr>
          </w:p>
        </w:tc>
        <w:tc>
          <w:tcPr>
            <w:tcW w:w="449" w:type="pct"/>
            <w:vAlign w:val="center"/>
          </w:tcPr>
          <w:p w14:paraId="792DEA04" w14:textId="6A8FD92B" w:rsidR="00E16BD4" w:rsidRPr="003C1D7A" w:rsidRDefault="00E16BD4" w:rsidP="00C17B01">
            <w:pPr>
              <w:jc w:val="center"/>
              <w:rPr>
                <w:sz w:val="24"/>
                <w:szCs w:val="24"/>
              </w:rPr>
            </w:pPr>
          </w:p>
        </w:tc>
        <w:tc>
          <w:tcPr>
            <w:tcW w:w="450" w:type="pct"/>
            <w:vAlign w:val="center"/>
          </w:tcPr>
          <w:p w14:paraId="71778EC4" w14:textId="7E0DFD63" w:rsidR="00E16BD4" w:rsidRPr="003C1D7A" w:rsidRDefault="00E16BD4" w:rsidP="00C17B01">
            <w:pPr>
              <w:jc w:val="center"/>
              <w:rPr>
                <w:sz w:val="24"/>
                <w:szCs w:val="24"/>
              </w:rPr>
            </w:pPr>
            <w:r>
              <w:rPr>
                <w:sz w:val="24"/>
                <w:szCs w:val="24"/>
              </w:rPr>
              <w:t>12</w:t>
            </w:r>
          </w:p>
        </w:tc>
        <w:tc>
          <w:tcPr>
            <w:tcW w:w="397" w:type="pct"/>
            <w:vAlign w:val="center"/>
          </w:tcPr>
          <w:p w14:paraId="12ACE406" w14:textId="46529E4D" w:rsidR="00E16BD4" w:rsidRPr="003C1D7A" w:rsidRDefault="00E16BD4" w:rsidP="00C17B01">
            <w:pPr>
              <w:jc w:val="center"/>
              <w:rPr>
                <w:sz w:val="24"/>
                <w:szCs w:val="24"/>
              </w:rPr>
            </w:pPr>
          </w:p>
        </w:tc>
        <w:tc>
          <w:tcPr>
            <w:tcW w:w="607" w:type="pct"/>
            <w:vAlign w:val="center"/>
          </w:tcPr>
          <w:p w14:paraId="0DB48689" w14:textId="3386680E" w:rsidR="00E16BD4" w:rsidRPr="003C1D7A" w:rsidRDefault="00E16BD4" w:rsidP="00C17B01">
            <w:pPr>
              <w:jc w:val="center"/>
              <w:rPr>
                <w:sz w:val="24"/>
                <w:szCs w:val="24"/>
              </w:rPr>
            </w:pPr>
          </w:p>
        </w:tc>
        <w:tc>
          <w:tcPr>
            <w:tcW w:w="986" w:type="pct"/>
            <w:shd w:val="clear" w:color="auto" w:fill="F2F2F2" w:themeFill="background1" w:themeFillShade="F2"/>
            <w:vAlign w:val="center"/>
          </w:tcPr>
          <w:p w14:paraId="4A57BB5C" w14:textId="63E67918" w:rsidR="00E16BD4" w:rsidRPr="003C1D7A" w:rsidRDefault="00E16BD4" w:rsidP="00C17B01">
            <w:pPr>
              <w:jc w:val="center"/>
              <w:rPr>
                <w:sz w:val="24"/>
                <w:szCs w:val="24"/>
              </w:rPr>
            </w:pPr>
            <w:r>
              <w:rPr>
                <w:sz w:val="24"/>
                <w:szCs w:val="24"/>
              </w:rPr>
              <w:t>12</w:t>
            </w:r>
          </w:p>
        </w:tc>
      </w:tr>
      <w:tr w:rsidR="00E16BD4" w:rsidRPr="003C1D7A" w14:paraId="78D47C38" w14:textId="77777777" w:rsidTr="00E16BD4">
        <w:trPr>
          <w:trHeight w:val="50"/>
          <w:jc w:val="center"/>
        </w:trPr>
        <w:tc>
          <w:tcPr>
            <w:tcW w:w="1191" w:type="pct"/>
            <w:vMerge/>
            <w:shd w:val="clear" w:color="auto" w:fill="5B9BD5" w:themeFill="accent1"/>
            <w:vAlign w:val="center"/>
          </w:tcPr>
          <w:p w14:paraId="12BB70EF" w14:textId="77777777" w:rsidR="00E16BD4" w:rsidRPr="003C1D7A" w:rsidRDefault="00E16BD4" w:rsidP="00C17B01">
            <w:pPr>
              <w:jc w:val="both"/>
              <w:rPr>
                <w:b/>
                <w:sz w:val="24"/>
                <w:szCs w:val="24"/>
              </w:rPr>
            </w:pPr>
          </w:p>
        </w:tc>
        <w:tc>
          <w:tcPr>
            <w:tcW w:w="471" w:type="pct"/>
            <w:shd w:val="clear" w:color="auto" w:fill="323E4F" w:themeFill="text2" w:themeFillShade="BF"/>
            <w:vAlign w:val="center"/>
          </w:tcPr>
          <w:p w14:paraId="3BE846A8" w14:textId="77777777" w:rsidR="00E16BD4" w:rsidRPr="003C1D7A" w:rsidRDefault="00E16BD4" w:rsidP="00C17B01">
            <w:pPr>
              <w:jc w:val="center"/>
              <w:rPr>
                <w:b/>
                <w:color w:val="FFFFFF" w:themeColor="background1"/>
                <w:sz w:val="24"/>
                <w:szCs w:val="24"/>
                <w:lang w:val="en-US"/>
              </w:rPr>
            </w:pPr>
            <w:r w:rsidRPr="003C1D7A">
              <w:rPr>
                <w:b/>
                <w:color w:val="FFFFFF" w:themeColor="background1"/>
                <w:sz w:val="24"/>
                <w:szCs w:val="24"/>
                <w:lang w:val="en-US"/>
              </w:rPr>
              <w:t>6</w:t>
            </w:r>
          </w:p>
        </w:tc>
        <w:tc>
          <w:tcPr>
            <w:tcW w:w="449" w:type="pct"/>
            <w:vAlign w:val="center"/>
          </w:tcPr>
          <w:p w14:paraId="58EB7FF5" w14:textId="431F794B" w:rsidR="00E16BD4" w:rsidRPr="003C1D7A" w:rsidRDefault="00E16BD4" w:rsidP="00C17B01">
            <w:pPr>
              <w:jc w:val="center"/>
              <w:rPr>
                <w:sz w:val="24"/>
                <w:szCs w:val="24"/>
              </w:rPr>
            </w:pPr>
            <w:r>
              <w:rPr>
                <w:sz w:val="24"/>
                <w:szCs w:val="24"/>
              </w:rPr>
              <w:t>1,5</w:t>
            </w:r>
          </w:p>
        </w:tc>
        <w:tc>
          <w:tcPr>
            <w:tcW w:w="449" w:type="pct"/>
            <w:vAlign w:val="center"/>
          </w:tcPr>
          <w:p w14:paraId="5D98CD8B" w14:textId="64832A3D" w:rsidR="00E16BD4" w:rsidRPr="003C1D7A" w:rsidRDefault="00E16BD4" w:rsidP="00C17B01">
            <w:pPr>
              <w:jc w:val="center"/>
              <w:rPr>
                <w:sz w:val="24"/>
                <w:szCs w:val="24"/>
              </w:rPr>
            </w:pPr>
            <w:r>
              <w:rPr>
                <w:sz w:val="24"/>
                <w:szCs w:val="24"/>
              </w:rPr>
              <w:t>0,5</w:t>
            </w:r>
          </w:p>
        </w:tc>
        <w:tc>
          <w:tcPr>
            <w:tcW w:w="450" w:type="pct"/>
            <w:vAlign w:val="center"/>
          </w:tcPr>
          <w:p w14:paraId="4A122AC8" w14:textId="4DE2A453" w:rsidR="00E16BD4" w:rsidRPr="003C1D7A" w:rsidRDefault="00E16BD4" w:rsidP="00C17B01">
            <w:pPr>
              <w:jc w:val="center"/>
              <w:rPr>
                <w:sz w:val="24"/>
                <w:szCs w:val="24"/>
              </w:rPr>
            </w:pPr>
            <w:r>
              <w:rPr>
                <w:sz w:val="24"/>
                <w:szCs w:val="24"/>
              </w:rPr>
              <w:t>0,5</w:t>
            </w:r>
          </w:p>
        </w:tc>
        <w:tc>
          <w:tcPr>
            <w:tcW w:w="397" w:type="pct"/>
            <w:vAlign w:val="center"/>
          </w:tcPr>
          <w:p w14:paraId="360019F7" w14:textId="3C8924A7" w:rsidR="00E16BD4" w:rsidRPr="003C1D7A" w:rsidRDefault="00E16BD4" w:rsidP="00C17B01">
            <w:pPr>
              <w:jc w:val="center"/>
              <w:rPr>
                <w:sz w:val="24"/>
                <w:szCs w:val="24"/>
              </w:rPr>
            </w:pPr>
            <w:r>
              <w:rPr>
                <w:sz w:val="24"/>
                <w:szCs w:val="24"/>
              </w:rPr>
              <w:t>15</w:t>
            </w:r>
          </w:p>
        </w:tc>
        <w:tc>
          <w:tcPr>
            <w:tcW w:w="607" w:type="pct"/>
            <w:vAlign w:val="center"/>
          </w:tcPr>
          <w:p w14:paraId="3CF0F45E" w14:textId="010E88DD" w:rsidR="00E16BD4" w:rsidRPr="003C1D7A" w:rsidRDefault="00E16BD4" w:rsidP="00C17B01">
            <w:pPr>
              <w:jc w:val="center"/>
              <w:rPr>
                <w:sz w:val="24"/>
                <w:szCs w:val="24"/>
              </w:rPr>
            </w:pPr>
            <w:r>
              <w:rPr>
                <w:sz w:val="24"/>
                <w:szCs w:val="24"/>
              </w:rPr>
              <w:t>0,5</w:t>
            </w:r>
          </w:p>
        </w:tc>
        <w:tc>
          <w:tcPr>
            <w:tcW w:w="986" w:type="pct"/>
            <w:shd w:val="clear" w:color="auto" w:fill="F2F2F2" w:themeFill="background1" w:themeFillShade="F2"/>
            <w:vAlign w:val="center"/>
          </w:tcPr>
          <w:p w14:paraId="3CF75DC1" w14:textId="0632A49D" w:rsidR="00E16BD4" w:rsidRPr="003C1D7A" w:rsidRDefault="00E16BD4" w:rsidP="00C17B01">
            <w:pPr>
              <w:jc w:val="center"/>
              <w:rPr>
                <w:sz w:val="24"/>
                <w:szCs w:val="24"/>
              </w:rPr>
            </w:pPr>
            <w:r>
              <w:rPr>
                <w:sz w:val="24"/>
                <w:szCs w:val="24"/>
              </w:rPr>
              <w:t>18</w:t>
            </w:r>
          </w:p>
        </w:tc>
      </w:tr>
      <w:tr w:rsidR="00E16BD4" w:rsidRPr="003C1D7A" w14:paraId="6742A760" w14:textId="77777777" w:rsidTr="00E16BD4">
        <w:trPr>
          <w:trHeight w:val="102"/>
          <w:jc w:val="center"/>
        </w:trPr>
        <w:tc>
          <w:tcPr>
            <w:tcW w:w="1191" w:type="pct"/>
            <w:vMerge/>
            <w:shd w:val="clear" w:color="auto" w:fill="5B9BD5" w:themeFill="accent1"/>
            <w:vAlign w:val="center"/>
          </w:tcPr>
          <w:p w14:paraId="0AAE58A6" w14:textId="77777777" w:rsidR="00E16BD4" w:rsidRPr="003C1D7A" w:rsidRDefault="00E16BD4" w:rsidP="00C17B01">
            <w:pPr>
              <w:jc w:val="both"/>
              <w:rPr>
                <w:b/>
                <w:sz w:val="24"/>
                <w:szCs w:val="24"/>
              </w:rPr>
            </w:pPr>
          </w:p>
        </w:tc>
        <w:tc>
          <w:tcPr>
            <w:tcW w:w="471" w:type="pct"/>
            <w:shd w:val="clear" w:color="auto" w:fill="323E4F" w:themeFill="text2" w:themeFillShade="BF"/>
            <w:vAlign w:val="center"/>
          </w:tcPr>
          <w:p w14:paraId="5D8B85C9" w14:textId="77777777" w:rsidR="00E16BD4" w:rsidRPr="003C1D7A" w:rsidRDefault="00E16BD4" w:rsidP="00C17B01">
            <w:pPr>
              <w:jc w:val="center"/>
              <w:rPr>
                <w:b/>
                <w:color w:val="FFFFFF" w:themeColor="background1"/>
                <w:sz w:val="24"/>
                <w:szCs w:val="24"/>
                <w:lang w:val="en-US"/>
              </w:rPr>
            </w:pPr>
            <w:r w:rsidRPr="003C1D7A">
              <w:rPr>
                <w:b/>
                <w:color w:val="FFFFFF" w:themeColor="background1"/>
                <w:sz w:val="24"/>
                <w:szCs w:val="24"/>
                <w:lang w:val="en-US"/>
              </w:rPr>
              <w:t>7</w:t>
            </w:r>
          </w:p>
        </w:tc>
        <w:tc>
          <w:tcPr>
            <w:tcW w:w="449" w:type="pct"/>
            <w:vAlign w:val="center"/>
          </w:tcPr>
          <w:p w14:paraId="4C9853AC" w14:textId="045FAE7A" w:rsidR="00E16BD4" w:rsidRPr="003C1D7A" w:rsidRDefault="00E16BD4" w:rsidP="00C17B01">
            <w:pPr>
              <w:jc w:val="center"/>
              <w:rPr>
                <w:sz w:val="24"/>
                <w:szCs w:val="24"/>
              </w:rPr>
            </w:pPr>
            <w:r>
              <w:rPr>
                <w:sz w:val="24"/>
                <w:szCs w:val="24"/>
              </w:rPr>
              <w:t>0,5</w:t>
            </w:r>
          </w:p>
        </w:tc>
        <w:tc>
          <w:tcPr>
            <w:tcW w:w="449" w:type="pct"/>
            <w:vAlign w:val="center"/>
          </w:tcPr>
          <w:p w14:paraId="0ACEDDA8" w14:textId="77777777" w:rsidR="00E16BD4" w:rsidRPr="003C1D7A" w:rsidRDefault="00E16BD4" w:rsidP="00C17B01">
            <w:pPr>
              <w:jc w:val="center"/>
              <w:rPr>
                <w:sz w:val="24"/>
                <w:szCs w:val="24"/>
              </w:rPr>
            </w:pPr>
          </w:p>
        </w:tc>
        <w:tc>
          <w:tcPr>
            <w:tcW w:w="450" w:type="pct"/>
            <w:vAlign w:val="center"/>
          </w:tcPr>
          <w:p w14:paraId="3D1A2649" w14:textId="77777777" w:rsidR="00E16BD4" w:rsidRPr="003C1D7A" w:rsidRDefault="00E16BD4" w:rsidP="00C17B01">
            <w:pPr>
              <w:jc w:val="center"/>
              <w:rPr>
                <w:sz w:val="24"/>
                <w:szCs w:val="24"/>
              </w:rPr>
            </w:pPr>
          </w:p>
        </w:tc>
        <w:tc>
          <w:tcPr>
            <w:tcW w:w="397" w:type="pct"/>
            <w:vAlign w:val="center"/>
          </w:tcPr>
          <w:p w14:paraId="2F3B9776" w14:textId="6681728D" w:rsidR="00E16BD4" w:rsidRPr="003C1D7A" w:rsidRDefault="00E16BD4" w:rsidP="00C17B01">
            <w:pPr>
              <w:jc w:val="center"/>
              <w:rPr>
                <w:sz w:val="24"/>
                <w:szCs w:val="24"/>
              </w:rPr>
            </w:pPr>
            <w:r>
              <w:rPr>
                <w:sz w:val="24"/>
                <w:szCs w:val="24"/>
              </w:rPr>
              <w:t>0,5</w:t>
            </w:r>
          </w:p>
        </w:tc>
        <w:tc>
          <w:tcPr>
            <w:tcW w:w="607" w:type="pct"/>
            <w:vAlign w:val="center"/>
          </w:tcPr>
          <w:p w14:paraId="1C2E54A6" w14:textId="68AFE99B" w:rsidR="00E16BD4" w:rsidRPr="003C1D7A" w:rsidRDefault="00E16BD4" w:rsidP="00C17B01">
            <w:pPr>
              <w:jc w:val="center"/>
              <w:rPr>
                <w:sz w:val="24"/>
                <w:szCs w:val="24"/>
              </w:rPr>
            </w:pPr>
            <w:r>
              <w:rPr>
                <w:sz w:val="24"/>
                <w:szCs w:val="24"/>
              </w:rPr>
              <w:t>14</w:t>
            </w:r>
          </w:p>
        </w:tc>
        <w:tc>
          <w:tcPr>
            <w:tcW w:w="986" w:type="pct"/>
            <w:shd w:val="clear" w:color="auto" w:fill="F2F2F2" w:themeFill="background1" w:themeFillShade="F2"/>
            <w:vAlign w:val="center"/>
          </w:tcPr>
          <w:p w14:paraId="61286F4C" w14:textId="29C727A5" w:rsidR="00E16BD4" w:rsidRPr="003C1D7A" w:rsidRDefault="00E16BD4" w:rsidP="00E16BD4">
            <w:pPr>
              <w:jc w:val="center"/>
              <w:rPr>
                <w:sz w:val="24"/>
                <w:szCs w:val="24"/>
              </w:rPr>
            </w:pPr>
            <w:r w:rsidRPr="003C1D7A">
              <w:rPr>
                <w:sz w:val="24"/>
                <w:szCs w:val="24"/>
              </w:rPr>
              <w:t>1</w:t>
            </w:r>
            <w:r>
              <w:rPr>
                <w:sz w:val="24"/>
                <w:szCs w:val="24"/>
              </w:rPr>
              <w:t>5</w:t>
            </w:r>
          </w:p>
        </w:tc>
      </w:tr>
      <w:tr w:rsidR="00E16BD4" w:rsidRPr="003C1D7A" w14:paraId="7A651F98" w14:textId="77777777" w:rsidTr="00E16BD4">
        <w:trPr>
          <w:trHeight w:val="50"/>
          <w:jc w:val="center"/>
        </w:trPr>
        <w:tc>
          <w:tcPr>
            <w:tcW w:w="1662" w:type="pct"/>
            <w:gridSpan w:val="2"/>
            <w:shd w:val="clear" w:color="auto" w:fill="5B9BD5" w:themeFill="accent1"/>
            <w:vAlign w:val="center"/>
          </w:tcPr>
          <w:p w14:paraId="031BF5E1" w14:textId="77777777" w:rsidR="00E16BD4" w:rsidRPr="003C1D7A" w:rsidRDefault="00E16BD4" w:rsidP="00C17B01">
            <w:pPr>
              <w:jc w:val="center"/>
              <w:rPr>
                <w:sz w:val="24"/>
                <w:szCs w:val="24"/>
              </w:rPr>
            </w:pPr>
            <w:r w:rsidRPr="003C1D7A">
              <w:rPr>
                <w:b/>
                <w:sz w:val="24"/>
                <w:szCs w:val="24"/>
              </w:rPr>
              <w:t>Итого баллов за критерий</w:t>
            </w:r>
          </w:p>
        </w:tc>
        <w:tc>
          <w:tcPr>
            <w:tcW w:w="449" w:type="pct"/>
            <w:shd w:val="clear" w:color="auto" w:fill="F2F2F2" w:themeFill="background1" w:themeFillShade="F2"/>
            <w:vAlign w:val="center"/>
          </w:tcPr>
          <w:p w14:paraId="62B470B5" w14:textId="41C3DDDB" w:rsidR="00E16BD4" w:rsidRPr="009715DA" w:rsidRDefault="00E16BD4" w:rsidP="00C17B01">
            <w:pPr>
              <w:jc w:val="center"/>
              <w:rPr>
                <w:sz w:val="24"/>
                <w:szCs w:val="24"/>
              </w:rPr>
            </w:pPr>
            <w:r>
              <w:rPr>
                <w:sz w:val="24"/>
                <w:szCs w:val="24"/>
              </w:rPr>
              <w:t>18</w:t>
            </w:r>
          </w:p>
        </w:tc>
        <w:tc>
          <w:tcPr>
            <w:tcW w:w="449" w:type="pct"/>
            <w:shd w:val="clear" w:color="auto" w:fill="F2F2F2" w:themeFill="background1" w:themeFillShade="F2"/>
            <w:vAlign w:val="center"/>
          </w:tcPr>
          <w:p w14:paraId="3F54C3E5" w14:textId="422C5648" w:rsidR="00E16BD4" w:rsidRPr="003C1D7A" w:rsidRDefault="00E16BD4" w:rsidP="00C17B01">
            <w:pPr>
              <w:jc w:val="center"/>
              <w:rPr>
                <w:sz w:val="24"/>
                <w:szCs w:val="24"/>
              </w:rPr>
            </w:pPr>
            <w:r w:rsidRPr="003C1D7A">
              <w:rPr>
                <w:sz w:val="24"/>
                <w:szCs w:val="24"/>
              </w:rPr>
              <w:t>2</w:t>
            </w:r>
            <w:r>
              <w:rPr>
                <w:sz w:val="24"/>
                <w:szCs w:val="24"/>
              </w:rPr>
              <w:t>1</w:t>
            </w:r>
          </w:p>
        </w:tc>
        <w:tc>
          <w:tcPr>
            <w:tcW w:w="450" w:type="pct"/>
            <w:shd w:val="clear" w:color="auto" w:fill="F2F2F2" w:themeFill="background1" w:themeFillShade="F2"/>
            <w:vAlign w:val="center"/>
          </w:tcPr>
          <w:p w14:paraId="31EC0780" w14:textId="6DD0BEF5" w:rsidR="00E16BD4" w:rsidRPr="003C1D7A" w:rsidRDefault="00E16BD4" w:rsidP="00C17B01">
            <w:pPr>
              <w:jc w:val="center"/>
              <w:rPr>
                <w:sz w:val="24"/>
                <w:szCs w:val="24"/>
              </w:rPr>
            </w:pPr>
            <w:r>
              <w:rPr>
                <w:sz w:val="24"/>
                <w:szCs w:val="24"/>
              </w:rPr>
              <w:t>18</w:t>
            </w:r>
          </w:p>
        </w:tc>
        <w:tc>
          <w:tcPr>
            <w:tcW w:w="397" w:type="pct"/>
            <w:shd w:val="clear" w:color="auto" w:fill="F2F2F2" w:themeFill="background1" w:themeFillShade="F2"/>
            <w:vAlign w:val="center"/>
          </w:tcPr>
          <w:p w14:paraId="46E89523" w14:textId="70F3A4D8" w:rsidR="00E16BD4" w:rsidRPr="003C1D7A" w:rsidRDefault="00E16BD4" w:rsidP="00C17B01">
            <w:pPr>
              <w:jc w:val="center"/>
              <w:rPr>
                <w:sz w:val="24"/>
                <w:szCs w:val="24"/>
              </w:rPr>
            </w:pPr>
            <w:r>
              <w:rPr>
                <w:sz w:val="24"/>
                <w:szCs w:val="24"/>
              </w:rPr>
              <w:t>22</w:t>
            </w:r>
          </w:p>
        </w:tc>
        <w:tc>
          <w:tcPr>
            <w:tcW w:w="607" w:type="pct"/>
            <w:shd w:val="clear" w:color="auto" w:fill="F2F2F2" w:themeFill="background1" w:themeFillShade="F2"/>
            <w:vAlign w:val="center"/>
          </w:tcPr>
          <w:p w14:paraId="63AE3F2C" w14:textId="68998AE0" w:rsidR="00E16BD4" w:rsidRPr="003C1D7A" w:rsidRDefault="00E16BD4" w:rsidP="00E16BD4">
            <w:pPr>
              <w:jc w:val="center"/>
              <w:rPr>
                <w:sz w:val="24"/>
                <w:szCs w:val="24"/>
              </w:rPr>
            </w:pPr>
            <w:r>
              <w:rPr>
                <w:sz w:val="24"/>
                <w:szCs w:val="24"/>
              </w:rPr>
              <w:t>21</w:t>
            </w:r>
          </w:p>
        </w:tc>
        <w:tc>
          <w:tcPr>
            <w:tcW w:w="986" w:type="pct"/>
            <w:shd w:val="clear" w:color="auto" w:fill="F2F2F2" w:themeFill="background1" w:themeFillShade="F2"/>
            <w:vAlign w:val="center"/>
          </w:tcPr>
          <w:p w14:paraId="5498864D" w14:textId="77777777" w:rsidR="00E16BD4" w:rsidRPr="003C1D7A" w:rsidRDefault="00E16BD4" w:rsidP="00C17B01">
            <w:pPr>
              <w:jc w:val="center"/>
              <w:rPr>
                <w:sz w:val="24"/>
                <w:szCs w:val="24"/>
              </w:rPr>
            </w:pPr>
            <w:r w:rsidRPr="003C1D7A">
              <w:rPr>
                <w:sz w:val="24"/>
                <w:szCs w:val="24"/>
              </w:rPr>
              <w:t>100</w:t>
            </w:r>
          </w:p>
        </w:tc>
      </w:tr>
    </w:tbl>
    <w:p w14:paraId="147A1271" w14:textId="77777777" w:rsidR="00DE39D8" w:rsidRPr="00A204BB" w:rsidRDefault="00AA2B8A" w:rsidP="00C17B01">
      <w:pPr>
        <w:pStyle w:val="-2"/>
        <w:spacing w:after="0"/>
        <w:ind w:firstLine="709"/>
        <w:jc w:val="both"/>
        <w:rPr>
          <w:rFonts w:ascii="Times New Roman" w:hAnsi="Times New Roman"/>
          <w:szCs w:val="28"/>
        </w:rPr>
      </w:pPr>
      <w:bookmarkStart w:id="15" w:name="_Toc77151983"/>
      <w:r w:rsidRPr="00A204BB">
        <w:rPr>
          <w:rFonts w:ascii="Times New Roman" w:hAnsi="Times New Roman"/>
          <w:szCs w:val="28"/>
        </w:rPr>
        <w:lastRenderedPageBreak/>
        <w:t xml:space="preserve">4.5. </w:t>
      </w:r>
      <w:r w:rsidR="00DE39D8" w:rsidRPr="00A204BB">
        <w:rPr>
          <w:rFonts w:ascii="Times New Roman" w:hAnsi="Times New Roman"/>
          <w:szCs w:val="28"/>
        </w:rPr>
        <w:t>МНЕНИЕ СУДЕЙ (СУДЕЙСКАЯ ОЦЕНКА)</w:t>
      </w:r>
      <w:bookmarkEnd w:id="15"/>
    </w:p>
    <w:p w14:paraId="2A223538" w14:textId="77777777" w:rsidR="00DE39D8" w:rsidRPr="00A204BB" w:rsidRDefault="00DE39D8" w:rsidP="000D4C46">
      <w:pPr>
        <w:pStyle w:val="af1"/>
        <w:widowControl/>
        <w:ind w:firstLine="709"/>
        <w:rPr>
          <w:rFonts w:ascii="Times New Roman" w:hAnsi="Times New Roman"/>
          <w:sz w:val="28"/>
          <w:szCs w:val="28"/>
          <w:lang w:val="ru-RU"/>
        </w:rPr>
      </w:pPr>
      <w:r w:rsidRPr="00A204BB">
        <w:rPr>
          <w:rFonts w:ascii="Times New Roman" w:hAnsi="Times New Roman"/>
          <w:sz w:val="28"/>
          <w:szCs w:val="28"/>
          <w:lang w:val="ru-RU"/>
        </w:rPr>
        <w:t>При принятии решения используется шкала 0–3. Для четкого и последовательного применения шкалы судейское решение должно приниматься с учетом:</w:t>
      </w:r>
    </w:p>
    <w:p w14:paraId="7D6079B6" w14:textId="77777777" w:rsidR="00DE39D8" w:rsidRPr="00A204BB" w:rsidRDefault="00DE39D8" w:rsidP="00CF0EB0">
      <w:pPr>
        <w:pStyle w:val="af1"/>
        <w:widowControl/>
        <w:numPr>
          <w:ilvl w:val="0"/>
          <w:numId w:val="7"/>
        </w:numPr>
        <w:ind w:left="0" w:firstLine="709"/>
        <w:rPr>
          <w:rFonts w:ascii="Times New Roman" w:hAnsi="Times New Roman"/>
          <w:sz w:val="28"/>
          <w:szCs w:val="28"/>
          <w:lang w:val="ru-RU"/>
        </w:rPr>
      </w:pPr>
      <w:r w:rsidRPr="00A204BB">
        <w:rPr>
          <w:rFonts w:ascii="Times New Roman" w:hAnsi="Times New Roman"/>
          <w:sz w:val="28"/>
          <w:szCs w:val="28"/>
          <w:lang w:val="ru-RU"/>
        </w:rPr>
        <w:t>эталонов для сравнения (критериев) для подробного руководства по каждому аспекту</w:t>
      </w:r>
    </w:p>
    <w:p w14:paraId="792A292F" w14:textId="77777777" w:rsidR="00DE39D8" w:rsidRPr="00A204BB" w:rsidRDefault="00DE39D8" w:rsidP="00CF0EB0">
      <w:pPr>
        <w:pStyle w:val="af1"/>
        <w:widowControl/>
        <w:numPr>
          <w:ilvl w:val="0"/>
          <w:numId w:val="7"/>
        </w:numPr>
        <w:ind w:left="0" w:firstLine="709"/>
        <w:rPr>
          <w:rFonts w:ascii="Times New Roman" w:hAnsi="Times New Roman"/>
          <w:sz w:val="28"/>
          <w:szCs w:val="28"/>
          <w:lang w:val="ru-RU"/>
        </w:rPr>
      </w:pPr>
      <w:r w:rsidRPr="00A204BB">
        <w:rPr>
          <w:rFonts w:ascii="Times New Roman" w:hAnsi="Times New Roman"/>
          <w:sz w:val="28"/>
          <w:szCs w:val="28"/>
          <w:lang w:val="ru-RU"/>
        </w:rPr>
        <w:t>шкалы 0–3, где:</w:t>
      </w:r>
    </w:p>
    <w:p w14:paraId="617AE9D5" w14:textId="77777777" w:rsidR="00DE39D8" w:rsidRPr="00A204BB" w:rsidRDefault="00DE39D8" w:rsidP="00CF0EB0">
      <w:pPr>
        <w:pStyle w:val="af1"/>
        <w:widowControl/>
        <w:numPr>
          <w:ilvl w:val="0"/>
          <w:numId w:val="8"/>
        </w:numPr>
        <w:ind w:left="0" w:firstLine="709"/>
        <w:rPr>
          <w:rFonts w:ascii="Times New Roman" w:hAnsi="Times New Roman"/>
          <w:sz w:val="28"/>
          <w:szCs w:val="28"/>
          <w:lang w:val="ru-RU"/>
        </w:rPr>
      </w:pPr>
      <w:r w:rsidRPr="00A204BB">
        <w:rPr>
          <w:rFonts w:ascii="Times New Roman" w:hAnsi="Times New Roman"/>
          <w:sz w:val="28"/>
          <w:szCs w:val="28"/>
          <w:lang w:val="ru-RU"/>
        </w:rPr>
        <w:t>0: исполнение не соответствует отраслевому стандарту;</w:t>
      </w:r>
    </w:p>
    <w:p w14:paraId="436970A9" w14:textId="77777777" w:rsidR="00DE39D8" w:rsidRPr="00A204BB" w:rsidRDefault="00DE39D8" w:rsidP="00CF0EB0">
      <w:pPr>
        <w:pStyle w:val="af1"/>
        <w:widowControl/>
        <w:numPr>
          <w:ilvl w:val="0"/>
          <w:numId w:val="8"/>
        </w:numPr>
        <w:ind w:left="0" w:firstLine="709"/>
        <w:rPr>
          <w:rFonts w:ascii="Times New Roman" w:hAnsi="Times New Roman"/>
          <w:sz w:val="28"/>
          <w:szCs w:val="28"/>
          <w:lang w:val="ru-RU"/>
        </w:rPr>
      </w:pPr>
      <w:r w:rsidRPr="00A204BB">
        <w:rPr>
          <w:rFonts w:ascii="Times New Roman" w:hAnsi="Times New Roman"/>
          <w:sz w:val="28"/>
          <w:szCs w:val="28"/>
          <w:lang w:val="ru-RU"/>
        </w:rPr>
        <w:t>1: исполнение соответствует отраслевому стандарту;</w:t>
      </w:r>
    </w:p>
    <w:p w14:paraId="3F13ECE5" w14:textId="77777777" w:rsidR="00DE39D8" w:rsidRPr="00A204BB" w:rsidRDefault="00DE39D8" w:rsidP="00CF0EB0">
      <w:pPr>
        <w:pStyle w:val="af1"/>
        <w:widowControl/>
        <w:numPr>
          <w:ilvl w:val="0"/>
          <w:numId w:val="8"/>
        </w:numPr>
        <w:ind w:left="0" w:firstLine="709"/>
        <w:rPr>
          <w:rFonts w:ascii="Times New Roman" w:hAnsi="Times New Roman"/>
          <w:sz w:val="28"/>
          <w:szCs w:val="28"/>
          <w:lang w:val="ru-RU"/>
        </w:rPr>
      </w:pPr>
      <w:r w:rsidRPr="00A204BB">
        <w:rPr>
          <w:rFonts w:ascii="Times New Roman" w:hAnsi="Times New Roman"/>
          <w:sz w:val="28"/>
          <w:szCs w:val="28"/>
          <w:lang w:val="ru-RU"/>
        </w:rPr>
        <w:t>2: исполнение соответствует отраслевому стандарту и в некоторых отношениях превосходит его;</w:t>
      </w:r>
    </w:p>
    <w:p w14:paraId="7A73DD70" w14:textId="77777777" w:rsidR="00DE39D8" w:rsidRPr="00A204BB" w:rsidRDefault="00DE39D8" w:rsidP="00CF0EB0">
      <w:pPr>
        <w:pStyle w:val="af1"/>
        <w:widowControl/>
        <w:numPr>
          <w:ilvl w:val="0"/>
          <w:numId w:val="8"/>
        </w:numPr>
        <w:ind w:left="0" w:firstLine="709"/>
        <w:rPr>
          <w:rFonts w:ascii="Times New Roman" w:hAnsi="Times New Roman"/>
          <w:sz w:val="28"/>
          <w:szCs w:val="28"/>
          <w:lang w:val="ru-RU"/>
        </w:rPr>
      </w:pPr>
      <w:r w:rsidRPr="00A204BB">
        <w:rPr>
          <w:rFonts w:ascii="Times New Roman" w:hAnsi="Times New Roman"/>
          <w:sz w:val="28"/>
          <w:szCs w:val="28"/>
          <w:lang w:val="ru-RU"/>
        </w:rPr>
        <w:t>3: исполнение полностью превосходит отраслевой стандарт и оценивается как отличное</w:t>
      </w:r>
    </w:p>
    <w:p w14:paraId="4A030022" w14:textId="2FE786C3" w:rsidR="00DE39D8" w:rsidRDefault="00DE39D8" w:rsidP="00C17B01">
      <w:pPr>
        <w:pStyle w:val="af1"/>
        <w:widowControl/>
        <w:ind w:firstLine="709"/>
        <w:rPr>
          <w:rFonts w:ascii="Times New Roman" w:hAnsi="Times New Roman"/>
          <w:sz w:val="28"/>
          <w:szCs w:val="28"/>
          <w:lang w:val="ru-RU"/>
        </w:rPr>
      </w:pPr>
      <w:r w:rsidRPr="00A204BB">
        <w:rPr>
          <w:rFonts w:ascii="Times New Roman" w:hAnsi="Times New Roman"/>
          <w:sz w:val="28"/>
          <w:szCs w:val="28"/>
          <w:lang w:val="ru-RU"/>
        </w:rPr>
        <w:t>Каждый аспект оценивают три эксперта</w:t>
      </w:r>
      <w:r w:rsidR="00BC3813" w:rsidRPr="00A204BB">
        <w:rPr>
          <w:rFonts w:ascii="Times New Roman" w:hAnsi="Times New Roman"/>
          <w:sz w:val="28"/>
          <w:szCs w:val="28"/>
          <w:lang w:val="ru-RU"/>
        </w:rPr>
        <w:t xml:space="preserve">, каждый эксперт должен </w:t>
      </w:r>
      <w:r w:rsidR="00F672B2" w:rsidRPr="00A204BB">
        <w:rPr>
          <w:rFonts w:ascii="Times New Roman" w:hAnsi="Times New Roman"/>
          <w:sz w:val="28"/>
          <w:szCs w:val="28"/>
          <w:lang w:val="ru-RU"/>
        </w:rPr>
        <w:t>произвести оценку, после чего происходит сравнение выставленных оценок. В случае расхождения оценок экспертов более чем на 1 балл, экспертам необходимо вынести оценку данного аспекта на обсуждение и устранить расхождение</w:t>
      </w:r>
      <w:r w:rsidRPr="00A204BB">
        <w:rPr>
          <w:rFonts w:ascii="Times New Roman" w:hAnsi="Times New Roman"/>
          <w:sz w:val="28"/>
          <w:szCs w:val="28"/>
          <w:lang w:val="ru-RU"/>
        </w:rPr>
        <w:t>.</w:t>
      </w:r>
    </w:p>
    <w:p w14:paraId="6029ADF2" w14:textId="77777777" w:rsidR="00D03CEA" w:rsidRPr="00A204BB" w:rsidRDefault="00D03CEA" w:rsidP="00C17B01">
      <w:pPr>
        <w:pStyle w:val="af1"/>
        <w:widowControl/>
        <w:ind w:firstLine="709"/>
        <w:rPr>
          <w:rFonts w:ascii="Times New Roman" w:hAnsi="Times New Roman"/>
          <w:sz w:val="28"/>
          <w:szCs w:val="28"/>
          <w:lang w:val="ru-RU"/>
        </w:rPr>
      </w:pPr>
    </w:p>
    <w:p w14:paraId="7028E84C" w14:textId="77777777" w:rsidR="000D74AA" w:rsidRPr="00A204BB" w:rsidRDefault="000D74AA" w:rsidP="00C17B01">
      <w:pPr>
        <w:pStyle w:val="-2"/>
        <w:spacing w:before="0" w:after="0"/>
        <w:ind w:firstLine="709"/>
        <w:rPr>
          <w:rFonts w:ascii="Times New Roman" w:hAnsi="Times New Roman"/>
          <w:szCs w:val="28"/>
        </w:rPr>
      </w:pPr>
      <w:bookmarkStart w:id="16" w:name="_Toc77151984"/>
      <w:r w:rsidRPr="00A204BB">
        <w:rPr>
          <w:rFonts w:ascii="Times New Roman" w:hAnsi="Times New Roman"/>
          <w:szCs w:val="28"/>
        </w:rPr>
        <w:t>4.6.</w:t>
      </w:r>
      <w:r w:rsidR="00AA2B8A" w:rsidRPr="00A204BB">
        <w:rPr>
          <w:rFonts w:ascii="Times New Roman" w:hAnsi="Times New Roman"/>
          <w:szCs w:val="28"/>
        </w:rPr>
        <w:t xml:space="preserve"> </w:t>
      </w:r>
      <w:r w:rsidRPr="00A204BB">
        <w:rPr>
          <w:rFonts w:ascii="Times New Roman" w:hAnsi="Times New Roman"/>
          <w:szCs w:val="28"/>
        </w:rPr>
        <w:t>ИЗМЕРИМАЯ ОЦЕНКА</w:t>
      </w:r>
      <w:bookmarkEnd w:id="16"/>
    </w:p>
    <w:p w14:paraId="6C64A48B" w14:textId="21604143" w:rsidR="000D74AA" w:rsidRDefault="000D74AA" w:rsidP="00C17B01">
      <w:pPr>
        <w:pStyle w:val="af1"/>
        <w:widowControl/>
        <w:ind w:firstLine="709"/>
        <w:rPr>
          <w:rFonts w:ascii="Times New Roman" w:hAnsi="Times New Roman"/>
          <w:sz w:val="28"/>
          <w:szCs w:val="28"/>
          <w:lang w:val="ru-RU"/>
        </w:rPr>
      </w:pPr>
      <w:r w:rsidRPr="00A204BB">
        <w:rPr>
          <w:rFonts w:ascii="Times New Roman" w:hAnsi="Times New Roman"/>
          <w:sz w:val="28"/>
          <w:szCs w:val="28"/>
          <w:lang w:val="ru-RU"/>
        </w:rPr>
        <w:t>Оценка каждог</w:t>
      </w:r>
      <w:r w:rsidR="000A1F96" w:rsidRPr="00A204BB">
        <w:rPr>
          <w:rFonts w:ascii="Times New Roman" w:hAnsi="Times New Roman"/>
          <w:sz w:val="28"/>
          <w:szCs w:val="28"/>
          <w:lang w:val="ru-RU"/>
        </w:rPr>
        <w:t>о аспекта осуществляется тремя э</w:t>
      </w:r>
      <w:r w:rsidRPr="00A204BB">
        <w:rPr>
          <w:rFonts w:ascii="Times New Roman" w:hAnsi="Times New Roman"/>
          <w:sz w:val="28"/>
          <w:szCs w:val="28"/>
          <w:lang w:val="ru-RU"/>
        </w:rPr>
        <w:t xml:space="preserve">кспертами. Если не указано иное, будет присуждена только максимальная оценка или ноль баллов. </w:t>
      </w:r>
      <w:r w:rsidR="004B692B" w:rsidRPr="00A204BB">
        <w:rPr>
          <w:rFonts w:ascii="Times New Roman" w:hAnsi="Times New Roman"/>
          <w:sz w:val="28"/>
          <w:szCs w:val="28"/>
          <w:lang w:val="ru-RU"/>
        </w:rPr>
        <w:t>Если в рамках какого-либо аспекта возможно присуждение оценок ниже м</w:t>
      </w:r>
      <w:r w:rsidR="000A1F96" w:rsidRPr="00A204BB">
        <w:rPr>
          <w:rFonts w:ascii="Times New Roman" w:hAnsi="Times New Roman"/>
          <w:sz w:val="28"/>
          <w:szCs w:val="28"/>
          <w:lang w:val="ru-RU"/>
        </w:rPr>
        <w:t>аксимальной, это описывается в С</w:t>
      </w:r>
      <w:r w:rsidR="004B692B" w:rsidRPr="00A204BB">
        <w:rPr>
          <w:rFonts w:ascii="Times New Roman" w:hAnsi="Times New Roman"/>
          <w:sz w:val="28"/>
          <w:szCs w:val="28"/>
          <w:lang w:val="ru-RU"/>
        </w:rPr>
        <w:t>хеме оценки с указанием измеримых параметров</w:t>
      </w:r>
      <w:r w:rsidRPr="00A204BB">
        <w:rPr>
          <w:rFonts w:ascii="Times New Roman" w:hAnsi="Times New Roman"/>
          <w:sz w:val="28"/>
          <w:szCs w:val="28"/>
          <w:lang w:val="ru-RU"/>
        </w:rPr>
        <w:t>.</w:t>
      </w:r>
    </w:p>
    <w:p w14:paraId="04B47D23" w14:textId="77777777" w:rsidR="00D03CEA" w:rsidRPr="00A204BB" w:rsidRDefault="00D03CEA" w:rsidP="00C17B01">
      <w:pPr>
        <w:pStyle w:val="af1"/>
        <w:widowControl/>
        <w:ind w:firstLine="709"/>
        <w:rPr>
          <w:rFonts w:ascii="Times New Roman" w:hAnsi="Times New Roman"/>
          <w:sz w:val="28"/>
          <w:szCs w:val="28"/>
          <w:lang w:val="ru-RU"/>
        </w:rPr>
      </w:pPr>
    </w:p>
    <w:p w14:paraId="6C0948ED" w14:textId="77777777" w:rsidR="00DE39D8" w:rsidRPr="00A204BB" w:rsidRDefault="00AA2B8A" w:rsidP="00C17B01">
      <w:pPr>
        <w:pStyle w:val="-2"/>
        <w:spacing w:before="0" w:after="0"/>
        <w:ind w:firstLine="709"/>
        <w:rPr>
          <w:rFonts w:ascii="Times New Roman" w:hAnsi="Times New Roman"/>
          <w:szCs w:val="28"/>
        </w:rPr>
      </w:pPr>
      <w:bookmarkStart w:id="17" w:name="_Toc77151985"/>
      <w:r w:rsidRPr="00A204BB">
        <w:rPr>
          <w:rFonts w:ascii="Times New Roman" w:hAnsi="Times New Roman"/>
          <w:szCs w:val="28"/>
        </w:rPr>
        <w:t xml:space="preserve">4.7. </w:t>
      </w:r>
      <w:r w:rsidR="00A57976" w:rsidRPr="00A204BB">
        <w:rPr>
          <w:rFonts w:ascii="Times New Roman" w:hAnsi="Times New Roman"/>
          <w:szCs w:val="28"/>
        </w:rPr>
        <w:t>ИСПОЛЬЗОВАНИЕ ИЗМЕРИМЫХ И СУДЕЙСКИХ ОЦЕНОК</w:t>
      </w:r>
      <w:bookmarkEnd w:id="17"/>
    </w:p>
    <w:p w14:paraId="3B3FA39C" w14:textId="77777777" w:rsidR="00DE39D8" w:rsidRPr="00A204BB" w:rsidRDefault="00DE39D8"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Окончательное понимание по </w:t>
      </w:r>
      <w:r w:rsidR="007A6888" w:rsidRPr="00A204BB">
        <w:rPr>
          <w:rFonts w:ascii="Times New Roman" w:hAnsi="Times New Roman" w:cs="Times New Roman"/>
          <w:sz w:val="28"/>
          <w:szCs w:val="28"/>
        </w:rPr>
        <w:t>измеримым и судейским</w:t>
      </w:r>
      <w:r w:rsidRPr="00A204BB">
        <w:rPr>
          <w:rFonts w:ascii="Times New Roman" w:hAnsi="Times New Roman" w:cs="Times New Roman"/>
          <w:sz w:val="28"/>
          <w:szCs w:val="28"/>
        </w:rPr>
        <w:t xml:space="preserve"> оценкам будет дост</w:t>
      </w:r>
      <w:r w:rsidR="007A6888" w:rsidRPr="00A204BB">
        <w:rPr>
          <w:rFonts w:ascii="Times New Roman" w:hAnsi="Times New Roman" w:cs="Times New Roman"/>
          <w:sz w:val="28"/>
          <w:szCs w:val="28"/>
        </w:rPr>
        <w:t>упно, когда утверждена С</w:t>
      </w:r>
      <w:r w:rsidRPr="00A204BB">
        <w:rPr>
          <w:rFonts w:ascii="Times New Roman" w:hAnsi="Times New Roman" w:cs="Times New Roman"/>
          <w:sz w:val="28"/>
          <w:szCs w:val="28"/>
        </w:rPr>
        <w:t>хема</w:t>
      </w:r>
      <w:r w:rsidR="007A6888" w:rsidRPr="00A204BB">
        <w:rPr>
          <w:rFonts w:ascii="Times New Roman" w:hAnsi="Times New Roman" w:cs="Times New Roman"/>
          <w:sz w:val="28"/>
          <w:szCs w:val="28"/>
        </w:rPr>
        <w:t xml:space="preserve"> оценки</w:t>
      </w:r>
      <w:r w:rsidRPr="00A204BB">
        <w:rPr>
          <w:rFonts w:ascii="Times New Roman" w:hAnsi="Times New Roman" w:cs="Times New Roman"/>
          <w:sz w:val="28"/>
          <w:szCs w:val="28"/>
        </w:rPr>
        <w:t xml:space="preserve"> и Конкурсное задание. Приведенная </w:t>
      </w:r>
      <w:r w:rsidRPr="00A204BB">
        <w:rPr>
          <w:rFonts w:ascii="Times New Roman" w:hAnsi="Times New Roman" w:cs="Times New Roman"/>
          <w:sz w:val="28"/>
          <w:szCs w:val="28"/>
        </w:rPr>
        <w:lastRenderedPageBreak/>
        <w:t>таблица содержит приблизительную информацию и служит для разработки Оценочной схемы и Конкурсного задания.</w:t>
      </w:r>
    </w:p>
    <w:p w14:paraId="4C30D379" w14:textId="65F2F69E" w:rsidR="00DE39D8" w:rsidRPr="00A204BB" w:rsidRDefault="00DE39D8" w:rsidP="00C17B01">
      <w:pPr>
        <w:spacing w:after="0" w:line="240" w:lineRule="auto"/>
        <w:jc w:val="both"/>
        <w:rPr>
          <w:rFonts w:ascii="Times New Roman" w:hAnsi="Times New Roman" w:cs="Times New Roman"/>
        </w:rPr>
      </w:pPr>
    </w:p>
    <w:tbl>
      <w:tblPr>
        <w:tblStyle w:val="af"/>
        <w:tblW w:w="5000" w:type="pct"/>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H w:val="single" w:sz="4" w:space="0" w:color="ACB9CA" w:themeColor="text2" w:themeTint="66"/>
          <w:insideV w:val="single" w:sz="4" w:space="0" w:color="ACB9CA" w:themeColor="text2" w:themeTint="66"/>
        </w:tblBorders>
        <w:tblLook w:val="04A0" w:firstRow="1" w:lastRow="0" w:firstColumn="1" w:lastColumn="0" w:noHBand="0" w:noVBand="1"/>
      </w:tblPr>
      <w:tblGrid>
        <w:gridCol w:w="810"/>
        <w:gridCol w:w="4626"/>
        <w:gridCol w:w="1514"/>
        <w:gridCol w:w="1726"/>
        <w:gridCol w:w="953"/>
      </w:tblGrid>
      <w:tr w:rsidR="003C1D7A" w:rsidRPr="003C1D7A" w14:paraId="025006A6" w14:textId="77777777" w:rsidTr="00E06D0A">
        <w:tc>
          <w:tcPr>
            <w:tcW w:w="2823" w:type="pct"/>
            <w:gridSpan w:val="2"/>
            <w:vMerge w:val="restart"/>
            <w:shd w:val="clear" w:color="auto" w:fill="ACB9CA" w:themeFill="text2" w:themeFillTint="66"/>
            <w:vAlign w:val="center"/>
          </w:tcPr>
          <w:p w14:paraId="082DAE0A" w14:textId="77777777" w:rsidR="003C1D7A" w:rsidRPr="003C1D7A" w:rsidRDefault="003C1D7A" w:rsidP="00C17B01">
            <w:pPr>
              <w:jc w:val="center"/>
              <w:rPr>
                <w:b/>
                <w:sz w:val="24"/>
                <w:szCs w:val="24"/>
              </w:rPr>
            </w:pPr>
            <w:r w:rsidRPr="003C1D7A">
              <w:rPr>
                <w:b/>
                <w:sz w:val="24"/>
                <w:szCs w:val="24"/>
              </w:rPr>
              <w:t>Критерий</w:t>
            </w:r>
          </w:p>
        </w:tc>
        <w:tc>
          <w:tcPr>
            <w:tcW w:w="2177" w:type="pct"/>
            <w:gridSpan w:val="3"/>
            <w:shd w:val="clear" w:color="auto" w:fill="ACB9CA" w:themeFill="text2" w:themeFillTint="66"/>
            <w:vAlign w:val="center"/>
          </w:tcPr>
          <w:p w14:paraId="5B7A6A62" w14:textId="77777777" w:rsidR="003C1D7A" w:rsidRPr="003C1D7A" w:rsidRDefault="003C1D7A" w:rsidP="00C17B01">
            <w:pPr>
              <w:jc w:val="center"/>
              <w:rPr>
                <w:b/>
                <w:sz w:val="24"/>
                <w:szCs w:val="24"/>
              </w:rPr>
            </w:pPr>
            <w:r w:rsidRPr="003C1D7A">
              <w:rPr>
                <w:b/>
                <w:sz w:val="24"/>
                <w:szCs w:val="24"/>
              </w:rPr>
              <w:t>Баллы</w:t>
            </w:r>
          </w:p>
        </w:tc>
      </w:tr>
      <w:tr w:rsidR="003C1D7A" w:rsidRPr="003C1D7A" w14:paraId="0A3F848A" w14:textId="77777777" w:rsidTr="00E06D0A">
        <w:tc>
          <w:tcPr>
            <w:tcW w:w="2823" w:type="pct"/>
            <w:gridSpan w:val="2"/>
            <w:vMerge/>
            <w:shd w:val="clear" w:color="auto" w:fill="323E4F" w:themeFill="text2" w:themeFillShade="BF"/>
            <w:vAlign w:val="center"/>
          </w:tcPr>
          <w:p w14:paraId="6BD47C98" w14:textId="77777777" w:rsidR="003C1D7A" w:rsidRPr="003C1D7A" w:rsidRDefault="003C1D7A" w:rsidP="00C17B01">
            <w:pPr>
              <w:jc w:val="both"/>
              <w:rPr>
                <w:b/>
                <w:color w:val="FFFFFF" w:themeColor="background1"/>
                <w:sz w:val="24"/>
                <w:szCs w:val="24"/>
              </w:rPr>
            </w:pPr>
          </w:p>
        </w:tc>
        <w:tc>
          <w:tcPr>
            <w:tcW w:w="786" w:type="pct"/>
            <w:shd w:val="clear" w:color="auto" w:fill="323E4F" w:themeFill="text2" w:themeFillShade="BF"/>
            <w:vAlign w:val="center"/>
          </w:tcPr>
          <w:p w14:paraId="51BCC6D5" w14:textId="3A033083" w:rsidR="003C1D7A" w:rsidRPr="003C1D7A" w:rsidRDefault="003C1D7A" w:rsidP="00C17B01">
            <w:pPr>
              <w:jc w:val="center"/>
              <w:rPr>
                <w:b/>
                <w:color w:val="FFFFFF" w:themeColor="background1"/>
                <w:sz w:val="24"/>
                <w:szCs w:val="24"/>
              </w:rPr>
            </w:pPr>
            <w:r w:rsidRPr="003C1D7A">
              <w:rPr>
                <w:b/>
                <w:color w:val="FFFFFF" w:themeColor="background1"/>
                <w:sz w:val="24"/>
                <w:szCs w:val="24"/>
              </w:rPr>
              <w:t>Судейские аспекты</w:t>
            </w:r>
          </w:p>
        </w:tc>
        <w:tc>
          <w:tcPr>
            <w:tcW w:w="896" w:type="pct"/>
            <w:shd w:val="clear" w:color="auto" w:fill="323E4F" w:themeFill="text2" w:themeFillShade="BF"/>
            <w:vAlign w:val="center"/>
          </w:tcPr>
          <w:p w14:paraId="5224BDB5" w14:textId="6036A0BA" w:rsidR="003C1D7A" w:rsidRPr="003C1D7A" w:rsidRDefault="003C1D7A" w:rsidP="00C17B01">
            <w:pPr>
              <w:jc w:val="center"/>
              <w:rPr>
                <w:b/>
                <w:color w:val="FFFFFF" w:themeColor="background1"/>
                <w:sz w:val="24"/>
                <w:szCs w:val="24"/>
              </w:rPr>
            </w:pPr>
            <w:r w:rsidRPr="003C1D7A">
              <w:rPr>
                <w:b/>
                <w:color w:val="FFFFFF" w:themeColor="background1"/>
                <w:sz w:val="24"/>
                <w:szCs w:val="24"/>
              </w:rPr>
              <w:t>Объективные аспекты</w:t>
            </w:r>
          </w:p>
        </w:tc>
        <w:tc>
          <w:tcPr>
            <w:tcW w:w="495" w:type="pct"/>
            <w:shd w:val="clear" w:color="auto" w:fill="323E4F" w:themeFill="text2" w:themeFillShade="BF"/>
            <w:vAlign w:val="center"/>
          </w:tcPr>
          <w:p w14:paraId="668EAAE8" w14:textId="77777777" w:rsidR="003C1D7A" w:rsidRPr="003C1D7A" w:rsidRDefault="003C1D7A" w:rsidP="00C17B01">
            <w:pPr>
              <w:jc w:val="center"/>
              <w:rPr>
                <w:b/>
                <w:color w:val="FFFFFF" w:themeColor="background1"/>
                <w:sz w:val="24"/>
                <w:szCs w:val="24"/>
              </w:rPr>
            </w:pPr>
            <w:r w:rsidRPr="003C1D7A">
              <w:rPr>
                <w:b/>
                <w:color w:val="FFFFFF" w:themeColor="background1"/>
                <w:sz w:val="24"/>
                <w:szCs w:val="24"/>
              </w:rPr>
              <w:t>Всего</w:t>
            </w:r>
          </w:p>
        </w:tc>
      </w:tr>
      <w:tr w:rsidR="00E06D0A" w:rsidRPr="003C1D7A" w14:paraId="779F4635" w14:textId="77777777" w:rsidTr="004051EC">
        <w:tc>
          <w:tcPr>
            <w:tcW w:w="421" w:type="pct"/>
            <w:shd w:val="clear" w:color="auto" w:fill="323E4F" w:themeFill="text2" w:themeFillShade="BF"/>
            <w:vAlign w:val="center"/>
          </w:tcPr>
          <w:p w14:paraId="41CC5815" w14:textId="77777777" w:rsidR="00E06D0A" w:rsidRPr="003C1D7A" w:rsidRDefault="00E06D0A" w:rsidP="00E06D0A">
            <w:pPr>
              <w:jc w:val="both"/>
              <w:rPr>
                <w:b/>
                <w:color w:val="FFFFFF" w:themeColor="background1"/>
                <w:sz w:val="24"/>
                <w:szCs w:val="24"/>
                <w:lang w:val="en-US"/>
              </w:rPr>
            </w:pPr>
            <w:r w:rsidRPr="003C1D7A">
              <w:rPr>
                <w:b/>
                <w:color w:val="FFFFFF" w:themeColor="background1"/>
                <w:sz w:val="24"/>
                <w:szCs w:val="24"/>
                <w:lang w:val="en-US"/>
              </w:rPr>
              <w:t>A</w:t>
            </w:r>
          </w:p>
        </w:tc>
        <w:tc>
          <w:tcPr>
            <w:tcW w:w="2402" w:type="pct"/>
          </w:tcPr>
          <w:p w14:paraId="575BEF13" w14:textId="4B274804" w:rsidR="00E06D0A" w:rsidRPr="00D03CEA" w:rsidRDefault="00E06D0A" w:rsidP="00D03CEA">
            <w:pPr>
              <w:rPr>
                <w:b/>
                <w:sz w:val="24"/>
                <w:szCs w:val="24"/>
              </w:rPr>
            </w:pPr>
            <w:r w:rsidRPr="00D03CEA">
              <w:rPr>
                <w:color w:val="000000"/>
                <w:sz w:val="24"/>
                <w:szCs w:val="24"/>
              </w:rPr>
              <w:t>Осмотр и проверка технического состояния ВС</w:t>
            </w:r>
          </w:p>
        </w:tc>
        <w:tc>
          <w:tcPr>
            <w:tcW w:w="786" w:type="pct"/>
            <w:vAlign w:val="center"/>
          </w:tcPr>
          <w:p w14:paraId="7CEF96BF" w14:textId="749DB0F5" w:rsidR="00E06D0A" w:rsidRPr="003C1D7A" w:rsidRDefault="00E06D0A" w:rsidP="00E06D0A">
            <w:pPr>
              <w:jc w:val="center"/>
              <w:rPr>
                <w:b/>
                <w:sz w:val="24"/>
                <w:szCs w:val="24"/>
              </w:rPr>
            </w:pPr>
            <w:r w:rsidRPr="008E09DC">
              <w:rPr>
                <w:b/>
                <w:bCs/>
                <w:spacing w:val="3"/>
              </w:rPr>
              <w:t>1</w:t>
            </w:r>
          </w:p>
        </w:tc>
        <w:tc>
          <w:tcPr>
            <w:tcW w:w="896" w:type="pct"/>
            <w:vAlign w:val="center"/>
          </w:tcPr>
          <w:p w14:paraId="0E771E57" w14:textId="27B451F0" w:rsidR="00E06D0A" w:rsidRPr="003C1D7A" w:rsidRDefault="00E06D0A" w:rsidP="00E06D0A">
            <w:pPr>
              <w:jc w:val="center"/>
              <w:rPr>
                <w:b/>
                <w:sz w:val="24"/>
                <w:szCs w:val="24"/>
              </w:rPr>
            </w:pPr>
            <w:r w:rsidRPr="008E09DC">
              <w:rPr>
                <w:b/>
                <w:bCs/>
                <w:spacing w:val="3"/>
              </w:rPr>
              <w:t>17</w:t>
            </w:r>
          </w:p>
        </w:tc>
        <w:tc>
          <w:tcPr>
            <w:tcW w:w="495" w:type="pct"/>
            <w:vAlign w:val="center"/>
          </w:tcPr>
          <w:p w14:paraId="0AD3BA50" w14:textId="72453159" w:rsidR="00E06D0A" w:rsidRPr="003C1D7A" w:rsidRDefault="00E06D0A" w:rsidP="00E06D0A">
            <w:pPr>
              <w:jc w:val="center"/>
              <w:rPr>
                <w:b/>
                <w:sz w:val="24"/>
                <w:szCs w:val="24"/>
              </w:rPr>
            </w:pPr>
            <w:r w:rsidRPr="008E09DC">
              <w:rPr>
                <w:b/>
                <w:bCs/>
                <w:spacing w:val="3"/>
              </w:rPr>
              <w:t>18</w:t>
            </w:r>
          </w:p>
        </w:tc>
      </w:tr>
      <w:tr w:rsidR="00E06D0A" w:rsidRPr="003C1D7A" w14:paraId="5FBC46A8" w14:textId="77777777" w:rsidTr="004051EC">
        <w:tc>
          <w:tcPr>
            <w:tcW w:w="421" w:type="pct"/>
            <w:shd w:val="clear" w:color="auto" w:fill="323E4F" w:themeFill="text2" w:themeFillShade="BF"/>
            <w:vAlign w:val="center"/>
          </w:tcPr>
          <w:p w14:paraId="34555378" w14:textId="77777777" w:rsidR="00E06D0A" w:rsidRPr="003C1D7A" w:rsidRDefault="00E06D0A" w:rsidP="00E06D0A">
            <w:pPr>
              <w:jc w:val="both"/>
              <w:rPr>
                <w:b/>
                <w:color w:val="FFFFFF" w:themeColor="background1"/>
                <w:sz w:val="24"/>
                <w:szCs w:val="24"/>
                <w:lang w:val="en-US"/>
              </w:rPr>
            </w:pPr>
            <w:r w:rsidRPr="003C1D7A">
              <w:rPr>
                <w:b/>
                <w:color w:val="FFFFFF" w:themeColor="background1"/>
                <w:sz w:val="24"/>
                <w:szCs w:val="24"/>
                <w:lang w:val="en-US"/>
              </w:rPr>
              <w:t>B</w:t>
            </w:r>
          </w:p>
        </w:tc>
        <w:tc>
          <w:tcPr>
            <w:tcW w:w="2402" w:type="pct"/>
          </w:tcPr>
          <w:p w14:paraId="486FF1F1" w14:textId="2195870C" w:rsidR="00E06D0A" w:rsidRPr="00D03CEA" w:rsidRDefault="00E06D0A" w:rsidP="00D03CEA">
            <w:pPr>
              <w:rPr>
                <w:b/>
                <w:sz w:val="24"/>
                <w:szCs w:val="24"/>
              </w:rPr>
            </w:pPr>
            <w:r w:rsidRPr="00D03CEA">
              <w:rPr>
                <w:color w:val="000000"/>
                <w:sz w:val="24"/>
                <w:szCs w:val="24"/>
              </w:rPr>
              <w:t>Ремонт элементов конструкции ВС из цветных металлов</w:t>
            </w:r>
          </w:p>
        </w:tc>
        <w:tc>
          <w:tcPr>
            <w:tcW w:w="786" w:type="pct"/>
            <w:vAlign w:val="center"/>
          </w:tcPr>
          <w:p w14:paraId="09A1921B" w14:textId="35F792F9" w:rsidR="00E06D0A" w:rsidRPr="003C1D7A" w:rsidRDefault="00E06D0A" w:rsidP="00E06D0A">
            <w:pPr>
              <w:jc w:val="center"/>
              <w:rPr>
                <w:b/>
                <w:sz w:val="24"/>
                <w:szCs w:val="24"/>
              </w:rPr>
            </w:pPr>
            <w:r w:rsidRPr="008E09DC">
              <w:rPr>
                <w:b/>
                <w:bCs/>
                <w:spacing w:val="3"/>
              </w:rPr>
              <w:t>1</w:t>
            </w:r>
          </w:p>
        </w:tc>
        <w:tc>
          <w:tcPr>
            <w:tcW w:w="896" w:type="pct"/>
            <w:vAlign w:val="center"/>
          </w:tcPr>
          <w:p w14:paraId="166ECA56" w14:textId="00D34F24" w:rsidR="00E06D0A" w:rsidRPr="003C1D7A" w:rsidRDefault="00E06D0A" w:rsidP="00E06D0A">
            <w:pPr>
              <w:jc w:val="center"/>
              <w:rPr>
                <w:b/>
                <w:sz w:val="24"/>
                <w:szCs w:val="24"/>
              </w:rPr>
            </w:pPr>
            <w:r w:rsidRPr="008E09DC">
              <w:rPr>
                <w:b/>
                <w:bCs/>
                <w:spacing w:val="3"/>
              </w:rPr>
              <w:t>20</w:t>
            </w:r>
          </w:p>
        </w:tc>
        <w:tc>
          <w:tcPr>
            <w:tcW w:w="495" w:type="pct"/>
            <w:vAlign w:val="center"/>
          </w:tcPr>
          <w:p w14:paraId="33550562" w14:textId="39558EB1" w:rsidR="00E06D0A" w:rsidRPr="003C1D7A" w:rsidRDefault="00E06D0A" w:rsidP="00E06D0A">
            <w:pPr>
              <w:jc w:val="center"/>
              <w:rPr>
                <w:b/>
                <w:sz w:val="24"/>
                <w:szCs w:val="24"/>
              </w:rPr>
            </w:pPr>
            <w:r w:rsidRPr="008E09DC">
              <w:rPr>
                <w:b/>
                <w:bCs/>
                <w:spacing w:val="3"/>
              </w:rPr>
              <w:t>21</w:t>
            </w:r>
          </w:p>
        </w:tc>
      </w:tr>
      <w:tr w:rsidR="00E06D0A" w:rsidRPr="003C1D7A" w14:paraId="2A028481" w14:textId="77777777" w:rsidTr="004051EC">
        <w:tc>
          <w:tcPr>
            <w:tcW w:w="421" w:type="pct"/>
            <w:shd w:val="clear" w:color="auto" w:fill="323E4F" w:themeFill="text2" w:themeFillShade="BF"/>
            <w:vAlign w:val="center"/>
          </w:tcPr>
          <w:p w14:paraId="54EF94DD" w14:textId="77777777" w:rsidR="00E06D0A" w:rsidRPr="003C1D7A" w:rsidRDefault="00E06D0A" w:rsidP="00E06D0A">
            <w:pPr>
              <w:jc w:val="both"/>
              <w:rPr>
                <w:b/>
                <w:color w:val="FFFFFF" w:themeColor="background1"/>
                <w:sz w:val="24"/>
                <w:szCs w:val="24"/>
                <w:lang w:val="en-US"/>
              </w:rPr>
            </w:pPr>
            <w:r w:rsidRPr="003C1D7A">
              <w:rPr>
                <w:b/>
                <w:color w:val="FFFFFF" w:themeColor="background1"/>
                <w:sz w:val="24"/>
                <w:szCs w:val="24"/>
                <w:lang w:val="en-US"/>
              </w:rPr>
              <w:t>C</w:t>
            </w:r>
          </w:p>
        </w:tc>
        <w:tc>
          <w:tcPr>
            <w:tcW w:w="2402" w:type="pct"/>
          </w:tcPr>
          <w:p w14:paraId="062EC977" w14:textId="17B547DC" w:rsidR="00E06D0A" w:rsidRPr="00D03CEA" w:rsidRDefault="00E06D0A" w:rsidP="00D03CEA">
            <w:pPr>
              <w:rPr>
                <w:b/>
                <w:sz w:val="24"/>
                <w:szCs w:val="24"/>
              </w:rPr>
            </w:pPr>
            <w:r w:rsidRPr="00D03CEA">
              <w:rPr>
                <w:color w:val="000000"/>
                <w:sz w:val="24"/>
                <w:szCs w:val="24"/>
              </w:rPr>
              <w:t>Ремонт элементов конструкции ВС из композитных материалов</w:t>
            </w:r>
          </w:p>
        </w:tc>
        <w:tc>
          <w:tcPr>
            <w:tcW w:w="786" w:type="pct"/>
            <w:vAlign w:val="center"/>
          </w:tcPr>
          <w:p w14:paraId="4BF39247" w14:textId="6CD42097" w:rsidR="00E06D0A" w:rsidRPr="003C1D7A" w:rsidRDefault="00E06D0A" w:rsidP="00E06D0A">
            <w:pPr>
              <w:jc w:val="center"/>
              <w:rPr>
                <w:b/>
                <w:sz w:val="24"/>
                <w:szCs w:val="24"/>
              </w:rPr>
            </w:pPr>
            <w:r w:rsidRPr="008E09DC">
              <w:rPr>
                <w:rFonts w:eastAsia="Calibri"/>
                <w:b/>
                <w:bCs/>
                <w:spacing w:val="3"/>
              </w:rPr>
              <w:t>1</w:t>
            </w:r>
          </w:p>
        </w:tc>
        <w:tc>
          <w:tcPr>
            <w:tcW w:w="896" w:type="pct"/>
            <w:vAlign w:val="center"/>
          </w:tcPr>
          <w:p w14:paraId="5A3F8289" w14:textId="2BA6F5B8" w:rsidR="00E06D0A" w:rsidRPr="003C1D7A" w:rsidRDefault="00E06D0A" w:rsidP="00E06D0A">
            <w:pPr>
              <w:jc w:val="center"/>
              <w:rPr>
                <w:b/>
                <w:sz w:val="24"/>
                <w:szCs w:val="24"/>
              </w:rPr>
            </w:pPr>
            <w:r w:rsidRPr="008E09DC">
              <w:rPr>
                <w:rFonts w:eastAsia="Calibri"/>
                <w:b/>
                <w:bCs/>
                <w:spacing w:val="3"/>
              </w:rPr>
              <w:t>17</w:t>
            </w:r>
          </w:p>
        </w:tc>
        <w:tc>
          <w:tcPr>
            <w:tcW w:w="495" w:type="pct"/>
            <w:vAlign w:val="center"/>
          </w:tcPr>
          <w:p w14:paraId="517FAC51" w14:textId="47BF7ED5" w:rsidR="00E06D0A" w:rsidRPr="003C1D7A" w:rsidRDefault="00E06D0A" w:rsidP="00E06D0A">
            <w:pPr>
              <w:jc w:val="center"/>
              <w:rPr>
                <w:b/>
                <w:sz w:val="24"/>
                <w:szCs w:val="24"/>
              </w:rPr>
            </w:pPr>
            <w:r w:rsidRPr="008E09DC">
              <w:rPr>
                <w:rFonts w:eastAsia="Calibri"/>
                <w:b/>
                <w:bCs/>
                <w:spacing w:val="3"/>
              </w:rPr>
              <w:t>18</w:t>
            </w:r>
          </w:p>
        </w:tc>
      </w:tr>
      <w:tr w:rsidR="00E06D0A" w:rsidRPr="003C1D7A" w14:paraId="1714B70F" w14:textId="77777777" w:rsidTr="004051EC">
        <w:tc>
          <w:tcPr>
            <w:tcW w:w="421" w:type="pct"/>
            <w:shd w:val="clear" w:color="auto" w:fill="323E4F" w:themeFill="text2" w:themeFillShade="BF"/>
            <w:vAlign w:val="center"/>
          </w:tcPr>
          <w:p w14:paraId="3DA223FA" w14:textId="77777777" w:rsidR="00E06D0A" w:rsidRPr="003C1D7A" w:rsidRDefault="00E06D0A" w:rsidP="00E06D0A">
            <w:pPr>
              <w:jc w:val="both"/>
              <w:rPr>
                <w:b/>
                <w:color w:val="FFFFFF" w:themeColor="background1"/>
                <w:sz w:val="24"/>
                <w:szCs w:val="24"/>
                <w:lang w:val="en-US"/>
              </w:rPr>
            </w:pPr>
            <w:r w:rsidRPr="003C1D7A">
              <w:rPr>
                <w:b/>
                <w:color w:val="FFFFFF" w:themeColor="background1"/>
                <w:sz w:val="24"/>
                <w:szCs w:val="24"/>
                <w:lang w:val="en-US"/>
              </w:rPr>
              <w:t>D</w:t>
            </w:r>
          </w:p>
        </w:tc>
        <w:tc>
          <w:tcPr>
            <w:tcW w:w="2402" w:type="pct"/>
          </w:tcPr>
          <w:p w14:paraId="104B02DE" w14:textId="2D004DCD" w:rsidR="00E06D0A" w:rsidRPr="00D03CEA" w:rsidRDefault="00E06D0A" w:rsidP="00D03CEA">
            <w:pPr>
              <w:rPr>
                <w:b/>
                <w:sz w:val="24"/>
                <w:szCs w:val="24"/>
              </w:rPr>
            </w:pPr>
            <w:r w:rsidRPr="00D03CEA">
              <w:rPr>
                <w:color w:val="000000"/>
                <w:sz w:val="24"/>
                <w:szCs w:val="24"/>
              </w:rPr>
              <w:t>Обслуживание механических компонентов и систем ВС</w:t>
            </w:r>
          </w:p>
        </w:tc>
        <w:tc>
          <w:tcPr>
            <w:tcW w:w="786" w:type="pct"/>
            <w:vAlign w:val="center"/>
          </w:tcPr>
          <w:p w14:paraId="28B9B858" w14:textId="54F42C2A" w:rsidR="00E06D0A" w:rsidRPr="003C1D7A" w:rsidRDefault="00E06D0A" w:rsidP="00E06D0A">
            <w:pPr>
              <w:jc w:val="center"/>
              <w:rPr>
                <w:b/>
                <w:sz w:val="24"/>
                <w:szCs w:val="24"/>
              </w:rPr>
            </w:pPr>
            <w:r w:rsidRPr="008E09DC">
              <w:rPr>
                <w:b/>
                <w:bCs/>
                <w:shd w:val="clear" w:color="auto" w:fill="FFFFFF"/>
              </w:rPr>
              <w:t>1</w:t>
            </w:r>
          </w:p>
        </w:tc>
        <w:tc>
          <w:tcPr>
            <w:tcW w:w="896" w:type="pct"/>
            <w:vAlign w:val="center"/>
          </w:tcPr>
          <w:p w14:paraId="77E1DC8F" w14:textId="15F49F67" w:rsidR="00E06D0A" w:rsidRPr="003C1D7A" w:rsidRDefault="00E06D0A" w:rsidP="00E06D0A">
            <w:pPr>
              <w:jc w:val="center"/>
              <w:rPr>
                <w:b/>
                <w:sz w:val="24"/>
                <w:szCs w:val="24"/>
              </w:rPr>
            </w:pPr>
            <w:r w:rsidRPr="008E09DC">
              <w:rPr>
                <w:b/>
                <w:bCs/>
                <w:spacing w:val="3"/>
                <w:shd w:val="clear" w:color="auto" w:fill="FFFFFF"/>
              </w:rPr>
              <w:t>21</w:t>
            </w:r>
          </w:p>
        </w:tc>
        <w:tc>
          <w:tcPr>
            <w:tcW w:w="495" w:type="pct"/>
            <w:vAlign w:val="center"/>
          </w:tcPr>
          <w:p w14:paraId="2ED75CED" w14:textId="19462F99" w:rsidR="00E06D0A" w:rsidRPr="003C1D7A" w:rsidRDefault="00E06D0A" w:rsidP="00E06D0A">
            <w:pPr>
              <w:jc w:val="center"/>
              <w:rPr>
                <w:b/>
                <w:sz w:val="24"/>
                <w:szCs w:val="24"/>
              </w:rPr>
            </w:pPr>
            <w:r w:rsidRPr="008E09DC">
              <w:rPr>
                <w:b/>
                <w:bCs/>
                <w:spacing w:val="3"/>
                <w:shd w:val="clear" w:color="auto" w:fill="FFFFFF"/>
              </w:rPr>
              <w:t>22</w:t>
            </w:r>
          </w:p>
        </w:tc>
      </w:tr>
      <w:tr w:rsidR="00E06D0A" w:rsidRPr="003C1D7A" w14:paraId="523379A1" w14:textId="77777777" w:rsidTr="004051EC">
        <w:tc>
          <w:tcPr>
            <w:tcW w:w="421" w:type="pct"/>
            <w:shd w:val="clear" w:color="auto" w:fill="323E4F" w:themeFill="text2" w:themeFillShade="BF"/>
            <w:vAlign w:val="center"/>
          </w:tcPr>
          <w:p w14:paraId="10BF6E74" w14:textId="77777777" w:rsidR="00E06D0A" w:rsidRPr="003C1D7A" w:rsidRDefault="00E06D0A" w:rsidP="00E06D0A">
            <w:pPr>
              <w:jc w:val="both"/>
              <w:rPr>
                <w:b/>
                <w:color w:val="FFFFFF" w:themeColor="background1"/>
                <w:sz w:val="24"/>
                <w:szCs w:val="24"/>
                <w:lang w:val="en-US"/>
              </w:rPr>
            </w:pPr>
            <w:r w:rsidRPr="003C1D7A">
              <w:rPr>
                <w:b/>
                <w:color w:val="FFFFFF" w:themeColor="background1"/>
                <w:sz w:val="24"/>
                <w:szCs w:val="24"/>
                <w:lang w:val="en-US"/>
              </w:rPr>
              <w:t>E</w:t>
            </w:r>
          </w:p>
        </w:tc>
        <w:tc>
          <w:tcPr>
            <w:tcW w:w="2402" w:type="pct"/>
          </w:tcPr>
          <w:p w14:paraId="1AFD0DDE" w14:textId="6EC48ACD" w:rsidR="00E06D0A" w:rsidRPr="00D03CEA" w:rsidRDefault="00E06D0A" w:rsidP="00D03CEA">
            <w:pPr>
              <w:rPr>
                <w:b/>
                <w:sz w:val="24"/>
                <w:szCs w:val="24"/>
              </w:rPr>
            </w:pPr>
            <w:r w:rsidRPr="00D03CEA">
              <w:rPr>
                <w:color w:val="000000"/>
                <w:sz w:val="24"/>
                <w:szCs w:val="24"/>
              </w:rPr>
              <w:t>Обслуживание и ремонт компонентов систем АиРЭО</w:t>
            </w:r>
          </w:p>
        </w:tc>
        <w:tc>
          <w:tcPr>
            <w:tcW w:w="786" w:type="pct"/>
            <w:vAlign w:val="center"/>
          </w:tcPr>
          <w:p w14:paraId="7909BA30" w14:textId="7D40F7C3" w:rsidR="00E06D0A" w:rsidRPr="003C1D7A" w:rsidRDefault="00E06D0A" w:rsidP="00E06D0A">
            <w:pPr>
              <w:jc w:val="center"/>
              <w:rPr>
                <w:b/>
                <w:sz w:val="24"/>
                <w:szCs w:val="24"/>
              </w:rPr>
            </w:pPr>
            <w:r w:rsidRPr="008E09DC">
              <w:rPr>
                <w:b/>
                <w:spacing w:val="3"/>
              </w:rPr>
              <w:t>1</w:t>
            </w:r>
          </w:p>
        </w:tc>
        <w:tc>
          <w:tcPr>
            <w:tcW w:w="896" w:type="pct"/>
            <w:vAlign w:val="center"/>
          </w:tcPr>
          <w:p w14:paraId="0538BAA7" w14:textId="52F095EC" w:rsidR="00E06D0A" w:rsidRPr="003C1D7A" w:rsidRDefault="00E06D0A" w:rsidP="00E06D0A">
            <w:pPr>
              <w:jc w:val="center"/>
              <w:rPr>
                <w:b/>
                <w:sz w:val="24"/>
                <w:szCs w:val="24"/>
              </w:rPr>
            </w:pPr>
            <w:r w:rsidRPr="008E09DC">
              <w:rPr>
                <w:b/>
                <w:bCs/>
                <w:spacing w:val="3"/>
              </w:rPr>
              <w:t>20</w:t>
            </w:r>
          </w:p>
        </w:tc>
        <w:tc>
          <w:tcPr>
            <w:tcW w:w="495" w:type="pct"/>
            <w:vAlign w:val="center"/>
          </w:tcPr>
          <w:p w14:paraId="6C5D4BD7" w14:textId="0A88FEA8" w:rsidR="00E06D0A" w:rsidRPr="003C1D7A" w:rsidRDefault="00E06D0A" w:rsidP="00E06D0A">
            <w:pPr>
              <w:jc w:val="center"/>
              <w:rPr>
                <w:b/>
                <w:sz w:val="24"/>
                <w:szCs w:val="24"/>
              </w:rPr>
            </w:pPr>
            <w:r w:rsidRPr="008E09DC">
              <w:rPr>
                <w:b/>
                <w:bCs/>
                <w:spacing w:val="3"/>
              </w:rPr>
              <w:t>21</w:t>
            </w:r>
          </w:p>
        </w:tc>
      </w:tr>
      <w:tr w:rsidR="00E06D0A" w:rsidRPr="003C1D7A" w14:paraId="5F577730" w14:textId="77777777" w:rsidTr="00E06D0A">
        <w:trPr>
          <w:trHeight w:val="58"/>
        </w:trPr>
        <w:tc>
          <w:tcPr>
            <w:tcW w:w="2823" w:type="pct"/>
            <w:gridSpan w:val="2"/>
            <w:shd w:val="clear" w:color="auto" w:fill="323E4F" w:themeFill="text2" w:themeFillShade="BF"/>
            <w:vAlign w:val="center"/>
          </w:tcPr>
          <w:p w14:paraId="37153D57" w14:textId="77777777" w:rsidR="00E06D0A" w:rsidRPr="003C1D7A" w:rsidRDefault="00E06D0A" w:rsidP="00E06D0A">
            <w:pPr>
              <w:jc w:val="right"/>
              <w:rPr>
                <w:b/>
                <w:color w:val="FFFFFF" w:themeColor="background1"/>
                <w:sz w:val="24"/>
                <w:szCs w:val="24"/>
              </w:rPr>
            </w:pPr>
            <w:r w:rsidRPr="003C1D7A">
              <w:rPr>
                <w:b/>
                <w:color w:val="FFFFFF" w:themeColor="background1"/>
                <w:sz w:val="24"/>
                <w:szCs w:val="24"/>
              </w:rPr>
              <w:t>Всего</w:t>
            </w:r>
          </w:p>
        </w:tc>
        <w:tc>
          <w:tcPr>
            <w:tcW w:w="786" w:type="pct"/>
            <w:vAlign w:val="center"/>
          </w:tcPr>
          <w:p w14:paraId="44DF0B78" w14:textId="4F8B01BB" w:rsidR="00E06D0A" w:rsidRPr="003C1D7A" w:rsidRDefault="00E06D0A" w:rsidP="00E06D0A">
            <w:pPr>
              <w:jc w:val="center"/>
              <w:rPr>
                <w:b/>
                <w:sz w:val="24"/>
                <w:szCs w:val="24"/>
              </w:rPr>
            </w:pPr>
            <w:r>
              <w:rPr>
                <w:b/>
                <w:sz w:val="24"/>
                <w:szCs w:val="24"/>
              </w:rPr>
              <w:t>5</w:t>
            </w:r>
          </w:p>
        </w:tc>
        <w:tc>
          <w:tcPr>
            <w:tcW w:w="896" w:type="pct"/>
            <w:vAlign w:val="center"/>
          </w:tcPr>
          <w:p w14:paraId="3BC7E4C5" w14:textId="789C6B72" w:rsidR="00E06D0A" w:rsidRPr="003C1D7A" w:rsidRDefault="00E06D0A" w:rsidP="00E06D0A">
            <w:pPr>
              <w:jc w:val="center"/>
              <w:rPr>
                <w:b/>
                <w:sz w:val="24"/>
                <w:szCs w:val="24"/>
              </w:rPr>
            </w:pPr>
            <w:r>
              <w:rPr>
                <w:b/>
                <w:bCs/>
                <w:spacing w:val="3"/>
              </w:rPr>
              <w:t>95</w:t>
            </w:r>
          </w:p>
        </w:tc>
        <w:tc>
          <w:tcPr>
            <w:tcW w:w="495" w:type="pct"/>
            <w:vAlign w:val="center"/>
          </w:tcPr>
          <w:p w14:paraId="7EA01BCD" w14:textId="0853BEC1" w:rsidR="00E06D0A" w:rsidRPr="003C1D7A" w:rsidRDefault="00E06D0A" w:rsidP="00E06D0A">
            <w:pPr>
              <w:jc w:val="center"/>
              <w:rPr>
                <w:b/>
                <w:sz w:val="24"/>
                <w:szCs w:val="24"/>
              </w:rPr>
            </w:pPr>
            <w:r>
              <w:rPr>
                <w:b/>
                <w:bCs/>
                <w:spacing w:val="3"/>
              </w:rPr>
              <w:t>100</w:t>
            </w:r>
          </w:p>
        </w:tc>
      </w:tr>
    </w:tbl>
    <w:p w14:paraId="3984660C" w14:textId="61DA13BE" w:rsidR="008E5424" w:rsidRDefault="008E5424" w:rsidP="00C17B01">
      <w:pPr>
        <w:pStyle w:val="-2"/>
        <w:spacing w:before="0" w:after="0" w:line="240" w:lineRule="auto"/>
        <w:ind w:firstLine="709"/>
        <w:rPr>
          <w:rFonts w:ascii="Times New Roman" w:hAnsi="Times New Roman"/>
          <w:szCs w:val="28"/>
        </w:rPr>
      </w:pPr>
    </w:p>
    <w:p w14:paraId="06344BA0" w14:textId="77777777" w:rsidR="0070726F" w:rsidRDefault="0070726F" w:rsidP="00C17B01">
      <w:pPr>
        <w:pStyle w:val="-2"/>
        <w:spacing w:before="0" w:after="0" w:line="240" w:lineRule="auto"/>
        <w:ind w:firstLine="709"/>
        <w:rPr>
          <w:rFonts w:ascii="Times New Roman" w:hAnsi="Times New Roman"/>
          <w:szCs w:val="28"/>
        </w:rPr>
      </w:pPr>
    </w:p>
    <w:p w14:paraId="274BACA2" w14:textId="77777777" w:rsidR="00DE39D8" w:rsidRPr="00A204BB" w:rsidRDefault="00AA2B8A" w:rsidP="00D229F1">
      <w:pPr>
        <w:pStyle w:val="-2"/>
        <w:spacing w:before="0" w:after="0"/>
        <w:jc w:val="both"/>
        <w:rPr>
          <w:rFonts w:ascii="Times New Roman" w:hAnsi="Times New Roman"/>
          <w:szCs w:val="28"/>
        </w:rPr>
      </w:pPr>
      <w:bookmarkStart w:id="18" w:name="_Toc77151987"/>
      <w:r w:rsidRPr="00A204BB">
        <w:rPr>
          <w:rFonts w:ascii="Times New Roman" w:hAnsi="Times New Roman"/>
          <w:szCs w:val="28"/>
        </w:rPr>
        <w:t xml:space="preserve">4.8. </w:t>
      </w:r>
      <w:r w:rsidR="007A6888" w:rsidRPr="00A204BB">
        <w:rPr>
          <w:rFonts w:ascii="Times New Roman" w:hAnsi="Times New Roman"/>
          <w:szCs w:val="28"/>
        </w:rPr>
        <w:t>СПЕЦИФИКАЦИЯ ОЦЕНКИ КОМПЕТЕНЦИИ</w:t>
      </w:r>
      <w:bookmarkEnd w:id="18"/>
    </w:p>
    <w:p w14:paraId="1D2A8743" w14:textId="00B62C14" w:rsidR="00DE39D8" w:rsidRDefault="00DE39D8" w:rsidP="00C17B01">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Оценка </w:t>
      </w:r>
      <w:r w:rsidR="000A1F96" w:rsidRPr="00A204BB">
        <w:rPr>
          <w:rFonts w:ascii="Times New Roman" w:hAnsi="Times New Roman" w:cs="Times New Roman"/>
          <w:sz w:val="28"/>
          <w:szCs w:val="28"/>
        </w:rPr>
        <w:t>К</w:t>
      </w:r>
      <w:r w:rsidRPr="00A204BB">
        <w:rPr>
          <w:rFonts w:ascii="Times New Roman" w:hAnsi="Times New Roman" w:cs="Times New Roman"/>
          <w:sz w:val="28"/>
          <w:szCs w:val="28"/>
        </w:rPr>
        <w:t>онкурсного задания будет основываться на следующих критериях</w:t>
      </w:r>
      <w:r w:rsidR="00DD2034">
        <w:rPr>
          <w:rFonts w:ascii="Times New Roman" w:hAnsi="Times New Roman" w:cs="Times New Roman"/>
          <w:sz w:val="28"/>
          <w:szCs w:val="28"/>
        </w:rPr>
        <w:t xml:space="preserve"> для всех возрастных групп</w:t>
      </w:r>
      <w:r w:rsidRPr="00A204BB">
        <w:rPr>
          <w:rFonts w:ascii="Times New Roman" w:hAnsi="Times New Roman" w:cs="Times New Roman"/>
          <w:sz w:val="28"/>
          <w:szCs w:val="28"/>
        </w:rPr>
        <w:t>:</w:t>
      </w:r>
    </w:p>
    <w:tbl>
      <w:tblPr>
        <w:tblStyle w:val="af"/>
        <w:tblW w:w="5000" w:type="pct"/>
        <w:tblLook w:val="04A0" w:firstRow="1" w:lastRow="0" w:firstColumn="1" w:lastColumn="0" w:noHBand="0" w:noVBand="1"/>
      </w:tblPr>
      <w:tblGrid>
        <w:gridCol w:w="543"/>
        <w:gridCol w:w="3022"/>
        <w:gridCol w:w="6064"/>
      </w:tblGrid>
      <w:tr w:rsidR="008761F3" w:rsidRPr="009D04EE" w14:paraId="59DCEA44" w14:textId="77777777" w:rsidTr="00C21E3A">
        <w:tc>
          <w:tcPr>
            <w:tcW w:w="1851" w:type="pct"/>
            <w:gridSpan w:val="2"/>
            <w:shd w:val="clear" w:color="auto" w:fill="auto"/>
          </w:tcPr>
          <w:p w14:paraId="20BFF43B" w14:textId="38D81876" w:rsidR="008761F3" w:rsidRPr="00DD2034" w:rsidRDefault="0047429B" w:rsidP="009D04EE">
            <w:pPr>
              <w:autoSpaceDE w:val="0"/>
              <w:autoSpaceDN w:val="0"/>
              <w:adjustRightInd w:val="0"/>
              <w:jc w:val="both"/>
              <w:rPr>
                <w:b/>
                <w:sz w:val="24"/>
                <w:szCs w:val="24"/>
              </w:rPr>
            </w:pPr>
            <w:r w:rsidRPr="00DD2034">
              <w:rPr>
                <w:b/>
                <w:sz w:val="24"/>
                <w:szCs w:val="24"/>
              </w:rPr>
              <w:t>Критерий</w:t>
            </w:r>
          </w:p>
        </w:tc>
        <w:tc>
          <w:tcPr>
            <w:tcW w:w="3149" w:type="pct"/>
            <w:shd w:val="clear" w:color="auto" w:fill="auto"/>
          </w:tcPr>
          <w:p w14:paraId="238C5671" w14:textId="6B75D1B3" w:rsidR="008761F3" w:rsidRPr="00DD2034" w:rsidRDefault="008761F3" w:rsidP="009D04EE">
            <w:pPr>
              <w:autoSpaceDE w:val="0"/>
              <w:autoSpaceDN w:val="0"/>
              <w:adjustRightInd w:val="0"/>
              <w:jc w:val="both"/>
              <w:rPr>
                <w:b/>
                <w:sz w:val="24"/>
                <w:szCs w:val="24"/>
              </w:rPr>
            </w:pPr>
            <w:r w:rsidRPr="00DD2034">
              <w:rPr>
                <w:b/>
                <w:sz w:val="24"/>
                <w:szCs w:val="24"/>
              </w:rPr>
              <w:t xml:space="preserve">Методика проверки навыков </w:t>
            </w:r>
            <w:r w:rsidR="00C21E3A" w:rsidRPr="00DD2034">
              <w:rPr>
                <w:b/>
                <w:sz w:val="24"/>
                <w:szCs w:val="24"/>
              </w:rPr>
              <w:t>в критерии</w:t>
            </w:r>
          </w:p>
        </w:tc>
      </w:tr>
      <w:tr w:rsidR="002C0B89" w:rsidRPr="009D04EE" w14:paraId="6A6AEFD2" w14:textId="77777777" w:rsidTr="004051EC">
        <w:tc>
          <w:tcPr>
            <w:tcW w:w="282" w:type="pct"/>
            <w:shd w:val="clear" w:color="auto" w:fill="auto"/>
          </w:tcPr>
          <w:p w14:paraId="0B141BE8" w14:textId="0A1E9647" w:rsidR="002C0B89" w:rsidRPr="009D04EE" w:rsidRDefault="002C0B89" w:rsidP="002C0B89">
            <w:pPr>
              <w:autoSpaceDE w:val="0"/>
              <w:autoSpaceDN w:val="0"/>
              <w:adjustRightInd w:val="0"/>
              <w:jc w:val="both"/>
              <w:rPr>
                <w:sz w:val="24"/>
                <w:szCs w:val="24"/>
              </w:rPr>
            </w:pPr>
            <w:r w:rsidRPr="00DD2034">
              <w:rPr>
                <w:sz w:val="24"/>
                <w:szCs w:val="24"/>
              </w:rPr>
              <w:t>A</w:t>
            </w:r>
          </w:p>
        </w:tc>
        <w:tc>
          <w:tcPr>
            <w:tcW w:w="1569" w:type="pct"/>
          </w:tcPr>
          <w:p w14:paraId="1D7F47A9" w14:textId="64CB9434" w:rsidR="002C0B89" w:rsidRPr="009D04EE" w:rsidRDefault="002C0B89" w:rsidP="002C0B89">
            <w:pPr>
              <w:autoSpaceDE w:val="0"/>
              <w:autoSpaceDN w:val="0"/>
              <w:adjustRightInd w:val="0"/>
              <w:jc w:val="both"/>
              <w:rPr>
                <w:sz w:val="24"/>
                <w:szCs w:val="24"/>
              </w:rPr>
            </w:pPr>
            <w:r w:rsidRPr="00DD2034">
              <w:rPr>
                <w:sz w:val="24"/>
                <w:szCs w:val="24"/>
              </w:rPr>
              <w:t>Осмотр и проверка технического состояния ВС</w:t>
            </w:r>
          </w:p>
        </w:tc>
        <w:tc>
          <w:tcPr>
            <w:tcW w:w="3149" w:type="pct"/>
            <w:shd w:val="clear" w:color="auto" w:fill="auto"/>
          </w:tcPr>
          <w:p w14:paraId="360B4BE2" w14:textId="609A20E2" w:rsidR="002C0B89" w:rsidRPr="009D04EE" w:rsidRDefault="002C0B89" w:rsidP="008F199A">
            <w:pPr>
              <w:autoSpaceDE w:val="0"/>
              <w:autoSpaceDN w:val="0"/>
              <w:adjustRightInd w:val="0"/>
              <w:jc w:val="both"/>
              <w:rPr>
                <w:sz w:val="24"/>
                <w:szCs w:val="24"/>
              </w:rPr>
            </w:pPr>
            <w:r>
              <w:rPr>
                <w:sz w:val="24"/>
                <w:szCs w:val="24"/>
              </w:rPr>
              <w:t xml:space="preserve">Оценивается организация рабочего места, работа с эксплуатационно-технической документацией, заполнение документации,  выполнение одного или нескольких видов осмотра ВС, </w:t>
            </w:r>
            <w:r w:rsidRPr="005B6937">
              <w:rPr>
                <w:sz w:val="24"/>
                <w:szCs w:val="24"/>
              </w:rPr>
              <w:t xml:space="preserve">работа </w:t>
            </w:r>
            <w:r>
              <w:rPr>
                <w:sz w:val="24"/>
                <w:szCs w:val="24"/>
              </w:rPr>
              <w:t xml:space="preserve">с аэродромным оборудованием и инструментом, работа </w:t>
            </w:r>
            <w:r w:rsidR="008F199A">
              <w:rPr>
                <w:sz w:val="24"/>
                <w:szCs w:val="24"/>
              </w:rPr>
              <w:t xml:space="preserve">с </w:t>
            </w:r>
            <w:r>
              <w:rPr>
                <w:sz w:val="24"/>
                <w:szCs w:val="24"/>
              </w:rPr>
              <w:t>оборудованием по неразрушающему контролю;</w:t>
            </w:r>
          </w:p>
        </w:tc>
      </w:tr>
      <w:tr w:rsidR="002C0B89" w:rsidRPr="009D04EE" w14:paraId="1A96BA02" w14:textId="77777777" w:rsidTr="004051EC">
        <w:tc>
          <w:tcPr>
            <w:tcW w:w="282" w:type="pct"/>
            <w:shd w:val="clear" w:color="auto" w:fill="auto"/>
          </w:tcPr>
          <w:p w14:paraId="237F3983" w14:textId="58E77920" w:rsidR="002C0B89" w:rsidRPr="009D04EE" w:rsidRDefault="002C0B89" w:rsidP="002C0B89">
            <w:pPr>
              <w:autoSpaceDE w:val="0"/>
              <w:autoSpaceDN w:val="0"/>
              <w:adjustRightInd w:val="0"/>
              <w:jc w:val="both"/>
              <w:rPr>
                <w:sz w:val="24"/>
                <w:szCs w:val="24"/>
              </w:rPr>
            </w:pPr>
            <w:r w:rsidRPr="00DD2034">
              <w:rPr>
                <w:sz w:val="24"/>
                <w:szCs w:val="24"/>
              </w:rPr>
              <w:t>B</w:t>
            </w:r>
          </w:p>
        </w:tc>
        <w:tc>
          <w:tcPr>
            <w:tcW w:w="1569" w:type="pct"/>
          </w:tcPr>
          <w:p w14:paraId="62CE117B" w14:textId="5F69109A" w:rsidR="002C0B89" w:rsidRPr="009D04EE" w:rsidRDefault="002C0B89" w:rsidP="002C0B89">
            <w:pPr>
              <w:autoSpaceDE w:val="0"/>
              <w:autoSpaceDN w:val="0"/>
              <w:adjustRightInd w:val="0"/>
              <w:jc w:val="both"/>
              <w:rPr>
                <w:sz w:val="24"/>
                <w:szCs w:val="24"/>
              </w:rPr>
            </w:pPr>
            <w:r w:rsidRPr="00DD2034">
              <w:rPr>
                <w:sz w:val="24"/>
                <w:szCs w:val="24"/>
              </w:rPr>
              <w:t>Ремонт элементов конструкции ВС из цветных металлов</w:t>
            </w:r>
          </w:p>
        </w:tc>
        <w:tc>
          <w:tcPr>
            <w:tcW w:w="3149" w:type="pct"/>
            <w:shd w:val="clear" w:color="auto" w:fill="auto"/>
          </w:tcPr>
          <w:p w14:paraId="03F2F467" w14:textId="525A4C4C" w:rsidR="002C0B89" w:rsidRPr="009D04EE" w:rsidRDefault="002C0B89" w:rsidP="002C0B89">
            <w:pPr>
              <w:autoSpaceDE w:val="0"/>
              <w:autoSpaceDN w:val="0"/>
              <w:adjustRightInd w:val="0"/>
              <w:jc w:val="both"/>
              <w:rPr>
                <w:sz w:val="24"/>
                <w:szCs w:val="24"/>
              </w:rPr>
            </w:pPr>
            <w:r>
              <w:rPr>
                <w:sz w:val="24"/>
                <w:szCs w:val="24"/>
              </w:rPr>
              <w:t xml:space="preserve">Оценивается организация рабочего места, использование технической документации, работа слесарным инструментом и оборудованием, качество изготовления деталей и разделки отверстий, установка крепежа различного типа; </w:t>
            </w:r>
          </w:p>
        </w:tc>
      </w:tr>
      <w:tr w:rsidR="002C0B89" w:rsidRPr="009D04EE" w14:paraId="5623B4AC" w14:textId="77777777" w:rsidTr="004051EC">
        <w:tc>
          <w:tcPr>
            <w:tcW w:w="282" w:type="pct"/>
            <w:shd w:val="clear" w:color="auto" w:fill="auto"/>
          </w:tcPr>
          <w:p w14:paraId="30676668" w14:textId="431EB810" w:rsidR="002C0B89" w:rsidRPr="009D04EE" w:rsidRDefault="002C0B89" w:rsidP="002C0B89">
            <w:pPr>
              <w:autoSpaceDE w:val="0"/>
              <w:autoSpaceDN w:val="0"/>
              <w:adjustRightInd w:val="0"/>
              <w:jc w:val="both"/>
              <w:rPr>
                <w:sz w:val="24"/>
                <w:szCs w:val="24"/>
              </w:rPr>
            </w:pPr>
            <w:r w:rsidRPr="00DD2034">
              <w:rPr>
                <w:sz w:val="24"/>
                <w:szCs w:val="24"/>
              </w:rPr>
              <w:t>C</w:t>
            </w:r>
          </w:p>
        </w:tc>
        <w:tc>
          <w:tcPr>
            <w:tcW w:w="1569" w:type="pct"/>
          </w:tcPr>
          <w:p w14:paraId="09D06DE4" w14:textId="5CAED22A" w:rsidR="002C0B89" w:rsidRPr="009D04EE" w:rsidRDefault="002C0B89" w:rsidP="002C0B89">
            <w:pPr>
              <w:autoSpaceDE w:val="0"/>
              <w:autoSpaceDN w:val="0"/>
              <w:adjustRightInd w:val="0"/>
              <w:jc w:val="both"/>
              <w:rPr>
                <w:sz w:val="24"/>
                <w:szCs w:val="24"/>
              </w:rPr>
            </w:pPr>
            <w:r w:rsidRPr="00DD2034">
              <w:rPr>
                <w:sz w:val="24"/>
                <w:szCs w:val="24"/>
              </w:rPr>
              <w:t>Ремонт элементов конструкции ВС из композитных материалов</w:t>
            </w:r>
          </w:p>
        </w:tc>
        <w:tc>
          <w:tcPr>
            <w:tcW w:w="3149" w:type="pct"/>
            <w:shd w:val="clear" w:color="auto" w:fill="auto"/>
          </w:tcPr>
          <w:p w14:paraId="1C146998" w14:textId="6D2DE609" w:rsidR="002C0B89" w:rsidRPr="009D04EE" w:rsidRDefault="002C0B89" w:rsidP="002C0B89">
            <w:pPr>
              <w:autoSpaceDE w:val="0"/>
              <w:autoSpaceDN w:val="0"/>
              <w:adjustRightInd w:val="0"/>
              <w:jc w:val="both"/>
              <w:rPr>
                <w:sz w:val="24"/>
                <w:szCs w:val="24"/>
              </w:rPr>
            </w:pPr>
            <w:r>
              <w:rPr>
                <w:sz w:val="24"/>
                <w:szCs w:val="24"/>
              </w:rPr>
              <w:t xml:space="preserve">Оценивается организация рабочего места, использование технической документации и схем ремонта, соблюдение требований к выполнению диагностики или ремонту элементов конструкции выполненных из композитных материалов, изготовление или ремонт элементов конструкции выполненных из композитных материалов, поиск дефектов элементов конструкции выполненных из композитных материалов, работа с инструментом и оборудованием при ремонте элементов конструкции из композитных материалов, оформление документации; </w:t>
            </w:r>
          </w:p>
        </w:tc>
      </w:tr>
      <w:tr w:rsidR="002C0B89" w:rsidRPr="009D04EE" w14:paraId="4D613443" w14:textId="77777777" w:rsidTr="004051EC">
        <w:tc>
          <w:tcPr>
            <w:tcW w:w="282" w:type="pct"/>
            <w:shd w:val="clear" w:color="auto" w:fill="auto"/>
          </w:tcPr>
          <w:p w14:paraId="516CEC28" w14:textId="0C8805D2" w:rsidR="002C0B89" w:rsidRPr="009D04EE" w:rsidRDefault="002C0B89" w:rsidP="002C0B89">
            <w:pPr>
              <w:autoSpaceDE w:val="0"/>
              <w:autoSpaceDN w:val="0"/>
              <w:adjustRightInd w:val="0"/>
              <w:jc w:val="both"/>
              <w:rPr>
                <w:sz w:val="24"/>
                <w:szCs w:val="24"/>
              </w:rPr>
            </w:pPr>
            <w:r w:rsidRPr="00DD2034">
              <w:rPr>
                <w:sz w:val="24"/>
                <w:szCs w:val="24"/>
              </w:rPr>
              <w:lastRenderedPageBreak/>
              <w:t>D</w:t>
            </w:r>
          </w:p>
        </w:tc>
        <w:tc>
          <w:tcPr>
            <w:tcW w:w="1569" w:type="pct"/>
          </w:tcPr>
          <w:p w14:paraId="5AAC99FD" w14:textId="39C17684" w:rsidR="002C0B89" w:rsidRPr="009D04EE" w:rsidRDefault="002C0B89" w:rsidP="002C0B89">
            <w:pPr>
              <w:autoSpaceDE w:val="0"/>
              <w:autoSpaceDN w:val="0"/>
              <w:adjustRightInd w:val="0"/>
              <w:jc w:val="both"/>
              <w:rPr>
                <w:sz w:val="24"/>
                <w:szCs w:val="24"/>
              </w:rPr>
            </w:pPr>
            <w:r w:rsidRPr="00DD2034">
              <w:rPr>
                <w:sz w:val="24"/>
                <w:szCs w:val="24"/>
              </w:rPr>
              <w:t>Обслуживание механических компонентов и систем ВС</w:t>
            </w:r>
          </w:p>
        </w:tc>
        <w:tc>
          <w:tcPr>
            <w:tcW w:w="3149" w:type="pct"/>
            <w:shd w:val="clear" w:color="auto" w:fill="auto"/>
          </w:tcPr>
          <w:p w14:paraId="2A9C687C" w14:textId="14DECCBA" w:rsidR="002C0B89" w:rsidRPr="009D04EE" w:rsidRDefault="002C0B89" w:rsidP="002C0B89">
            <w:pPr>
              <w:autoSpaceDE w:val="0"/>
              <w:autoSpaceDN w:val="0"/>
              <w:adjustRightInd w:val="0"/>
              <w:jc w:val="both"/>
              <w:rPr>
                <w:sz w:val="24"/>
                <w:szCs w:val="24"/>
              </w:rPr>
            </w:pPr>
            <w:r w:rsidRPr="00441F1E">
              <w:rPr>
                <w:sz w:val="24"/>
                <w:szCs w:val="24"/>
              </w:rPr>
              <w:t>Оценивается организация рабочего места, использование технической документации</w:t>
            </w:r>
            <w:r>
              <w:rPr>
                <w:sz w:val="24"/>
                <w:szCs w:val="24"/>
              </w:rPr>
              <w:t>,  поиск неисправностей механических компонентов, снятие и установка крепежа и стопорных элементов различного типа, демонтаж-монтаж и обслуживание механических компонентов ВС, регулировка систем ВС, оформление документации;</w:t>
            </w:r>
          </w:p>
        </w:tc>
      </w:tr>
      <w:tr w:rsidR="002C0B89" w:rsidRPr="009D04EE" w14:paraId="64F34F19" w14:textId="77777777" w:rsidTr="004051EC">
        <w:tc>
          <w:tcPr>
            <w:tcW w:w="282" w:type="pct"/>
            <w:shd w:val="clear" w:color="auto" w:fill="auto"/>
          </w:tcPr>
          <w:p w14:paraId="236AA71C" w14:textId="0947F805" w:rsidR="002C0B89" w:rsidRPr="00DD2034" w:rsidRDefault="002C0B89" w:rsidP="002C0B89">
            <w:pPr>
              <w:autoSpaceDE w:val="0"/>
              <w:autoSpaceDN w:val="0"/>
              <w:adjustRightInd w:val="0"/>
              <w:jc w:val="both"/>
              <w:rPr>
                <w:sz w:val="24"/>
                <w:szCs w:val="24"/>
              </w:rPr>
            </w:pPr>
            <w:r w:rsidRPr="00DD2034">
              <w:rPr>
                <w:sz w:val="24"/>
                <w:szCs w:val="24"/>
              </w:rPr>
              <w:t>E</w:t>
            </w:r>
          </w:p>
        </w:tc>
        <w:tc>
          <w:tcPr>
            <w:tcW w:w="1569" w:type="pct"/>
          </w:tcPr>
          <w:p w14:paraId="4D99A27B" w14:textId="039C2FAF" w:rsidR="002C0B89" w:rsidRPr="009D04EE" w:rsidRDefault="002C0B89" w:rsidP="002C0B89">
            <w:pPr>
              <w:autoSpaceDE w:val="0"/>
              <w:autoSpaceDN w:val="0"/>
              <w:adjustRightInd w:val="0"/>
              <w:jc w:val="both"/>
              <w:rPr>
                <w:sz w:val="24"/>
                <w:szCs w:val="24"/>
              </w:rPr>
            </w:pPr>
            <w:r w:rsidRPr="00DD2034">
              <w:rPr>
                <w:sz w:val="24"/>
                <w:szCs w:val="24"/>
              </w:rPr>
              <w:t>Обслуживание и ремонт компонентов систем АиРЭО</w:t>
            </w:r>
          </w:p>
        </w:tc>
        <w:tc>
          <w:tcPr>
            <w:tcW w:w="3149" w:type="pct"/>
            <w:shd w:val="clear" w:color="auto" w:fill="auto"/>
          </w:tcPr>
          <w:p w14:paraId="52821F30" w14:textId="4260ACF3" w:rsidR="002C0B89" w:rsidRPr="009D04EE" w:rsidRDefault="002C0B89" w:rsidP="002C0B89">
            <w:pPr>
              <w:autoSpaceDE w:val="0"/>
              <w:autoSpaceDN w:val="0"/>
              <w:adjustRightInd w:val="0"/>
              <w:jc w:val="both"/>
              <w:rPr>
                <w:sz w:val="24"/>
                <w:szCs w:val="24"/>
              </w:rPr>
            </w:pPr>
            <w:r>
              <w:rPr>
                <w:sz w:val="24"/>
                <w:szCs w:val="24"/>
              </w:rPr>
              <w:t xml:space="preserve">Оценивается </w:t>
            </w:r>
            <w:r w:rsidRPr="005A4596">
              <w:rPr>
                <w:sz w:val="24"/>
                <w:szCs w:val="24"/>
              </w:rPr>
              <w:t>организация рабочего места, использ</w:t>
            </w:r>
            <w:r>
              <w:rPr>
                <w:sz w:val="24"/>
                <w:szCs w:val="24"/>
              </w:rPr>
              <w:t>ование технической документации и инструкций производителя, осмотр и поиск неисправностей электрической цепи, изготовление и сборка электрических цепей, ремонт и замена электрических жгутов, работа электромонтажным инструментом и измерительным оборудованием, оформление документации;</w:t>
            </w:r>
          </w:p>
        </w:tc>
      </w:tr>
    </w:tbl>
    <w:p w14:paraId="49D462FF" w14:textId="1B8770C6" w:rsidR="0037535C" w:rsidRDefault="0037535C" w:rsidP="00C17B01">
      <w:pPr>
        <w:autoSpaceDE w:val="0"/>
        <w:autoSpaceDN w:val="0"/>
        <w:adjustRightInd w:val="0"/>
        <w:spacing w:after="0" w:line="360" w:lineRule="auto"/>
        <w:ind w:firstLine="709"/>
        <w:jc w:val="both"/>
        <w:rPr>
          <w:rFonts w:ascii="Times New Roman" w:hAnsi="Times New Roman" w:cs="Times New Roman"/>
          <w:sz w:val="28"/>
          <w:szCs w:val="28"/>
        </w:rPr>
      </w:pPr>
    </w:p>
    <w:p w14:paraId="35FE2DFA" w14:textId="77777777" w:rsidR="005241DC" w:rsidRPr="00A204BB" w:rsidRDefault="005241DC" w:rsidP="00C17B01">
      <w:pPr>
        <w:autoSpaceDE w:val="0"/>
        <w:autoSpaceDN w:val="0"/>
        <w:adjustRightInd w:val="0"/>
        <w:spacing w:after="0" w:line="360" w:lineRule="auto"/>
        <w:ind w:firstLine="709"/>
        <w:jc w:val="both"/>
        <w:rPr>
          <w:rFonts w:ascii="Times New Roman" w:hAnsi="Times New Roman" w:cs="Times New Roman"/>
          <w:sz w:val="28"/>
          <w:szCs w:val="28"/>
        </w:rPr>
      </w:pPr>
    </w:p>
    <w:p w14:paraId="290CE0CF" w14:textId="6C156580" w:rsidR="00DE39D8" w:rsidRPr="00A204BB" w:rsidRDefault="00AA2B8A" w:rsidP="00D229F1">
      <w:pPr>
        <w:pStyle w:val="-2"/>
        <w:spacing w:before="0" w:after="0"/>
        <w:rPr>
          <w:rFonts w:ascii="Times New Roman" w:hAnsi="Times New Roman"/>
          <w:szCs w:val="28"/>
        </w:rPr>
      </w:pPr>
      <w:bookmarkStart w:id="19" w:name="_Toc77151988"/>
      <w:r w:rsidRPr="00A204BB">
        <w:rPr>
          <w:rFonts w:ascii="Times New Roman" w:hAnsi="Times New Roman"/>
          <w:szCs w:val="28"/>
        </w:rPr>
        <w:t xml:space="preserve">4.9. </w:t>
      </w:r>
      <w:r w:rsidR="00DE39D8" w:rsidRPr="00A204BB">
        <w:rPr>
          <w:rFonts w:ascii="Times New Roman" w:hAnsi="Times New Roman"/>
          <w:szCs w:val="28"/>
        </w:rPr>
        <w:t>РЕГЛАМЕНТ ОЦЕНКИ</w:t>
      </w:r>
      <w:bookmarkEnd w:id="19"/>
    </w:p>
    <w:p w14:paraId="6E193DC3" w14:textId="6A9DB5C5" w:rsidR="00DE39D8" w:rsidRDefault="00DE39D8"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Главный эксперт и Заместитель Главного эксперта обсуждают и распределяют Экспертов по группам (состав группы не менее трех человек) для выставления оценок. Каждая группа должна включать в се</w:t>
      </w:r>
      <w:r w:rsidR="000A1F96" w:rsidRPr="00A204BB">
        <w:rPr>
          <w:rFonts w:ascii="Times New Roman" w:hAnsi="Times New Roman" w:cs="Times New Roman"/>
          <w:sz w:val="28"/>
          <w:szCs w:val="28"/>
        </w:rPr>
        <w:t>бя как минимум одного опытного э</w:t>
      </w:r>
      <w:r w:rsidRPr="00A204BB">
        <w:rPr>
          <w:rFonts w:ascii="Times New Roman" w:hAnsi="Times New Roman" w:cs="Times New Roman"/>
          <w:sz w:val="28"/>
          <w:szCs w:val="28"/>
        </w:rPr>
        <w:t>ксперта. Эксперт не оценивает участника из своей организации.</w:t>
      </w:r>
    </w:p>
    <w:p w14:paraId="3F533F80" w14:textId="79A01239" w:rsidR="005241DC" w:rsidRDefault="005241DC" w:rsidP="00C17B01">
      <w:pPr>
        <w:spacing w:after="0" w:line="360" w:lineRule="auto"/>
        <w:ind w:firstLine="709"/>
        <w:jc w:val="both"/>
        <w:rPr>
          <w:rFonts w:ascii="Times New Roman" w:hAnsi="Times New Roman" w:cs="Times New Roman"/>
          <w:sz w:val="28"/>
          <w:szCs w:val="28"/>
        </w:rPr>
      </w:pPr>
    </w:p>
    <w:p w14:paraId="373B2687" w14:textId="77777777" w:rsidR="00E06D0A" w:rsidRPr="00E06D0A" w:rsidRDefault="00E06D0A" w:rsidP="00E06D0A">
      <w:pPr>
        <w:spacing w:after="0" w:line="360" w:lineRule="auto"/>
        <w:ind w:firstLine="709"/>
        <w:jc w:val="both"/>
        <w:rPr>
          <w:rFonts w:ascii="Times New Roman" w:hAnsi="Times New Roman" w:cs="Times New Roman"/>
          <w:sz w:val="28"/>
          <w:szCs w:val="28"/>
        </w:rPr>
      </w:pPr>
      <w:r w:rsidRPr="00E06D0A">
        <w:rPr>
          <w:rFonts w:ascii="Times New Roman" w:hAnsi="Times New Roman" w:cs="Times New Roman"/>
          <w:sz w:val="28"/>
          <w:szCs w:val="28"/>
        </w:rPr>
        <w:t>Процедура работы судейских групп:</w:t>
      </w:r>
    </w:p>
    <w:p w14:paraId="3DA1D834" w14:textId="77777777" w:rsidR="00E06D0A" w:rsidRPr="00E06D0A" w:rsidRDefault="00E06D0A" w:rsidP="00E06D0A">
      <w:pPr>
        <w:spacing w:after="0" w:line="360" w:lineRule="auto"/>
        <w:ind w:firstLine="709"/>
        <w:jc w:val="both"/>
        <w:rPr>
          <w:rFonts w:ascii="Times New Roman" w:hAnsi="Times New Roman" w:cs="Times New Roman"/>
          <w:sz w:val="28"/>
          <w:szCs w:val="28"/>
        </w:rPr>
      </w:pPr>
      <w:r w:rsidRPr="00E06D0A">
        <w:rPr>
          <w:rFonts w:ascii="Times New Roman" w:hAnsi="Times New Roman" w:cs="Times New Roman"/>
          <w:sz w:val="28"/>
          <w:szCs w:val="28"/>
        </w:rPr>
        <w:t>•</w:t>
      </w:r>
      <w:r w:rsidRPr="00E06D0A">
        <w:rPr>
          <w:rFonts w:ascii="Times New Roman" w:hAnsi="Times New Roman" w:cs="Times New Roman"/>
          <w:sz w:val="28"/>
          <w:szCs w:val="28"/>
        </w:rPr>
        <w:tab/>
        <w:t>Эксперты должны иметь четкое понимание и свободное владение терминологией, а также знать ожидаемые результаты. Менеджер Компетенции утверждает «Конкурсное задание», критерии выставления оценок и начисления баллов, список материалов каждого модуля.</w:t>
      </w:r>
    </w:p>
    <w:p w14:paraId="04F00BA6" w14:textId="77777777" w:rsidR="00E06D0A" w:rsidRPr="00E06D0A" w:rsidRDefault="00E06D0A" w:rsidP="00E06D0A">
      <w:pPr>
        <w:spacing w:after="0" w:line="360" w:lineRule="auto"/>
        <w:ind w:firstLine="709"/>
        <w:jc w:val="both"/>
        <w:rPr>
          <w:rFonts w:ascii="Times New Roman" w:hAnsi="Times New Roman" w:cs="Times New Roman"/>
          <w:sz w:val="28"/>
          <w:szCs w:val="28"/>
        </w:rPr>
      </w:pPr>
      <w:r w:rsidRPr="00E06D0A">
        <w:rPr>
          <w:rFonts w:ascii="Times New Roman" w:hAnsi="Times New Roman" w:cs="Times New Roman"/>
          <w:sz w:val="28"/>
          <w:szCs w:val="28"/>
        </w:rPr>
        <w:t>•</w:t>
      </w:r>
      <w:r w:rsidRPr="00E06D0A">
        <w:rPr>
          <w:rFonts w:ascii="Times New Roman" w:hAnsi="Times New Roman" w:cs="Times New Roman"/>
          <w:sz w:val="28"/>
          <w:szCs w:val="28"/>
        </w:rPr>
        <w:tab/>
        <w:t>Перед началом Чемпионата в день С-1 происходит жеребьевка и определяется порядок выполнения модулей Участниками Чемпионата.</w:t>
      </w:r>
    </w:p>
    <w:p w14:paraId="07FBA118" w14:textId="77777777" w:rsidR="00E06D0A" w:rsidRPr="00E06D0A" w:rsidRDefault="00E06D0A" w:rsidP="00E06D0A">
      <w:pPr>
        <w:spacing w:after="0" w:line="360" w:lineRule="auto"/>
        <w:ind w:firstLine="709"/>
        <w:jc w:val="both"/>
        <w:rPr>
          <w:rFonts w:ascii="Times New Roman" w:hAnsi="Times New Roman" w:cs="Times New Roman"/>
          <w:sz w:val="28"/>
          <w:szCs w:val="28"/>
        </w:rPr>
      </w:pPr>
      <w:r w:rsidRPr="00E06D0A">
        <w:rPr>
          <w:rFonts w:ascii="Times New Roman" w:hAnsi="Times New Roman" w:cs="Times New Roman"/>
          <w:sz w:val="28"/>
          <w:szCs w:val="28"/>
        </w:rPr>
        <w:t>•</w:t>
      </w:r>
      <w:r w:rsidRPr="00E06D0A">
        <w:rPr>
          <w:rFonts w:ascii="Times New Roman" w:hAnsi="Times New Roman" w:cs="Times New Roman"/>
          <w:sz w:val="28"/>
          <w:szCs w:val="28"/>
        </w:rPr>
        <w:tab/>
        <w:t>Эксперты, входящие в состав жюри должны свести к минимуму разговоры на площадке во время Чемпионата, т.к. это отвлекает участников.</w:t>
      </w:r>
    </w:p>
    <w:p w14:paraId="52FA65A9" w14:textId="5B5FDBA0" w:rsidR="00DE39D8" w:rsidRDefault="00E06D0A" w:rsidP="00E06D0A">
      <w:pPr>
        <w:spacing w:after="0" w:line="360" w:lineRule="auto"/>
        <w:ind w:firstLine="709"/>
        <w:jc w:val="both"/>
        <w:rPr>
          <w:rFonts w:ascii="Times New Roman" w:hAnsi="Times New Roman" w:cs="Times New Roman"/>
          <w:sz w:val="28"/>
          <w:szCs w:val="28"/>
        </w:rPr>
      </w:pPr>
      <w:r w:rsidRPr="00E06D0A">
        <w:rPr>
          <w:rFonts w:ascii="Times New Roman" w:hAnsi="Times New Roman" w:cs="Times New Roman"/>
          <w:sz w:val="28"/>
          <w:szCs w:val="28"/>
        </w:rPr>
        <w:t xml:space="preserve">Процедура оценки выполненных модулей завершается в конце каждого дня (по возможности). Полностью процесс выставления оценок завершается по окончании оценивания в последний день соревнований. Каждый модуль </w:t>
      </w:r>
      <w:r w:rsidRPr="00E06D0A">
        <w:rPr>
          <w:rFonts w:ascii="Times New Roman" w:hAnsi="Times New Roman" w:cs="Times New Roman"/>
          <w:sz w:val="28"/>
          <w:szCs w:val="28"/>
        </w:rPr>
        <w:lastRenderedPageBreak/>
        <w:t>оценивает только та группа экспертов, которая назначена для оценки данного модуля. Из числа экспертов также могут быть назначены Наблюдатели, которые будут наблюдать за тем, чтобы Участники чемпионата строго следовали его правилам. Эксперты, не участвующие в оценке, и не задействованные в качестве Наблюдателей должны покинуть площадку соревнований или находиться в комнате для экспертов до распоряжения Менеджера Компетенции, Главного Эксперта или Заместителя Главного Эксперта. Процедура оценки модулей может проводиться как непосредственно на площадке в зоне выполнения работ, так и в комнате экспертов на усмотрение Менеджера Компетенции, Главного Эксперта или Заместителя Главного Эксперта. Технический Администратор площадки отвечает за обеспечение площадки необходимым инструментом и расходными материалами. Он не должен находиться на конкурсной площадке без соответствующей резолюции Менеджера Компетенции, Главного Эксперта или Заместителя Главного Эксперта</w:t>
      </w:r>
    </w:p>
    <w:p w14:paraId="6B1AD337" w14:textId="3F5A6A68" w:rsidR="008E5424" w:rsidRPr="00A204BB" w:rsidRDefault="008E5424" w:rsidP="00C17B01">
      <w:pPr>
        <w:spacing w:after="0" w:line="360" w:lineRule="auto"/>
        <w:ind w:firstLine="709"/>
        <w:jc w:val="both"/>
        <w:rPr>
          <w:rFonts w:ascii="Times New Roman" w:hAnsi="Times New Roman" w:cs="Times New Roman"/>
          <w:sz w:val="28"/>
          <w:szCs w:val="28"/>
        </w:rPr>
      </w:pPr>
    </w:p>
    <w:p w14:paraId="6C548821" w14:textId="369AFA98" w:rsidR="00DE39D8" w:rsidRPr="00A204BB" w:rsidRDefault="00DE39D8" w:rsidP="00C17B01">
      <w:pPr>
        <w:pStyle w:val="-1"/>
        <w:spacing w:after="0"/>
        <w:jc w:val="both"/>
        <w:rPr>
          <w:rFonts w:ascii="Times New Roman" w:hAnsi="Times New Roman"/>
          <w:color w:val="auto"/>
          <w:sz w:val="34"/>
          <w:szCs w:val="34"/>
        </w:rPr>
      </w:pPr>
      <w:bookmarkStart w:id="20" w:name="_Toc77151989"/>
      <w:r w:rsidRPr="00A204BB">
        <w:rPr>
          <w:rFonts w:ascii="Times New Roman" w:hAnsi="Times New Roman"/>
          <w:color w:val="auto"/>
          <w:sz w:val="34"/>
          <w:szCs w:val="34"/>
        </w:rPr>
        <w:t>5. КОНКУРСНОЕ ЗАДАНИЕ</w:t>
      </w:r>
      <w:bookmarkEnd w:id="20"/>
    </w:p>
    <w:p w14:paraId="01F744EA" w14:textId="6FAF47C2" w:rsidR="00DE39D8" w:rsidRPr="00A204BB" w:rsidRDefault="00AA2B8A" w:rsidP="00C17B01">
      <w:pPr>
        <w:pStyle w:val="-2"/>
        <w:spacing w:before="0" w:after="0"/>
        <w:ind w:firstLine="709"/>
        <w:jc w:val="both"/>
        <w:rPr>
          <w:rFonts w:ascii="Times New Roman" w:hAnsi="Times New Roman"/>
          <w:szCs w:val="28"/>
        </w:rPr>
      </w:pPr>
      <w:bookmarkStart w:id="21" w:name="_Toc77151990"/>
      <w:r w:rsidRPr="00A204BB">
        <w:rPr>
          <w:rFonts w:ascii="Times New Roman" w:hAnsi="Times New Roman"/>
          <w:szCs w:val="28"/>
        </w:rPr>
        <w:t xml:space="preserve">5.1. </w:t>
      </w:r>
      <w:r w:rsidR="00A57976" w:rsidRPr="00A204BB">
        <w:rPr>
          <w:rFonts w:ascii="Times New Roman" w:hAnsi="Times New Roman"/>
          <w:szCs w:val="28"/>
        </w:rPr>
        <w:t>ОСНОВНЫЕ ТРЕБОВАНИЯ</w:t>
      </w:r>
      <w:bookmarkEnd w:id="21"/>
    </w:p>
    <w:p w14:paraId="061B8048" w14:textId="19462DF2" w:rsidR="007B2222" w:rsidRPr="00A204BB" w:rsidRDefault="00DE39D8"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Разделы </w:t>
      </w:r>
      <w:r w:rsidR="002F2906" w:rsidRPr="00A204BB">
        <w:rPr>
          <w:rFonts w:ascii="Times New Roman" w:hAnsi="Times New Roman" w:cs="Times New Roman"/>
          <w:sz w:val="28"/>
          <w:szCs w:val="28"/>
        </w:rPr>
        <w:t xml:space="preserve">2, </w:t>
      </w:r>
      <w:r w:rsidRPr="00A204BB">
        <w:rPr>
          <w:rFonts w:ascii="Times New Roman" w:hAnsi="Times New Roman" w:cs="Times New Roman"/>
          <w:sz w:val="28"/>
          <w:szCs w:val="28"/>
        </w:rPr>
        <w:t xml:space="preserve">3 и 4 регламентируют разработку Конкурсного задания. Рекомендации данного раздела дают дополнительные разъяснения по содержанию КЗ. </w:t>
      </w:r>
    </w:p>
    <w:p w14:paraId="08490F8E" w14:textId="6A2D436A" w:rsidR="00017964" w:rsidRDefault="00017964" w:rsidP="00C17B01">
      <w:pPr>
        <w:spacing w:after="0" w:line="360" w:lineRule="auto"/>
        <w:ind w:firstLine="709"/>
        <w:jc w:val="both"/>
        <w:rPr>
          <w:rFonts w:ascii="Times New Roman" w:hAnsi="Times New Roman" w:cs="Times New Roman"/>
          <w:sz w:val="28"/>
          <w:szCs w:val="28"/>
        </w:rPr>
      </w:pPr>
      <w:r w:rsidRPr="00017964">
        <w:rPr>
          <w:rFonts w:ascii="Times New Roman" w:hAnsi="Times New Roman" w:cs="Times New Roman"/>
          <w:sz w:val="28"/>
          <w:szCs w:val="28"/>
        </w:rPr>
        <w:t xml:space="preserve">Продолжительность Конкурсного задания от </w:t>
      </w:r>
      <w:r w:rsidR="005241DC">
        <w:rPr>
          <w:rFonts w:ascii="Times New Roman" w:hAnsi="Times New Roman" w:cs="Times New Roman"/>
          <w:sz w:val="28"/>
          <w:szCs w:val="28"/>
        </w:rPr>
        <w:t>15</w:t>
      </w:r>
      <w:r w:rsidRPr="00017964">
        <w:rPr>
          <w:rFonts w:ascii="Times New Roman" w:hAnsi="Times New Roman" w:cs="Times New Roman"/>
          <w:sz w:val="28"/>
          <w:szCs w:val="28"/>
        </w:rPr>
        <w:t xml:space="preserve"> - 22 часов для</w:t>
      </w:r>
      <w:r w:rsidR="005241DC">
        <w:rPr>
          <w:rFonts w:ascii="Times New Roman" w:hAnsi="Times New Roman" w:cs="Times New Roman"/>
          <w:sz w:val="28"/>
          <w:szCs w:val="28"/>
        </w:rPr>
        <w:t xml:space="preserve"> основной</w:t>
      </w:r>
      <w:r w:rsidRPr="00017964">
        <w:rPr>
          <w:rFonts w:ascii="Times New Roman" w:hAnsi="Times New Roman" w:cs="Times New Roman"/>
          <w:sz w:val="28"/>
          <w:szCs w:val="28"/>
        </w:rPr>
        <w:t xml:space="preserve"> возрастной группы Регионального чемпионата; 8 - 12 часов для возрастной группы юниоры Регионального чемпионата; от 12 - 16 часов для Вузовского чемпионата; от 15 – 2</w:t>
      </w:r>
      <w:r w:rsidR="002C0B89">
        <w:rPr>
          <w:rFonts w:ascii="Times New Roman" w:hAnsi="Times New Roman" w:cs="Times New Roman"/>
          <w:sz w:val="28"/>
          <w:szCs w:val="28"/>
        </w:rPr>
        <w:t>2</w:t>
      </w:r>
      <w:r w:rsidRPr="00017964">
        <w:rPr>
          <w:rFonts w:ascii="Times New Roman" w:hAnsi="Times New Roman" w:cs="Times New Roman"/>
          <w:sz w:val="28"/>
          <w:szCs w:val="28"/>
        </w:rPr>
        <w:t xml:space="preserve"> часов для Корпоративного чемпионата.</w:t>
      </w:r>
    </w:p>
    <w:p w14:paraId="0678CDDC" w14:textId="37F39E84" w:rsidR="007B2222" w:rsidRDefault="007B2222" w:rsidP="00C17B01">
      <w:pPr>
        <w:spacing w:after="0" w:line="360" w:lineRule="auto"/>
        <w:ind w:firstLine="709"/>
        <w:jc w:val="both"/>
        <w:rPr>
          <w:rFonts w:ascii="Times New Roman" w:hAnsi="Times New Roman" w:cs="Times New Roman"/>
          <w:noProof/>
          <w:sz w:val="28"/>
          <w:szCs w:val="28"/>
          <w:lang w:eastAsia="ru-RU"/>
        </w:rPr>
      </w:pPr>
      <w:r w:rsidRPr="00A204BB">
        <w:rPr>
          <w:rFonts w:ascii="Times New Roman" w:hAnsi="Times New Roman" w:cs="Times New Roman"/>
          <w:sz w:val="28"/>
          <w:szCs w:val="28"/>
        </w:rPr>
        <w:t>Возрастной ценз участников</w:t>
      </w:r>
      <w:r w:rsidR="00017964">
        <w:rPr>
          <w:rFonts w:ascii="Times New Roman" w:hAnsi="Times New Roman" w:cs="Times New Roman"/>
          <w:sz w:val="28"/>
          <w:szCs w:val="28"/>
        </w:rPr>
        <w:t xml:space="preserve"> Региональной линейки чемпионатов</w:t>
      </w:r>
      <w:r w:rsidR="00EE7DA3">
        <w:rPr>
          <w:rFonts w:ascii="Times New Roman" w:hAnsi="Times New Roman" w:cs="Times New Roman"/>
          <w:sz w:val="28"/>
          <w:szCs w:val="28"/>
        </w:rPr>
        <w:t xml:space="preserve"> </w:t>
      </w:r>
      <w:r w:rsidRPr="00A204BB">
        <w:rPr>
          <w:rFonts w:ascii="Times New Roman" w:hAnsi="Times New Roman" w:cs="Times New Roman"/>
          <w:sz w:val="28"/>
          <w:szCs w:val="28"/>
        </w:rPr>
        <w:t xml:space="preserve">для выполнения Конкурсного задания от </w:t>
      </w:r>
      <w:r w:rsidR="00CF0DA9">
        <w:rPr>
          <w:rFonts w:ascii="Times New Roman" w:hAnsi="Times New Roman" w:cs="Times New Roman"/>
          <w:sz w:val="28"/>
          <w:szCs w:val="28"/>
        </w:rPr>
        <w:t>16</w:t>
      </w:r>
      <w:r w:rsidRPr="00A204BB">
        <w:rPr>
          <w:rFonts w:ascii="Times New Roman" w:hAnsi="Times New Roman" w:cs="Times New Roman"/>
          <w:sz w:val="28"/>
          <w:szCs w:val="28"/>
        </w:rPr>
        <w:t xml:space="preserve"> до </w:t>
      </w:r>
      <w:r w:rsidR="00CF0DA9">
        <w:rPr>
          <w:rFonts w:ascii="Times New Roman" w:hAnsi="Times New Roman" w:cs="Times New Roman"/>
          <w:sz w:val="28"/>
          <w:szCs w:val="28"/>
        </w:rPr>
        <w:t>2</w:t>
      </w:r>
      <w:r w:rsidR="00017964">
        <w:rPr>
          <w:rFonts w:ascii="Times New Roman" w:hAnsi="Times New Roman" w:cs="Times New Roman"/>
          <w:sz w:val="28"/>
          <w:szCs w:val="28"/>
        </w:rPr>
        <w:t>5</w:t>
      </w:r>
      <w:r w:rsidRPr="00A204BB">
        <w:rPr>
          <w:rFonts w:ascii="Times New Roman" w:hAnsi="Times New Roman" w:cs="Times New Roman"/>
          <w:sz w:val="28"/>
          <w:szCs w:val="28"/>
        </w:rPr>
        <w:t xml:space="preserve"> лет</w:t>
      </w:r>
      <w:r w:rsidR="005241DC">
        <w:rPr>
          <w:rFonts w:ascii="Times New Roman" w:hAnsi="Times New Roman" w:cs="Times New Roman"/>
          <w:sz w:val="28"/>
          <w:szCs w:val="28"/>
        </w:rPr>
        <w:t xml:space="preserve">; </w:t>
      </w:r>
      <w:r w:rsidR="005241DC" w:rsidRPr="005241DC">
        <w:rPr>
          <w:rFonts w:ascii="Times New Roman" w:hAnsi="Times New Roman" w:cs="Times New Roman"/>
          <w:sz w:val="28"/>
          <w:szCs w:val="28"/>
        </w:rPr>
        <w:t>Регионально</w:t>
      </w:r>
      <w:r w:rsidR="005241DC">
        <w:rPr>
          <w:rFonts w:ascii="Times New Roman" w:hAnsi="Times New Roman" w:cs="Times New Roman"/>
          <w:sz w:val="28"/>
          <w:szCs w:val="28"/>
        </w:rPr>
        <w:t>й линейки</w:t>
      </w:r>
      <w:r w:rsidR="005241DC" w:rsidRPr="005241DC">
        <w:rPr>
          <w:rFonts w:ascii="Times New Roman" w:hAnsi="Times New Roman" w:cs="Times New Roman"/>
          <w:sz w:val="28"/>
          <w:szCs w:val="28"/>
        </w:rPr>
        <w:t xml:space="preserve"> чемпионата возрастно</w:t>
      </w:r>
      <w:r w:rsidR="005241DC">
        <w:rPr>
          <w:rFonts w:ascii="Times New Roman" w:hAnsi="Times New Roman" w:cs="Times New Roman"/>
          <w:sz w:val="28"/>
          <w:szCs w:val="28"/>
        </w:rPr>
        <w:t xml:space="preserve">й группы юниоры от 14 до 16 лет; </w:t>
      </w:r>
      <w:r w:rsidR="005241DC" w:rsidRPr="005241DC">
        <w:rPr>
          <w:rFonts w:ascii="Times New Roman" w:hAnsi="Times New Roman" w:cs="Times New Roman"/>
          <w:sz w:val="28"/>
          <w:szCs w:val="28"/>
        </w:rPr>
        <w:t>Вузовского чемпионата</w:t>
      </w:r>
      <w:r w:rsidR="005241DC">
        <w:rPr>
          <w:rFonts w:ascii="Times New Roman" w:hAnsi="Times New Roman" w:cs="Times New Roman"/>
          <w:sz w:val="28"/>
          <w:szCs w:val="28"/>
        </w:rPr>
        <w:t xml:space="preserve"> от 17 до 35 лет; </w:t>
      </w:r>
      <w:r w:rsidR="005241DC" w:rsidRPr="005241DC">
        <w:rPr>
          <w:rFonts w:ascii="Times New Roman" w:hAnsi="Times New Roman" w:cs="Times New Roman"/>
          <w:sz w:val="28"/>
          <w:szCs w:val="28"/>
        </w:rPr>
        <w:t>Корпоративного чемпионата</w:t>
      </w:r>
      <w:r w:rsidR="005241DC">
        <w:rPr>
          <w:rFonts w:ascii="Times New Roman" w:hAnsi="Times New Roman" w:cs="Times New Roman"/>
          <w:sz w:val="28"/>
          <w:szCs w:val="28"/>
        </w:rPr>
        <w:t xml:space="preserve"> от 16 до 49 лет;</w:t>
      </w:r>
    </w:p>
    <w:p w14:paraId="637E2765" w14:textId="77777777" w:rsidR="00DE39D8" w:rsidRPr="00A204BB" w:rsidRDefault="00DE39D8"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lastRenderedPageBreak/>
        <w:t xml:space="preserve">Вне зависимости от количества модулей, КЗ должно включать оценку по каждому из разделов </w:t>
      </w:r>
      <w:r w:rsidRPr="00A204BB">
        <w:rPr>
          <w:rFonts w:ascii="Times New Roman" w:hAnsi="Times New Roman" w:cs="Times New Roman"/>
          <w:sz w:val="28"/>
          <w:szCs w:val="28"/>
          <w:lang w:val="en-US"/>
        </w:rPr>
        <w:t>W</w:t>
      </w:r>
      <w:r w:rsidR="000A1F96" w:rsidRPr="00A204BB">
        <w:rPr>
          <w:rFonts w:ascii="Times New Roman" w:hAnsi="Times New Roman" w:cs="Times New Roman"/>
          <w:sz w:val="28"/>
          <w:szCs w:val="28"/>
          <w:lang w:val="en-US"/>
        </w:rPr>
        <w:t>S</w:t>
      </w:r>
      <w:r w:rsidRPr="00A204BB">
        <w:rPr>
          <w:rFonts w:ascii="Times New Roman" w:hAnsi="Times New Roman" w:cs="Times New Roman"/>
          <w:sz w:val="28"/>
          <w:szCs w:val="28"/>
          <w:lang w:val="en-US"/>
        </w:rPr>
        <w:t>SS</w:t>
      </w:r>
      <w:r w:rsidRPr="00A204BB">
        <w:rPr>
          <w:rFonts w:ascii="Times New Roman" w:hAnsi="Times New Roman" w:cs="Times New Roman"/>
          <w:sz w:val="28"/>
          <w:szCs w:val="28"/>
        </w:rPr>
        <w:t>.</w:t>
      </w:r>
    </w:p>
    <w:p w14:paraId="79BA298D" w14:textId="77777777" w:rsidR="00DE39D8" w:rsidRPr="00A204BB" w:rsidRDefault="00DE39D8"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Конкурсное задание не должно выходить за пределы </w:t>
      </w:r>
      <w:r w:rsidRPr="00A204BB">
        <w:rPr>
          <w:rFonts w:ascii="Times New Roman" w:hAnsi="Times New Roman" w:cs="Times New Roman"/>
          <w:sz w:val="28"/>
          <w:szCs w:val="28"/>
          <w:lang w:val="en-US"/>
        </w:rPr>
        <w:t>W</w:t>
      </w:r>
      <w:r w:rsidR="000A1F96" w:rsidRPr="00A204BB">
        <w:rPr>
          <w:rFonts w:ascii="Times New Roman" w:hAnsi="Times New Roman" w:cs="Times New Roman"/>
          <w:sz w:val="28"/>
          <w:szCs w:val="28"/>
          <w:lang w:val="en-US"/>
        </w:rPr>
        <w:t>S</w:t>
      </w:r>
      <w:r w:rsidRPr="00A204BB">
        <w:rPr>
          <w:rFonts w:ascii="Times New Roman" w:hAnsi="Times New Roman" w:cs="Times New Roman"/>
          <w:sz w:val="28"/>
          <w:szCs w:val="28"/>
          <w:lang w:val="en-US"/>
        </w:rPr>
        <w:t>SS</w:t>
      </w:r>
      <w:r w:rsidRPr="00A204BB">
        <w:rPr>
          <w:rFonts w:ascii="Times New Roman" w:hAnsi="Times New Roman" w:cs="Times New Roman"/>
          <w:sz w:val="28"/>
          <w:szCs w:val="28"/>
        </w:rPr>
        <w:t>.</w:t>
      </w:r>
    </w:p>
    <w:p w14:paraId="75D8FA95" w14:textId="77777777" w:rsidR="00DE39D8" w:rsidRPr="00A204BB" w:rsidRDefault="00DE39D8"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Оценка знаний участника должна проводиться исключительно через практическое выполнение Конкурсного задания.</w:t>
      </w:r>
    </w:p>
    <w:p w14:paraId="201229C8" w14:textId="1EBC8CCE" w:rsidR="002F2906" w:rsidRDefault="002F2906"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При выполнении Конкурсного задания не оценивается знание правил и норм </w:t>
      </w:r>
      <w:r w:rsidRPr="00A204BB">
        <w:rPr>
          <w:rFonts w:ascii="Times New Roman" w:hAnsi="Times New Roman" w:cs="Times New Roman"/>
          <w:sz w:val="28"/>
          <w:szCs w:val="28"/>
          <w:lang w:val="en-US"/>
        </w:rPr>
        <w:t>WSR</w:t>
      </w:r>
      <w:r w:rsidRPr="00A204BB">
        <w:rPr>
          <w:rFonts w:ascii="Times New Roman" w:hAnsi="Times New Roman" w:cs="Times New Roman"/>
          <w:sz w:val="28"/>
          <w:szCs w:val="28"/>
        </w:rPr>
        <w:t>.</w:t>
      </w:r>
    </w:p>
    <w:p w14:paraId="42727E32" w14:textId="77777777" w:rsidR="0070726F" w:rsidRPr="00A204BB" w:rsidRDefault="0070726F" w:rsidP="00C17B01">
      <w:pPr>
        <w:spacing w:after="0" w:line="360" w:lineRule="auto"/>
        <w:ind w:firstLine="709"/>
        <w:jc w:val="both"/>
        <w:rPr>
          <w:rFonts w:ascii="Times New Roman" w:hAnsi="Times New Roman" w:cs="Times New Roman"/>
          <w:sz w:val="28"/>
          <w:szCs w:val="28"/>
        </w:rPr>
      </w:pPr>
    </w:p>
    <w:p w14:paraId="73D996AD" w14:textId="0577C9F7" w:rsidR="00DE39D8" w:rsidRPr="00A204BB" w:rsidRDefault="00AA2B8A" w:rsidP="00C17B01">
      <w:pPr>
        <w:pStyle w:val="-2"/>
        <w:spacing w:before="0" w:after="0"/>
        <w:ind w:firstLine="709"/>
        <w:jc w:val="both"/>
        <w:rPr>
          <w:rFonts w:ascii="Times New Roman" w:hAnsi="Times New Roman"/>
          <w:szCs w:val="28"/>
        </w:rPr>
      </w:pPr>
      <w:bookmarkStart w:id="22" w:name="_Toc77151991"/>
      <w:r w:rsidRPr="00A204BB">
        <w:rPr>
          <w:rFonts w:ascii="Times New Roman" w:hAnsi="Times New Roman"/>
          <w:szCs w:val="28"/>
        </w:rPr>
        <w:t xml:space="preserve">5.2. </w:t>
      </w:r>
      <w:r w:rsidR="00DE39D8" w:rsidRPr="00A204BB">
        <w:rPr>
          <w:rFonts w:ascii="Times New Roman" w:hAnsi="Times New Roman"/>
          <w:szCs w:val="28"/>
        </w:rPr>
        <w:t>СТРУКТУРА КОНКУРСНОГО ЗАДАНИЯ</w:t>
      </w:r>
      <w:bookmarkEnd w:id="22"/>
    </w:p>
    <w:p w14:paraId="7D764D73" w14:textId="5D37523B" w:rsidR="00DE39D8" w:rsidRPr="00A204BB" w:rsidRDefault="00DE39D8" w:rsidP="00C17B01">
      <w:pPr>
        <w:spacing w:after="0" w:line="360" w:lineRule="auto"/>
        <w:ind w:firstLine="567"/>
        <w:jc w:val="both"/>
        <w:rPr>
          <w:rFonts w:ascii="Times New Roman" w:hAnsi="Times New Roman" w:cs="Times New Roman"/>
          <w:sz w:val="28"/>
          <w:szCs w:val="28"/>
        </w:rPr>
      </w:pPr>
      <w:r w:rsidRPr="00A204BB">
        <w:rPr>
          <w:rFonts w:ascii="Times New Roman" w:hAnsi="Times New Roman" w:cs="Times New Roman"/>
          <w:sz w:val="28"/>
          <w:szCs w:val="28"/>
        </w:rPr>
        <w:t>Конкурсное задание содерж</w:t>
      </w:r>
      <w:r w:rsidR="00017964">
        <w:rPr>
          <w:rFonts w:ascii="Times New Roman" w:hAnsi="Times New Roman" w:cs="Times New Roman"/>
          <w:sz w:val="28"/>
          <w:szCs w:val="28"/>
        </w:rPr>
        <w:t>и</w:t>
      </w:r>
      <w:r w:rsidRPr="00A204BB">
        <w:rPr>
          <w:rFonts w:ascii="Times New Roman" w:hAnsi="Times New Roman" w:cs="Times New Roman"/>
          <w:sz w:val="28"/>
          <w:szCs w:val="28"/>
        </w:rPr>
        <w:t xml:space="preserve">т </w:t>
      </w:r>
      <w:r w:rsidR="00017964">
        <w:rPr>
          <w:rFonts w:ascii="Times New Roman" w:hAnsi="Times New Roman" w:cs="Times New Roman"/>
          <w:sz w:val="28"/>
          <w:szCs w:val="28"/>
        </w:rPr>
        <w:t>5</w:t>
      </w:r>
      <w:r w:rsidRPr="00A204BB">
        <w:rPr>
          <w:rFonts w:ascii="Times New Roman" w:hAnsi="Times New Roman" w:cs="Times New Roman"/>
          <w:sz w:val="28"/>
          <w:szCs w:val="28"/>
        </w:rPr>
        <w:t xml:space="preserve"> модул</w:t>
      </w:r>
      <w:r w:rsidR="00017964">
        <w:rPr>
          <w:rFonts w:ascii="Times New Roman" w:hAnsi="Times New Roman" w:cs="Times New Roman"/>
          <w:sz w:val="28"/>
          <w:szCs w:val="28"/>
        </w:rPr>
        <w:t>ей</w:t>
      </w:r>
      <w:r w:rsidRPr="00A204BB">
        <w:rPr>
          <w:rFonts w:ascii="Times New Roman" w:hAnsi="Times New Roman" w:cs="Times New Roman"/>
          <w:sz w:val="28"/>
          <w:szCs w:val="28"/>
        </w:rPr>
        <w:t>:</w:t>
      </w:r>
    </w:p>
    <w:p w14:paraId="3E86367B" w14:textId="74C1B4F5" w:rsidR="00DE39D8" w:rsidRPr="00017964" w:rsidRDefault="00DE39D8" w:rsidP="0070726F">
      <w:pPr>
        <w:pStyle w:val="aff1"/>
        <w:spacing w:after="0" w:line="360" w:lineRule="auto"/>
        <w:ind w:left="0"/>
        <w:jc w:val="center"/>
        <w:rPr>
          <w:rFonts w:ascii="Times New Roman" w:hAnsi="Times New Roman"/>
          <w:b/>
          <w:sz w:val="28"/>
          <w:szCs w:val="28"/>
        </w:rPr>
      </w:pPr>
      <w:r w:rsidRPr="00017964">
        <w:rPr>
          <w:rFonts w:ascii="Times New Roman" w:hAnsi="Times New Roman"/>
          <w:b/>
          <w:sz w:val="28"/>
          <w:szCs w:val="28"/>
        </w:rPr>
        <w:t xml:space="preserve">Модуль </w:t>
      </w:r>
      <w:r w:rsidR="00EE7DA3" w:rsidRPr="00017964">
        <w:rPr>
          <w:rFonts w:ascii="Times New Roman" w:hAnsi="Times New Roman"/>
          <w:b/>
          <w:sz w:val="28"/>
          <w:szCs w:val="28"/>
        </w:rPr>
        <w:t>А</w:t>
      </w:r>
      <w:r w:rsidRPr="00017964">
        <w:rPr>
          <w:rFonts w:ascii="Times New Roman" w:hAnsi="Times New Roman"/>
          <w:b/>
          <w:sz w:val="28"/>
          <w:szCs w:val="28"/>
        </w:rPr>
        <w:t xml:space="preserve">. </w:t>
      </w:r>
      <w:r w:rsidR="00017964" w:rsidRPr="00017964">
        <w:rPr>
          <w:rFonts w:ascii="Times New Roman" w:hAnsi="Times New Roman"/>
          <w:b/>
          <w:sz w:val="28"/>
          <w:szCs w:val="28"/>
        </w:rPr>
        <w:t>Осмотр и проверка технического состояния воздушного судна</w:t>
      </w:r>
      <w:r w:rsidRPr="00017964">
        <w:rPr>
          <w:rFonts w:ascii="Times New Roman" w:hAnsi="Times New Roman"/>
          <w:b/>
          <w:sz w:val="28"/>
          <w:szCs w:val="28"/>
        </w:rPr>
        <w:t>.</w:t>
      </w:r>
    </w:p>
    <w:p w14:paraId="1A67D837" w14:textId="77777777" w:rsidR="00017964" w:rsidRPr="00017964" w:rsidRDefault="00017964" w:rsidP="00017964">
      <w:pPr>
        <w:pStyle w:val="aff1"/>
        <w:spacing w:after="0" w:line="360" w:lineRule="auto"/>
        <w:ind w:left="567" w:firstLine="709"/>
        <w:jc w:val="both"/>
        <w:rPr>
          <w:rFonts w:ascii="Times New Roman" w:hAnsi="Times New Roman"/>
          <w:sz w:val="28"/>
          <w:szCs w:val="28"/>
        </w:rPr>
      </w:pPr>
      <w:r w:rsidRPr="00017964">
        <w:rPr>
          <w:rFonts w:ascii="Times New Roman" w:hAnsi="Times New Roman"/>
          <w:sz w:val="28"/>
          <w:szCs w:val="28"/>
        </w:rPr>
        <w:t xml:space="preserve">Данный модуль может включать в себя: один из видов осмотров ВС (контрольный; предполетный; послеполетный; зональный, целевой и др.), специальный осмотр компонента ВС, работу с оборудованием по Неразрушающему контролю, функциональную проверку систем ВС, работу с аэродромным оборудованием и специальным инструментом для осмотра, работу с Бортовым журналом или формуляром двигателя, Использование Руководств по технической и летной эксплуатации ВС и другой нормативной документации. </w:t>
      </w:r>
    </w:p>
    <w:p w14:paraId="0C874B83" w14:textId="1CDE7AB1" w:rsidR="00F3099C" w:rsidRPr="00017964" w:rsidRDefault="00017964" w:rsidP="00017964">
      <w:pPr>
        <w:pStyle w:val="aff1"/>
        <w:spacing w:after="0" w:line="360" w:lineRule="auto"/>
        <w:ind w:left="567" w:firstLine="709"/>
        <w:jc w:val="both"/>
        <w:rPr>
          <w:rFonts w:ascii="Times New Roman" w:hAnsi="Times New Roman"/>
          <w:sz w:val="28"/>
          <w:szCs w:val="28"/>
        </w:rPr>
      </w:pPr>
      <w:r w:rsidRPr="00017964">
        <w:rPr>
          <w:rFonts w:ascii="Times New Roman" w:hAnsi="Times New Roman"/>
          <w:sz w:val="28"/>
          <w:szCs w:val="28"/>
        </w:rPr>
        <w:t>Данные требования должны быть в полной мере изложены в Конкурсном задании. Участник при выполнении Конкурсного задания должен четко соблюдать порядок и направление осмотра, при несоблюдении этих условий согласно Схеме оценки баллы вычитаются. Участнику необходимо выполнять все процедуры, указанные в задании, составить отчет об осмотре и вынести решение о допуске к дальнейшей эксплуатации ВС.</w:t>
      </w:r>
    </w:p>
    <w:p w14:paraId="3DE4D058" w14:textId="7A06BC2C" w:rsidR="00DE39D8" w:rsidRDefault="00DE39D8" w:rsidP="0070726F">
      <w:pPr>
        <w:pStyle w:val="aff1"/>
        <w:spacing w:after="0" w:line="360" w:lineRule="auto"/>
        <w:ind w:left="0"/>
        <w:jc w:val="center"/>
        <w:rPr>
          <w:rFonts w:ascii="Times New Roman" w:hAnsi="Times New Roman"/>
          <w:sz w:val="28"/>
          <w:szCs w:val="28"/>
        </w:rPr>
      </w:pPr>
      <w:r w:rsidRPr="00017964">
        <w:rPr>
          <w:rFonts w:ascii="Times New Roman" w:hAnsi="Times New Roman"/>
          <w:b/>
          <w:sz w:val="28"/>
          <w:szCs w:val="28"/>
        </w:rPr>
        <w:t xml:space="preserve">Модуль </w:t>
      </w:r>
      <w:r w:rsidR="00EE7DA3" w:rsidRPr="00017964">
        <w:rPr>
          <w:rFonts w:ascii="Times New Roman" w:hAnsi="Times New Roman"/>
          <w:b/>
          <w:sz w:val="28"/>
          <w:szCs w:val="28"/>
        </w:rPr>
        <w:t>В</w:t>
      </w:r>
      <w:r w:rsidRPr="00017964">
        <w:rPr>
          <w:rFonts w:ascii="Times New Roman" w:hAnsi="Times New Roman"/>
          <w:b/>
          <w:sz w:val="28"/>
          <w:szCs w:val="28"/>
        </w:rPr>
        <w:t xml:space="preserve">. </w:t>
      </w:r>
      <w:r w:rsidR="00017964" w:rsidRPr="00017964">
        <w:rPr>
          <w:rFonts w:ascii="Times New Roman" w:hAnsi="Times New Roman"/>
          <w:b/>
          <w:sz w:val="28"/>
          <w:szCs w:val="28"/>
        </w:rPr>
        <w:t>Ремонт элементов конструкции ВС из цветных металлов</w:t>
      </w:r>
      <w:r w:rsidRPr="00017964">
        <w:rPr>
          <w:rFonts w:ascii="Times New Roman" w:hAnsi="Times New Roman"/>
          <w:b/>
          <w:sz w:val="28"/>
          <w:szCs w:val="28"/>
        </w:rPr>
        <w:t>.</w:t>
      </w:r>
    </w:p>
    <w:p w14:paraId="09BB7F38" w14:textId="77777777" w:rsidR="00017964" w:rsidRPr="00017964" w:rsidRDefault="00017964" w:rsidP="00017964">
      <w:pPr>
        <w:pStyle w:val="aff1"/>
        <w:spacing w:after="0" w:line="360" w:lineRule="auto"/>
        <w:ind w:left="567" w:firstLine="709"/>
        <w:jc w:val="both"/>
        <w:rPr>
          <w:rFonts w:ascii="Times New Roman" w:hAnsi="Times New Roman"/>
          <w:sz w:val="28"/>
          <w:szCs w:val="28"/>
        </w:rPr>
      </w:pPr>
      <w:r w:rsidRPr="00017964">
        <w:rPr>
          <w:rFonts w:ascii="Times New Roman" w:hAnsi="Times New Roman"/>
          <w:sz w:val="28"/>
          <w:szCs w:val="28"/>
        </w:rPr>
        <w:t xml:space="preserve">Данный модуль может включать в себя: осмотр и поиск дефектов элементов конструкции ВС из цветных металлов, выполнение ремонта </w:t>
      </w:r>
      <w:r w:rsidRPr="00017964">
        <w:rPr>
          <w:rFonts w:ascii="Times New Roman" w:hAnsi="Times New Roman"/>
          <w:sz w:val="28"/>
          <w:szCs w:val="28"/>
        </w:rPr>
        <w:lastRenderedPageBreak/>
        <w:t xml:space="preserve">элементов конструкции ВС, изготовление деталей из листового металла, выполнение работ по бюллетеню, работы по установке крепежных элементов, работу с ручным, измерительным, пневматическим инструментом и гибочными станками, выполнение операций по расчету размеров заготовки, разметке, резке, опиливанию, сверлению, гибке, клепке и нанесению лакокрасочных покрытий, оформление документации. </w:t>
      </w:r>
    </w:p>
    <w:p w14:paraId="7080F7F8" w14:textId="62E32E51" w:rsidR="00F3099C" w:rsidRDefault="00017964" w:rsidP="00017964">
      <w:pPr>
        <w:pStyle w:val="aff1"/>
        <w:spacing w:after="0" w:line="360" w:lineRule="auto"/>
        <w:ind w:left="567" w:firstLine="709"/>
        <w:jc w:val="both"/>
        <w:rPr>
          <w:rFonts w:ascii="Times New Roman" w:hAnsi="Times New Roman"/>
          <w:sz w:val="28"/>
          <w:szCs w:val="28"/>
        </w:rPr>
      </w:pPr>
      <w:r w:rsidRPr="00017964">
        <w:rPr>
          <w:rFonts w:ascii="Times New Roman" w:hAnsi="Times New Roman"/>
          <w:sz w:val="28"/>
          <w:szCs w:val="28"/>
        </w:rPr>
        <w:t>Работы могут выполняться по изготовлению, ремонту и доработке элементов конструкции ВС. Разработчик Конкурсного задания при разработке основывается на Стандартные практики, описанные в главах АТА – 8, 20, 50-57, 70, использование действующей нормативной документации производителя, а также циркуляра АС43-13. Участник при выполнении Конкурсного задания должен четко соблюдать порядок действий, при отклонении от заданного порядка производится вычитание баллов согласно Схеме оценки; выполнять стандартные технологические процессы, составить отчет о проделанной работе в соответствии с требованиями Конкурсного задания.</w:t>
      </w:r>
    </w:p>
    <w:p w14:paraId="011FA831" w14:textId="77777777" w:rsidR="00017964" w:rsidRPr="00017964" w:rsidRDefault="008E5424" w:rsidP="0070726F">
      <w:pPr>
        <w:pStyle w:val="aff1"/>
        <w:spacing w:after="0" w:line="360" w:lineRule="auto"/>
        <w:ind w:left="0"/>
        <w:jc w:val="center"/>
        <w:rPr>
          <w:rFonts w:ascii="Times New Roman" w:hAnsi="Times New Roman"/>
          <w:b/>
          <w:sz w:val="28"/>
          <w:szCs w:val="28"/>
        </w:rPr>
      </w:pPr>
      <w:r w:rsidRPr="00017964">
        <w:rPr>
          <w:rFonts w:ascii="Times New Roman" w:hAnsi="Times New Roman"/>
          <w:b/>
          <w:sz w:val="28"/>
          <w:szCs w:val="28"/>
        </w:rPr>
        <w:t xml:space="preserve">Модуль </w:t>
      </w:r>
      <w:r w:rsidR="00EE7DA3" w:rsidRPr="00017964">
        <w:rPr>
          <w:rFonts w:ascii="Times New Roman" w:hAnsi="Times New Roman"/>
          <w:b/>
          <w:sz w:val="28"/>
          <w:szCs w:val="28"/>
        </w:rPr>
        <w:t>С</w:t>
      </w:r>
      <w:r w:rsidRPr="00017964">
        <w:rPr>
          <w:rFonts w:ascii="Times New Roman" w:hAnsi="Times New Roman"/>
          <w:b/>
          <w:sz w:val="28"/>
          <w:szCs w:val="28"/>
        </w:rPr>
        <w:t xml:space="preserve">. </w:t>
      </w:r>
      <w:bookmarkStart w:id="23" w:name="_Toc77151992"/>
      <w:r w:rsidR="00017964" w:rsidRPr="00017964">
        <w:rPr>
          <w:rFonts w:ascii="Times New Roman" w:hAnsi="Times New Roman"/>
          <w:b/>
          <w:sz w:val="28"/>
          <w:szCs w:val="28"/>
        </w:rPr>
        <w:t>Ремонт элементов конструкции ВС из композитных материалов</w:t>
      </w:r>
    </w:p>
    <w:p w14:paraId="50C44436" w14:textId="1A5D8ADE" w:rsidR="00017964" w:rsidRPr="00017964" w:rsidRDefault="00017964" w:rsidP="00017964">
      <w:pPr>
        <w:pStyle w:val="aff1"/>
        <w:spacing w:after="0" w:line="360" w:lineRule="auto"/>
        <w:ind w:left="567" w:firstLine="709"/>
        <w:jc w:val="both"/>
        <w:rPr>
          <w:rFonts w:ascii="Times New Roman" w:hAnsi="Times New Roman"/>
          <w:sz w:val="28"/>
          <w:szCs w:val="28"/>
        </w:rPr>
      </w:pPr>
      <w:r w:rsidRPr="00017964">
        <w:rPr>
          <w:rFonts w:ascii="Times New Roman" w:hAnsi="Times New Roman"/>
          <w:sz w:val="28"/>
          <w:szCs w:val="28"/>
        </w:rPr>
        <w:t xml:space="preserve">Данный модуль может включать в себя: осмотр и поиск дефектов элементов конструкции ВС из композитных материалов, работу с оборудованием по Неразрушающему контролю, выполнение ремонта элементов конструкции ВС из композитных материалов, выполнение работ по бюллетеню, изготовление деталей из композитных материалов, сборку деталей из композитных материалов, установку крепежных элементов, восстановление ЛКП деталей из композитных материалов, работу со специализированным инструментом для удаления поврежденных слоев, работу с оборудованием для отверждения деталей или ремонтной заплаты, оформление документации. </w:t>
      </w:r>
    </w:p>
    <w:p w14:paraId="31762568" w14:textId="41071E0B" w:rsidR="00017964" w:rsidRDefault="00017964" w:rsidP="00017964">
      <w:pPr>
        <w:pStyle w:val="aff1"/>
        <w:spacing w:after="0" w:line="360" w:lineRule="auto"/>
        <w:ind w:left="567" w:firstLine="709"/>
        <w:jc w:val="both"/>
        <w:rPr>
          <w:rFonts w:ascii="Times New Roman" w:hAnsi="Times New Roman"/>
          <w:sz w:val="28"/>
          <w:szCs w:val="28"/>
        </w:rPr>
      </w:pPr>
      <w:r w:rsidRPr="00017964">
        <w:rPr>
          <w:rFonts w:ascii="Times New Roman" w:hAnsi="Times New Roman"/>
          <w:sz w:val="28"/>
          <w:szCs w:val="28"/>
        </w:rPr>
        <w:t xml:space="preserve">Разработчик Конкурсного задания при разработке основывается на Стандартные практики, описанные в главах АТА – 8, 20, 50-57, 70, </w:t>
      </w:r>
      <w:r w:rsidRPr="00017964">
        <w:rPr>
          <w:rFonts w:ascii="Times New Roman" w:hAnsi="Times New Roman"/>
          <w:sz w:val="28"/>
          <w:szCs w:val="28"/>
        </w:rPr>
        <w:lastRenderedPageBreak/>
        <w:t xml:space="preserve">использование действующей документации производителя, а также циркуляра АС43-13. </w:t>
      </w:r>
    </w:p>
    <w:p w14:paraId="38FE6D02" w14:textId="638492B8" w:rsidR="000F41AA" w:rsidRDefault="00017964" w:rsidP="0070726F">
      <w:pPr>
        <w:pStyle w:val="aff1"/>
        <w:spacing w:after="0" w:line="360" w:lineRule="auto"/>
        <w:ind w:left="0"/>
        <w:jc w:val="center"/>
        <w:rPr>
          <w:rFonts w:ascii="Times New Roman" w:hAnsi="Times New Roman"/>
          <w:b/>
          <w:sz w:val="28"/>
          <w:szCs w:val="28"/>
        </w:rPr>
      </w:pPr>
      <w:r w:rsidRPr="00017964">
        <w:rPr>
          <w:rFonts w:ascii="Times New Roman" w:hAnsi="Times New Roman"/>
          <w:b/>
          <w:sz w:val="28"/>
          <w:szCs w:val="28"/>
        </w:rPr>
        <w:t xml:space="preserve">Модуль </w:t>
      </w:r>
      <w:r w:rsidR="000F41AA">
        <w:rPr>
          <w:rFonts w:ascii="Times New Roman" w:hAnsi="Times New Roman"/>
          <w:b/>
          <w:sz w:val="28"/>
          <w:szCs w:val="28"/>
          <w:lang w:val="en-US"/>
        </w:rPr>
        <w:t>D</w:t>
      </w:r>
      <w:r w:rsidRPr="00017964">
        <w:rPr>
          <w:rFonts w:ascii="Times New Roman" w:hAnsi="Times New Roman"/>
          <w:b/>
          <w:sz w:val="28"/>
          <w:szCs w:val="28"/>
        </w:rPr>
        <w:t xml:space="preserve">. </w:t>
      </w:r>
      <w:r w:rsidR="000F41AA" w:rsidRPr="000F41AA">
        <w:rPr>
          <w:rFonts w:ascii="Times New Roman" w:hAnsi="Times New Roman"/>
          <w:b/>
          <w:sz w:val="28"/>
          <w:szCs w:val="28"/>
        </w:rPr>
        <w:t>Обслуживание механических компонентов и систем ВС</w:t>
      </w:r>
    </w:p>
    <w:p w14:paraId="13D97C2C" w14:textId="77777777" w:rsidR="000F41AA" w:rsidRPr="000F41AA" w:rsidRDefault="00017964" w:rsidP="000F41AA">
      <w:pPr>
        <w:pStyle w:val="aff1"/>
        <w:spacing w:after="0" w:line="360" w:lineRule="auto"/>
        <w:ind w:left="567" w:firstLine="709"/>
        <w:jc w:val="both"/>
        <w:rPr>
          <w:rFonts w:ascii="Times New Roman" w:hAnsi="Times New Roman"/>
          <w:sz w:val="28"/>
          <w:szCs w:val="28"/>
        </w:rPr>
      </w:pPr>
      <w:r w:rsidRPr="00017964">
        <w:rPr>
          <w:rFonts w:ascii="Times New Roman" w:hAnsi="Times New Roman"/>
          <w:sz w:val="28"/>
          <w:szCs w:val="28"/>
        </w:rPr>
        <w:t xml:space="preserve">Данный модуль может включать в себя: осмотр и поиск дефектов элементов конструкции ВС из композитных материалов, работу с оборудованием по </w:t>
      </w:r>
      <w:r w:rsidR="000F41AA" w:rsidRPr="000F41AA">
        <w:rPr>
          <w:rFonts w:ascii="Times New Roman" w:hAnsi="Times New Roman"/>
          <w:sz w:val="28"/>
          <w:szCs w:val="28"/>
        </w:rPr>
        <w:t>Данный модуль может включать в себя: осмотр и поиск неисправностей механических компонентов систем ВС, работы по демонтажу-монтажу и обслуживанию механических компонентов систем ВС и двигателя, регулировку систем, установку различного вида крепежных и стопорных элементов, использование специального инструмента и измерительных приборов, настройку и использование по назначению оборудования при выполнении демонтажно-монтажных работ и регулировке механических блоков и систем ВС, использование различных видов ГСМ, оформление документации. Использование Руководства по технической эксплуатации и других инструкций производителя</w:t>
      </w:r>
    </w:p>
    <w:p w14:paraId="4918654F" w14:textId="197D4F12" w:rsidR="00017964" w:rsidRDefault="000F41AA" w:rsidP="000F41AA">
      <w:pPr>
        <w:pStyle w:val="aff1"/>
        <w:spacing w:after="0" w:line="360" w:lineRule="auto"/>
        <w:ind w:left="567" w:firstLine="709"/>
        <w:jc w:val="both"/>
        <w:rPr>
          <w:rFonts w:ascii="Times New Roman" w:hAnsi="Times New Roman"/>
          <w:sz w:val="28"/>
          <w:szCs w:val="28"/>
        </w:rPr>
      </w:pPr>
      <w:r w:rsidRPr="000F41AA">
        <w:rPr>
          <w:rFonts w:ascii="Times New Roman" w:hAnsi="Times New Roman"/>
          <w:sz w:val="28"/>
          <w:szCs w:val="28"/>
        </w:rPr>
        <w:t>Конкурсант может выполнять работы на воздушном судне, на отдельных компонентах и тренажерах, например, моделирующих работу в ограниченных пространствах. Разработчик Конкурсного задания обязан основываться на требованиях глав АТА 20, 24, 26-29, 31, 32, 34, 36, 37, 38, 45, 46, 49-57, 60-67, 71-80 или аналогичных документов.  Участник при выполнении Конкурсного задания должен четко соблюдать порядок действий, при отклонении от заданного порядка производится снятие баллов согласно Схеме оценки.</w:t>
      </w:r>
    </w:p>
    <w:p w14:paraId="78C4C97A" w14:textId="7E8FE1B9" w:rsidR="000F41AA" w:rsidRPr="00017964" w:rsidRDefault="000F41AA" w:rsidP="0070726F">
      <w:pPr>
        <w:pStyle w:val="aff1"/>
        <w:spacing w:after="0" w:line="360" w:lineRule="auto"/>
        <w:ind w:left="0"/>
        <w:jc w:val="center"/>
        <w:rPr>
          <w:rFonts w:ascii="Times New Roman" w:hAnsi="Times New Roman"/>
          <w:b/>
          <w:sz w:val="28"/>
          <w:szCs w:val="28"/>
        </w:rPr>
      </w:pPr>
      <w:r w:rsidRPr="00017964">
        <w:rPr>
          <w:rFonts w:ascii="Times New Roman" w:hAnsi="Times New Roman"/>
          <w:b/>
          <w:sz w:val="28"/>
          <w:szCs w:val="28"/>
        </w:rPr>
        <w:t xml:space="preserve">Модуль </w:t>
      </w:r>
      <w:r>
        <w:rPr>
          <w:rFonts w:ascii="Times New Roman" w:hAnsi="Times New Roman"/>
          <w:b/>
          <w:sz w:val="28"/>
          <w:szCs w:val="28"/>
        </w:rPr>
        <w:t>Е</w:t>
      </w:r>
      <w:r w:rsidRPr="00017964">
        <w:rPr>
          <w:rFonts w:ascii="Times New Roman" w:hAnsi="Times New Roman"/>
          <w:b/>
          <w:sz w:val="28"/>
          <w:szCs w:val="28"/>
        </w:rPr>
        <w:t xml:space="preserve">. </w:t>
      </w:r>
      <w:r w:rsidRPr="000F41AA">
        <w:rPr>
          <w:rFonts w:ascii="Times New Roman" w:hAnsi="Times New Roman"/>
          <w:b/>
          <w:sz w:val="28"/>
          <w:szCs w:val="28"/>
        </w:rPr>
        <w:t>Обслуживание и ремонт компонентов систем АиРЭО</w:t>
      </w:r>
    </w:p>
    <w:p w14:paraId="492AD262" w14:textId="4F2C979E" w:rsidR="000F41AA" w:rsidRDefault="000F41AA" w:rsidP="000F41AA">
      <w:pPr>
        <w:pStyle w:val="aff1"/>
        <w:spacing w:after="0" w:line="360" w:lineRule="auto"/>
        <w:ind w:left="567" w:firstLine="709"/>
        <w:jc w:val="both"/>
        <w:rPr>
          <w:rFonts w:ascii="Times New Roman" w:hAnsi="Times New Roman"/>
          <w:sz w:val="28"/>
          <w:szCs w:val="28"/>
        </w:rPr>
      </w:pPr>
      <w:r w:rsidRPr="000F41AA">
        <w:rPr>
          <w:rFonts w:ascii="Times New Roman" w:hAnsi="Times New Roman"/>
          <w:sz w:val="28"/>
          <w:szCs w:val="28"/>
        </w:rPr>
        <w:t xml:space="preserve">Данный модуль может включать в себя: осмотр и поиск неисправностей электрической цепи, анализ состояния системы электрических соединений, выполнение работ по бюллетеню, выполнение работ по изготовлению, сборке и монтажу электрической цепи, замене электрических жгутов, выполнение типовых процедур ремонта </w:t>
      </w:r>
      <w:r w:rsidRPr="000F41AA">
        <w:rPr>
          <w:rFonts w:ascii="Times New Roman" w:hAnsi="Times New Roman"/>
          <w:sz w:val="28"/>
          <w:szCs w:val="28"/>
        </w:rPr>
        <w:lastRenderedPageBreak/>
        <w:t>электрической БКС ВС, выполнение типовых процессов обслуживания электрифицированных систем ВС, работу с электромонтажным инструментом и измерительным  оборудованием, использование Руководства по обслуживанию и эксплуатации электрических систем и инструкций производителя, оформление документации. Конкурсант может выполнять работы на воздушном судне, на отдельных компонентах и стендах-тренажерах.</w:t>
      </w:r>
    </w:p>
    <w:p w14:paraId="7CC16515" w14:textId="77777777" w:rsidR="00654308" w:rsidRPr="000F41AA" w:rsidRDefault="00654308" w:rsidP="000F41AA">
      <w:pPr>
        <w:pStyle w:val="aff1"/>
        <w:spacing w:after="0" w:line="360" w:lineRule="auto"/>
        <w:ind w:left="567" w:firstLine="709"/>
        <w:jc w:val="both"/>
        <w:rPr>
          <w:rFonts w:ascii="Times New Roman" w:hAnsi="Times New Roman"/>
          <w:sz w:val="28"/>
          <w:szCs w:val="28"/>
        </w:rPr>
      </w:pPr>
    </w:p>
    <w:p w14:paraId="074E0A74" w14:textId="2D51AD67" w:rsidR="00DE39D8" w:rsidRPr="00A204BB" w:rsidRDefault="00AA2B8A" w:rsidP="00017964">
      <w:pPr>
        <w:pStyle w:val="-2"/>
        <w:spacing w:before="0" w:after="0"/>
        <w:jc w:val="both"/>
        <w:rPr>
          <w:rFonts w:ascii="Times New Roman" w:hAnsi="Times New Roman"/>
          <w:szCs w:val="28"/>
        </w:rPr>
      </w:pPr>
      <w:r w:rsidRPr="00A204BB">
        <w:rPr>
          <w:rFonts w:ascii="Times New Roman" w:hAnsi="Times New Roman"/>
          <w:szCs w:val="28"/>
        </w:rPr>
        <w:t xml:space="preserve">5.3. </w:t>
      </w:r>
      <w:r w:rsidR="00DE39D8" w:rsidRPr="00A204BB">
        <w:rPr>
          <w:rFonts w:ascii="Times New Roman" w:hAnsi="Times New Roman"/>
          <w:szCs w:val="28"/>
        </w:rPr>
        <w:t>ТРЕБОВАНИЯ К РАЗРАБОТКЕ КОНКУРСНОГО ЗАДАНИЯ</w:t>
      </w:r>
      <w:bookmarkEnd w:id="23"/>
    </w:p>
    <w:p w14:paraId="57F3B033" w14:textId="40DC58DE" w:rsidR="00DE39D8" w:rsidRPr="00A204BB" w:rsidRDefault="00DE39D8" w:rsidP="00C17B01">
      <w:pPr>
        <w:pStyle w:val="afe"/>
        <w:rPr>
          <w:color w:val="auto"/>
          <w:sz w:val="28"/>
          <w:szCs w:val="28"/>
          <w:u w:val="none"/>
        </w:rPr>
      </w:pPr>
      <w:r w:rsidRPr="00A204BB">
        <w:rPr>
          <w:color w:val="auto"/>
          <w:sz w:val="28"/>
          <w:szCs w:val="28"/>
          <w:u w:val="none"/>
        </w:rPr>
        <w:t>Общие требования</w:t>
      </w:r>
      <w:r w:rsidR="0029547E" w:rsidRPr="00A204BB">
        <w:rPr>
          <w:color w:val="auto"/>
          <w:sz w:val="28"/>
          <w:szCs w:val="28"/>
          <w:u w:val="none"/>
        </w:rPr>
        <w:t>:</w:t>
      </w:r>
    </w:p>
    <w:p w14:paraId="42666AC1" w14:textId="6C0D9AD0" w:rsidR="00DE39D8" w:rsidRDefault="000F41AA" w:rsidP="00125CFA">
      <w:pPr>
        <w:pStyle w:val="aff1"/>
        <w:spacing w:after="0" w:line="360" w:lineRule="auto"/>
        <w:ind w:left="-142" w:firstLine="709"/>
        <w:jc w:val="both"/>
        <w:rPr>
          <w:rFonts w:ascii="Times New Roman" w:eastAsiaTheme="minorHAnsi" w:hAnsi="Times New Roman" w:cstheme="minorBidi"/>
          <w:sz w:val="28"/>
          <w:szCs w:val="28"/>
        </w:rPr>
      </w:pPr>
      <w:r w:rsidRPr="000F41AA">
        <w:rPr>
          <w:rFonts w:ascii="Times New Roman" w:eastAsiaTheme="minorHAnsi" w:hAnsi="Times New Roman" w:cstheme="minorBidi"/>
          <w:sz w:val="28"/>
          <w:szCs w:val="28"/>
        </w:rPr>
        <w:t>Разработчик Конкурсного задания обязан предоставить Менеджеру компетенции полную информацию (с образцами заполнения) о применяемых формах (</w:t>
      </w:r>
      <w:proofErr w:type="spellStart"/>
      <w:r w:rsidRPr="000F41AA">
        <w:rPr>
          <w:rFonts w:ascii="Times New Roman" w:eastAsiaTheme="minorHAnsi" w:hAnsi="Times New Roman" w:cstheme="minorBidi"/>
          <w:sz w:val="28"/>
          <w:szCs w:val="28"/>
        </w:rPr>
        <w:t>Aircraft</w:t>
      </w:r>
      <w:proofErr w:type="spellEnd"/>
      <w:r w:rsidRPr="000F41AA">
        <w:rPr>
          <w:rFonts w:ascii="Times New Roman" w:eastAsiaTheme="minorHAnsi" w:hAnsi="Times New Roman" w:cstheme="minorBidi"/>
          <w:sz w:val="28"/>
          <w:szCs w:val="28"/>
        </w:rPr>
        <w:t xml:space="preserve"> </w:t>
      </w:r>
      <w:proofErr w:type="spellStart"/>
      <w:r w:rsidRPr="000F41AA">
        <w:rPr>
          <w:rFonts w:ascii="Times New Roman" w:eastAsiaTheme="minorHAnsi" w:hAnsi="Times New Roman" w:cstheme="minorBidi"/>
          <w:sz w:val="28"/>
          <w:szCs w:val="28"/>
        </w:rPr>
        <w:t>Journey</w:t>
      </w:r>
      <w:proofErr w:type="spellEnd"/>
      <w:r w:rsidRPr="000F41AA">
        <w:rPr>
          <w:rFonts w:ascii="Times New Roman" w:eastAsiaTheme="minorHAnsi" w:hAnsi="Times New Roman" w:cstheme="minorBidi"/>
          <w:sz w:val="28"/>
          <w:szCs w:val="28"/>
        </w:rPr>
        <w:t xml:space="preserve"> </w:t>
      </w:r>
      <w:proofErr w:type="spellStart"/>
      <w:r w:rsidRPr="000F41AA">
        <w:rPr>
          <w:rFonts w:ascii="Times New Roman" w:eastAsiaTheme="minorHAnsi" w:hAnsi="Times New Roman" w:cstheme="minorBidi"/>
          <w:sz w:val="28"/>
          <w:szCs w:val="28"/>
        </w:rPr>
        <w:t>Log</w:t>
      </w:r>
      <w:proofErr w:type="spellEnd"/>
      <w:r w:rsidRPr="000F41AA">
        <w:rPr>
          <w:rFonts w:ascii="Times New Roman" w:eastAsiaTheme="minorHAnsi" w:hAnsi="Times New Roman" w:cstheme="minorBidi"/>
          <w:sz w:val="28"/>
          <w:szCs w:val="28"/>
        </w:rPr>
        <w:t xml:space="preserve">, </w:t>
      </w:r>
      <w:proofErr w:type="spellStart"/>
      <w:r w:rsidRPr="000F41AA">
        <w:rPr>
          <w:rFonts w:ascii="Times New Roman" w:eastAsiaTheme="minorHAnsi" w:hAnsi="Times New Roman" w:cstheme="minorBidi"/>
          <w:sz w:val="28"/>
          <w:szCs w:val="28"/>
        </w:rPr>
        <w:t>Task-card</w:t>
      </w:r>
      <w:proofErr w:type="spellEnd"/>
      <w:r w:rsidRPr="000F41AA">
        <w:rPr>
          <w:rFonts w:ascii="Times New Roman" w:eastAsiaTheme="minorHAnsi" w:hAnsi="Times New Roman" w:cstheme="minorBidi"/>
          <w:sz w:val="28"/>
          <w:szCs w:val="28"/>
        </w:rPr>
        <w:t xml:space="preserve">, </w:t>
      </w:r>
      <w:proofErr w:type="spellStart"/>
      <w:r w:rsidRPr="000F41AA">
        <w:rPr>
          <w:rFonts w:ascii="Times New Roman" w:eastAsiaTheme="minorHAnsi" w:hAnsi="Times New Roman" w:cstheme="minorBidi"/>
          <w:sz w:val="28"/>
          <w:szCs w:val="28"/>
        </w:rPr>
        <w:t>Structural</w:t>
      </w:r>
      <w:proofErr w:type="spellEnd"/>
      <w:r w:rsidRPr="000F41AA">
        <w:rPr>
          <w:rFonts w:ascii="Times New Roman" w:eastAsiaTheme="minorHAnsi" w:hAnsi="Times New Roman" w:cstheme="minorBidi"/>
          <w:sz w:val="28"/>
          <w:szCs w:val="28"/>
        </w:rPr>
        <w:t xml:space="preserve"> </w:t>
      </w:r>
      <w:proofErr w:type="spellStart"/>
      <w:r w:rsidRPr="000F41AA">
        <w:rPr>
          <w:rFonts w:ascii="Times New Roman" w:eastAsiaTheme="minorHAnsi" w:hAnsi="Times New Roman" w:cstheme="minorBidi"/>
          <w:sz w:val="28"/>
          <w:szCs w:val="28"/>
        </w:rPr>
        <w:t>damage</w:t>
      </w:r>
      <w:proofErr w:type="spellEnd"/>
      <w:r w:rsidRPr="000F41AA">
        <w:rPr>
          <w:rFonts w:ascii="Times New Roman" w:eastAsiaTheme="minorHAnsi" w:hAnsi="Times New Roman" w:cstheme="minorBidi"/>
          <w:sz w:val="28"/>
          <w:szCs w:val="28"/>
        </w:rPr>
        <w:t xml:space="preserve"> </w:t>
      </w:r>
      <w:proofErr w:type="spellStart"/>
      <w:r w:rsidRPr="000F41AA">
        <w:rPr>
          <w:rFonts w:ascii="Times New Roman" w:eastAsiaTheme="minorHAnsi" w:hAnsi="Times New Roman" w:cstheme="minorBidi"/>
          <w:sz w:val="28"/>
          <w:szCs w:val="28"/>
        </w:rPr>
        <w:t>report</w:t>
      </w:r>
      <w:proofErr w:type="spellEnd"/>
      <w:r w:rsidRPr="000F41AA">
        <w:rPr>
          <w:rFonts w:ascii="Times New Roman" w:eastAsiaTheme="minorHAnsi" w:hAnsi="Times New Roman" w:cstheme="minorBidi"/>
          <w:sz w:val="28"/>
          <w:szCs w:val="28"/>
        </w:rPr>
        <w:t xml:space="preserve"> </w:t>
      </w:r>
      <w:proofErr w:type="spellStart"/>
      <w:r w:rsidRPr="000F41AA">
        <w:rPr>
          <w:rFonts w:ascii="Times New Roman" w:eastAsiaTheme="minorHAnsi" w:hAnsi="Times New Roman" w:cstheme="minorBidi"/>
          <w:sz w:val="28"/>
          <w:szCs w:val="28"/>
        </w:rPr>
        <w:t>и.т.п</w:t>
      </w:r>
      <w:proofErr w:type="spellEnd"/>
      <w:r w:rsidRPr="000F41AA">
        <w:rPr>
          <w:rFonts w:ascii="Times New Roman" w:eastAsiaTheme="minorHAnsi" w:hAnsi="Times New Roman" w:cstheme="minorBidi"/>
          <w:sz w:val="28"/>
          <w:szCs w:val="28"/>
        </w:rPr>
        <w:t>) для заполнения не менее чем за три месяца до Чемпионата. В случае использования документации конкретного ВС Разработчик Конкурсного задания обязан предоставить данную документацию Менеджеру компетенции за три месяца до начала Чемпионата. Менеджер компетенции обязан разместить всю документацию на Форуме WSR (http://forum.worldskills.ru) не позднее чем за один месяц до Чемпионата.</w:t>
      </w:r>
    </w:p>
    <w:p w14:paraId="1C8799BA" w14:textId="77777777" w:rsidR="000F41AA" w:rsidRPr="000F41AA" w:rsidRDefault="000F41AA" w:rsidP="00125CFA">
      <w:pPr>
        <w:pStyle w:val="aff1"/>
        <w:spacing w:after="0" w:line="360" w:lineRule="auto"/>
        <w:ind w:left="-142" w:firstLine="709"/>
        <w:jc w:val="both"/>
        <w:rPr>
          <w:rFonts w:ascii="Times New Roman" w:hAnsi="Times New Roman"/>
          <w:sz w:val="28"/>
          <w:szCs w:val="28"/>
        </w:rPr>
      </w:pPr>
      <w:r w:rsidRPr="000F41AA">
        <w:rPr>
          <w:rFonts w:ascii="Times New Roman" w:hAnsi="Times New Roman"/>
          <w:sz w:val="28"/>
          <w:szCs w:val="28"/>
        </w:rPr>
        <w:t xml:space="preserve">Каждый разработчик Модулей должен: </w:t>
      </w:r>
    </w:p>
    <w:p w14:paraId="19213131" w14:textId="77777777" w:rsidR="000F41AA" w:rsidRPr="000F41AA" w:rsidRDefault="000F41AA" w:rsidP="00125CFA">
      <w:pPr>
        <w:pStyle w:val="aff1"/>
        <w:spacing w:after="0" w:line="360" w:lineRule="auto"/>
        <w:ind w:left="-142" w:firstLine="709"/>
        <w:jc w:val="both"/>
        <w:rPr>
          <w:rFonts w:ascii="Times New Roman" w:hAnsi="Times New Roman"/>
          <w:sz w:val="28"/>
          <w:szCs w:val="28"/>
        </w:rPr>
      </w:pPr>
      <w:r w:rsidRPr="000F41AA">
        <w:rPr>
          <w:rFonts w:ascii="Times New Roman" w:hAnsi="Times New Roman"/>
          <w:sz w:val="28"/>
          <w:szCs w:val="28"/>
        </w:rPr>
        <w:t xml:space="preserve">• Соблюдать требования к разработке Конкурсного задания; </w:t>
      </w:r>
    </w:p>
    <w:p w14:paraId="2968D641" w14:textId="77777777" w:rsidR="000F41AA" w:rsidRPr="000F41AA" w:rsidRDefault="000F41AA" w:rsidP="00125CFA">
      <w:pPr>
        <w:pStyle w:val="aff1"/>
        <w:spacing w:after="0" w:line="360" w:lineRule="auto"/>
        <w:ind w:left="-142" w:firstLine="709"/>
        <w:jc w:val="both"/>
        <w:rPr>
          <w:rFonts w:ascii="Times New Roman" w:hAnsi="Times New Roman"/>
          <w:sz w:val="28"/>
          <w:szCs w:val="28"/>
        </w:rPr>
      </w:pPr>
      <w:r w:rsidRPr="000F41AA">
        <w:rPr>
          <w:rFonts w:ascii="Times New Roman" w:hAnsi="Times New Roman"/>
          <w:sz w:val="28"/>
          <w:szCs w:val="28"/>
        </w:rPr>
        <w:t xml:space="preserve">• Предоставлять документы, содержащие иллюстрации, графики, чертежи, схемы, чтобы минимизировать количество печатных слов; </w:t>
      </w:r>
    </w:p>
    <w:p w14:paraId="35F050F5" w14:textId="77777777" w:rsidR="000F41AA" w:rsidRPr="000F41AA" w:rsidRDefault="000F41AA" w:rsidP="00125CFA">
      <w:pPr>
        <w:pStyle w:val="aff1"/>
        <w:spacing w:after="0" w:line="360" w:lineRule="auto"/>
        <w:ind w:left="-142" w:firstLine="709"/>
        <w:jc w:val="both"/>
        <w:rPr>
          <w:rFonts w:ascii="Times New Roman" w:hAnsi="Times New Roman"/>
          <w:sz w:val="28"/>
          <w:szCs w:val="28"/>
        </w:rPr>
      </w:pPr>
      <w:r w:rsidRPr="000F41AA">
        <w:rPr>
          <w:rFonts w:ascii="Times New Roman" w:hAnsi="Times New Roman"/>
          <w:sz w:val="28"/>
          <w:szCs w:val="28"/>
        </w:rPr>
        <w:t xml:space="preserve">• Предоставлять подробное изложение задания и реальный рабочий образец его выполнения; </w:t>
      </w:r>
    </w:p>
    <w:p w14:paraId="5F5E9C92" w14:textId="77777777" w:rsidR="000F41AA" w:rsidRPr="000F41AA" w:rsidRDefault="000F41AA" w:rsidP="00125CFA">
      <w:pPr>
        <w:pStyle w:val="aff1"/>
        <w:spacing w:after="0" w:line="360" w:lineRule="auto"/>
        <w:ind w:left="-142" w:firstLine="709"/>
        <w:jc w:val="both"/>
        <w:rPr>
          <w:rFonts w:ascii="Times New Roman" w:hAnsi="Times New Roman"/>
          <w:sz w:val="28"/>
          <w:szCs w:val="28"/>
        </w:rPr>
      </w:pPr>
      <w:r w:rsidRPr="000F41AA">
        <w:rPr>
          <w:rFonts w:ascii="Times New Roman" w:hAnsi="Times New Roman"/>
          <w:sz w:val="28"/>
          <w:szCs w:val="28"/>
        </w:rPr>
        <w:t>• Предоставлять полный перечень оборудования, инструмента, деталей и расходных материалов для выполнения задания, а также принципиальные схемы, комплекты листов технических данных и др.</w:t>
      </w:r>
    </w:p>
    <w:p w14:paraId="4BA97783" w14:textId="77777777" w:rsidR="000F41AA" w:rsidRPr="000F41AA" w:rsidRDefault="000F41AA" w:rsidP="00125CFA">
      <w:pPr>
        <w:pStyle w:val="aff1"/>
        <w:spacing w:after="0" w:line="360" w:lineRule="auto"/>
        <w:ind w:left="-142" w:firstLine="709"/>
        <w:jc w:val="both"/>
        <w:rPr>
          <w:rFonts w:ascii="Times New Roman" w:hAnsi="Times New Roman"/>
          <w:sz w:val="28"/>
          <w:szCs w:val="28"/>
        </w:rPr>
      </w:pPr>
      <w:r w:rsidRPr="000F41AA">
        <w:rPr>
          <w:rFonts w:ascii="Times New Roman" w:hAnsi="Times New Roman"/>
          <w:sz w:val="28"/>
          <w:szCs w:val="28"/>
        </w:rPr>
        <w:lastRenderedPageBreak/>
        <w:t>Все модули Конкурсного задания должны быть составлены таким образом, чтобы работу по ним можно было завершить в течение предоставленного времени.</w:t>
      </w:r>
    </w:p>
    <w:p w14:paraId="7B73141A" w14:textId="77777777" w:rsidR="000F41AA" w:rsidRDefault="000F41AA" w:rsidP="00125CFA">
      <w:pPr>
        <w:pStyle w:val="aff1"/>
        <w:spacing w:after="0" w:line="360" w:lineRule="auto"/>
        <w:ind w:left="-142" w:firstLine="709"/>
        <w:jc w:val="both"/>
        <w:rPr>
          <w:rFonts w:ascii="Times New Roman" w:hAnsi="Times New Roman"/>
          <w:sz w:val="28"/>
          <w:szCs w:val="28"/>
        </w:rPr>
      </w:pPr>
      <w:r w:rsidRPr="000F41AA">
        <w:rPr>
          <w:rFonts w:ascii="Times New Roman" w:hAnsi="Times New Roman"/>
          <w:sz w:val="28"/>
          <w:szCs w:val="28"/>
        </w:rPr>
        <w:t xml:space="preserve">С целью систематизации документооборота, Конкурсным заданиям необходимо присвоить шифр документа, принцип формирования которого показан на рисунке. </w:t>
      </w:r>
    </w:p>
    <w:p w14:paraId="16B94444" w14:textId="4DC0E08B" w:rsidR="000F41AA" w:rsidRPr="000F41AA" w:rsidRDefault="000F41AA" w:rsidP="00125CFA">
      <w:pPr>
        <w:pStyle w:val="aff1"/>
        <w:spacing w:after="0" w:line="360" w:lineRule="auto"/>
        <w:ind w:left="-142" w:firstLine="709"/>
        <w:jc w:val="both"/>
        <w:rPr>
          <w:rFonts w:ascii="Times New Roman" w:hAnsi="Times New Roman"/>
          <w:sz w:val="28"/>
          <w:szCs w:val="28"/>
        </w:rPr>
      </w:pPr>
      <w:r w:rsidRPr="000F41AA">
        <w:rPr>
          <w:rFonts w:ascii="Times New Roman" w:hAnsi="Times New Roman"/>
          <w:sz w:val="28"/>
          <w:szCs w:val="28"/>
        </w:rPr>
        <w:t xml:space="preserve"> </w:t>
      </w:r>
      <w:r w:rsidRPr="000F41AA">
        <w:rPr>
          <w:rFonts w:ascii="Times New Roman" w:eastAsia="Times New Roman" w:hAnsi="Times New Roman"/>
          <w:noProof/>
          <w:sz w:val="24"/>
          <w:szCs w:val="24"/>
          <w:lang w:eastAsia="ru-RU"/>
        </w:rPr>
        <w:drawing>
          <wp:inline distT="0" distB="0" distL="0" distR="0" wp14:anchorId="44C09343" wp14:editId="2A4DA91B">
            <wp:extent cx="5654040" cy="1567065"/>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9971" cy="1571480"/>
                    </a:xfrm>
                    <a:prstGeom prst="rect">
                      <a:avLst/>
                    </a:prstGeom>
                    <a:noFill/>
                    <a:ln>
                      <a:noFill/>
                    </a:ln>
                  </pic:spPr>
                </pic:pic>
              </a:graphicData>
            </a:graphic>
          </wp:inline>
        </w:drawing>
      </w:r>
    </w:p>
    <w:p w14:paraId="5C7C9302" w14:textId="77777777" w:rsidR="000F41AA" w:rsidRPr="000F41AA" w:rsidRDefault="000F41AA" w:rsidP="00125CFA">
      <w:pPr>
        <w:pStyle w:val="aff1"/>
        <w:spacing w:after="0" w:line="360" w:lineRule="auto"/>
        <w:ind w:left="-142" w:firstLine="709"/>
        <w:jc w:val="both"/>
        <w:rPr>
          <w:rFonts w:ascii="Times New Roman" w:hAnsi="Times New Roman"/>
          <w:sz w:val="28"/>
          <w:szCs w:val="28"/>
        </w:rPr>
      </w:pPr>
      <w:r w:rsidRPr="000F41AA">
        <w:rPr>
          <w:rFonts w:ascii="Times New Roman" w:hAnsi="Times New Roman"/>
          <w:sz w:val="28"/>
          <w:szCs w:val="28"/>
        </w:rPr>
        <w:t xml:space="preserve">Поля #1 и #5 для компетенции «Обслуживание авиационной техники» всегда остаются неизменными и обозначают номер компетенции по стандартам WSR. </w:t>
      </w:r>
    </w:p>
    <w:p w14:paraId="3220974F" w14:textId="77777777" w:rsidR="000F41AA" w:rsidRPr="000F41AA" w:rsidRDefault="000F41AA" w:rsidP="00125CFA">
      <w:pPr>
        <w:pStyle w:val="aff1"/>
        <w:spacing w:after="0" w:line="360" w:lineRule="auto"/>
        <w:ind w:left="-142" w:firstLine="709"/>
        <w:jc w:val="both"/>
        <w:rPr>
          <w:rFonts w:ascii="Times New Roman" w:hAnsi="Times New Roman"/>
          <w:sz w:val="28"/>
          <w:szCs w:val="28"/>
        </w:rPr>
      </w:pPr>
      <w:r w:rsidRPr="000F41AA">
        <w:rPr>
          <w:rFonts w:ascii="Times New Roman" w:hAnsi="Times New Roman"/>
          <w:sz w:val="28"/>
          <w:szCs w:val="28"/>
        </w:rPr>
        <w:t>Поле #2 содержит год разработки задания.</w:t>
      </w:r>
    </w:p>
    <w:p w14:paraId="27597489" w14:textId="77777777" w:rsidR="000F41AA" w:rsidRPr="000F41AA" w:rsidRDefault="000F41AA" w:rsidP="00125CFA">
      <w:pPr>
        <w:pStyle w:val="aff1"/>
        <w:spacing w:after="0" w:line="360" w:lineRule="auto"/>
        <w:ind w:left="-142" w:firstLine="709"/>
        <w:jc w:val="both"/>
        <w:rPr>
          <w:rFonts w:ascii="Times New Roman" w:hAnsi="Times New Roman"/>
          <w:sz w:val="28"/>
          <w:szCs w:val="28"/>
        </w:rPr>
      </w:pPr>
      <w:r w:rsidRPr="000F41AA">
        <w:rPr>
          <w:rFonts w:ascii="Times New Roman" w:hAnsi="Times New Roman"/>
          <w:sz w:val="28"/>
          <w:szCs w:val="28"/>
        </w:rPr>
        <w:t xml:space="preserve">Поле #3 содержит сокращенное наименование чемпионата и может содержать следующие значения: </w:t>
      </w:r>
    </w:p>
    <w:p w14:paraId="2DD88682" w14:textId="77777777" w:rsidR="000F41AA" w:rsidRPr="000F41AA" w:rsidRDefault="000F41AA" w:rsidP="00125CFA">
      <w:pPr>
        <w:pStyle w:val="aff1"/>
        <w:spacing w:after="0" w:line="360" w:lineRule="auto"/>
        <w:ind w:left="-142" w:firstLine="709"/>
        <w:jc w:val="both"/>
        <w:rPr>
          <w:rFonts w:ascii="Times New Roman" w:hAnsi="Times New Roman"/>
          <w:sz w:val="28"/>
          <w:szCs w:val="28"/>
        </w:rPr>
      </w:pPr>
      <w:r w:rsidRPr="000F41AA">
        <w:rPr>
          <w:rFonts w:ascii="Times New Roman" w:hAnsi="Times New Roman"/>
          <w:sz w:val="28"/>
          <w:szCs w:val="28"/>
        </w:rPr>
        <w:t xml:space="preserve">DE – Конкурсное задание для демонстрационного экзамена; </w:t>
      </w:r>
    </w:p>
    <w:p w14:paraId="66AD01CA" w14:textId="77777777" w:rsidR="000F41AA" w:rsidRPr="000F41AA" w:rsidRDefault="000F41AA" w:rsidP="00125CFA">
      <w:pPr>
        <w:pStyle w:val="aff1"/>
        <w:spacing w:after="0" w:line="360" w:lineRule="auto"/>
        <w:ind w:left="-142" w:firstLine="709"/>
        <w:jc w:val="both"/>
        <w:rPr>
          <w:rFonts w:ascii="Times New Roman" w:hAnsi="Times New Roman"/>
          <w:sz w:val="28"/>
          <w:szCs w:val="28"/>
        </w:rPr>
      </w:pPr>
      <w:r w:rsidRPr="000F41AA">
        <w:rPr>
          <w:rFonts w:ascii="Times New Roman" w:hAnsi="Times New Roman"/>
          <w:sz w:val="28"/>
          <w:szCs w:val="28"/>
        </w:rPr>
        <w:t>RC – Конкурсное задание для регионального чемпионата;</w:t>
      </w:r>
    </w:p>
    <w:p w14:paraId="162A970D" w14:textId="77777777" w:rsidR="000F41AA" w:rsidRPr="000F41AA" w:rsidRDefault="000F41AA" w:rsidP="00125CFA">
      <w:pPr>
        <w:pStyle w:val="aff1"/>
        <w:spacing w:after="0" w:line="360" w:lineRule="auto"/>
        <w:ind w:left="-142" w:firstLine="709"/>
        <w:jc w:val="both"/>
        <w:rPr>
          <w:rFonts w:ascii="Times New Roman" w:hAnsi="Times New Roman"/>
          <w:sz w:val="28"/>
          <w:szCs w:val="28"/>
        </w:rPr>
      </w:pPr>
      <w:r w:rsidRPr="000F41AA">
        <w:rPr>
          <w:rFonts w:ascii="Times New Roman" w:hAnsi="Times New Roman"/>
          <w:sz w:val="28"/>
          <w:szCs w:val="28"/>
        </w:rPr>
        <w:t xml:space="preserve">NC – Конкурсное задание для финала национального чемпионата; </w:t>
      </w:r>
    </w:p>
    <w:p w14:paraId="7AF17A14" w14:textId="77777777" w:rsidR="000F41AA" w:rsidRPr="000F41AA" w:rsidRDefault="000F41AA" w:rsidP="00125CFA">
      <w:pPr>
        <w:pStyle w:val="aff1"/>
        <w:spacing w:after="0" w:line="360" w:lineRule="auto"/>
        <w:ind w:left="-142" w:firstLine="709"/>
        <w:jc w:val="both"/>
        <w:rPr>
          <w:rFonts w:ascii="Times New Roman" w:hAnsi="Times New Roman"/>
          <w:sz w:val="28"/>
          <w:szCs w:val="28"/>
        </w:rPr>
      </w:pPr>
      <w:r w:rsidRPr="000F41AA">
        <w:rPr>
          <w:rFonts w:ascii="Times New Roman" w:hAnsi="Times New Roman"/>
          <w:sz w:val="28"/>
          <w:szCs w:val="28"/>
        </w:rPr>
        <w:t xml:space="preserve">HT – Конкурсное задание для Hi-Tech; </w:t>
      </w:r>
    </w:p>
    <w:p w14:paraId="1CE53F7D" w14:textId="77777777" w:rsidR="000F41AA" w:rsidRPr="000F41AA" w:rsidRDefault="000F41AA" w:rsidP="00125CFA">
      <w:pPr>
        <w:pStyle w:val="aff1"/>
        <w:spacing w:after="0" w:line="360" w:lineRule="auto"/>
        <w:ind w:left="-142" w:firstLine="709"/>
        <w:jc w:val="both"/>
        <w:rPr>
          <w:rFonts w:ascii="Times New Roman" w:hAnsi="Times New Roman"/>
          <w:sz w:val="28"/>
          <w:szCs w:val="28"/>
        </w:rPr>
      </w:pPr>
      <w:r w:rsidRPr="000F41AA">
        <w:rPr>
          <w:rFonts w:ascii="Times New Roman" w:hAnsi="Times New Roman"/>
          <w:sz w:val="28"/>
          <w:szCs w:val="28"/>
        </w:rPr>
        <w:t>IC – Конкурсное задание для отраслевых чемпионатов;</w:t>
      </w:r>
    </w:p>
    <w:p w14:paraId="21C15962" w14:textId="77777777" w:rsidR="000F41AA" w:rsidRPr="000F41AA" w:rsidRDefault="000F41AA" w:rsidP="00125CFA">
      <w:pPr>
        <w:pStyle w:val="aff1"/>
        <w:spacing w:after="0" w:line="360" w:lineRule="auto"/>
        <w:ind w:left="-142" w:firstLine="709"/>
        <w:jc w:val="both"/>
        <w:rPr>
          <w:rFonts w:ascii="Times New Roman" w:hAnsi="Times New Roman"/>
          <w:sz w:val="28"/>
          <w:szCs w:val="28"/>
        </w:rPr>
      </w:pPr>
      <w:r w:rsidRPr="000F41AA">
        <w:rPr>
          <w:rFonts w:ascii="Times New Roman" w:hAnsi="Times New Roman"/>
          <w:sz w:val="28"/>
          <w:szCs w:val="28"/>
        </w:rPr>
        <w:t>UC – Конкурсное задание для чемпионата ВУЗов;</w:t>
      </w:r>
    </w:p>
    <w:p w14:paraId="118EB635" w14:textId="77777777" w:rsidR="000F41AA" w:rsidRPr="000F41AA" w:rsidRDefault="000F41AA" w:rsidP="00125CFA">
      <w:pPr>
        <w:pStyle w:val="aff1"/>
        <w:spacing w:after="0" w:line="360" w:lineRule="auto"/>
        <w:ind w:left="-142" w:firstLine="709"/>
        <w:jc w:val="both"/>
        <w:rPr>
          <w:rFonts w:ascii="Times New Roman" w:hAnsi="Times New Roman"/>
          <w:sz w:val="28"/>
          <w:szCs w:val="28"/>
        </w:rPr>
      </w:pPr>
      <w:r w:rsidRPr="000F41AA">
        <w:rPr>
          <w:rFonts w:ascii="Times New Roman" w:hAnsi="Times New Roman"/>
          <w:sz w:val="28"/>
          <w:szCs w:val="28"/>
        </w:rPr>
        <w:t xml:space="preserve">UL – Конкурсное задание для межвузовского чемпионата. </w:t>
      </w:r>
    </w:p>
    <w:p w14:paraId="2AF0CC2C" w14:textId="77777777" w:rsidR="000F41AA" w:rsidRPr="000F41AA" w:rsidRDefault="000F41AA" w:rsidP="00125CFA">
      <w:pPr>
        <w:pStyle w:val="aff1"/>
        <w:spacing w:after="0" w:line="360" w:lineRule="auto"/>
        <w:ind w:left="-142" w:firstLine="709"/>
        <w:jc w:val="both"/>
        <w:rPr>
          <w:rFonts w:ascii="Times New Roman" w:hAnsi="Times New Roman"/>
          <w:sz w:val="28"/>
          <w:szCs w:val="28"/>
        </w:rPr>
      </w:pPr>
      <w:r w:rsidRPr="000F41AA">
        <w:rPr>
          <w:rFonts w:ascii="Times New Roman" w:hAnsi="Times New Roman"/>
          <w:sz w:val="28"/>
          <w:szCs w:val="28"/>
        </w:rPr>
        <w:t xml:space="preserve">Поле #4 содержит код субъекта Российской Федерации согласно Конституции Российской Федерации. Если изменение в заданиях ДЭ для всех регионов РФ не предусмотрено, то допускается использовать общий индекс RU. </w:t>
      </w:r>
    </w:p>
    <w:p w14:paraId="72D5814F" w14:textId="77777777" w:rsidR="000F41AA" w:rsidRPr="000F41AA" w:rsidRDefault="000F41AA" w:rsidP="00125CFA">
      <w:pPr>
        <w:pStyle w:val="aff1"/>
        <w:spacing w:after="0" w:line="360" w:lineRule="auto"/>
        <w:ind w:left="-142" w:firstLine="709"/>
        <w:jc w:val="both"/>
        <w:rPr>
          <w:rFonts w:ascii="Times New Roman" w:hAnsi="Times New Roman"/>
          <w:sz w:val="28"/>
          <w:szCs w:val="28"/>
        </w:rPr>
      </w:pPr>
      <w:r w:rsidRPr="000F41AA">
        <w:rPr>
          <w:rFonts w:ascii="Times New Roman" w:hAnsi="Times New Roman"/>
          <w:sz w:val="28"/>
          <w:szCs w:val="28"/>
        </w:rPr>
        <w:lastRenderedPageBreak/>
        <w:t>В поле #6 размещается наименование модуля Конкурсного задания. Наименование модуля Конкурсного задания обозначается заглавной буквой латинского алфавита.</w:t>
      </w:r>
    </w:p>
    <w:p w14:paraId="03CE9EED" w14:textId="77777777" w:rsidR="000F41AA" w:rsidRPr="000F41AA" w:rsidRDefault="000F41AA" w:rsidP="00125CFA">
      <w:pPr>
        <w:pStyle w:val="aff1"/>
        <w:spacing w:after="0" w:line="360" w:lineRule="auto"/>
        <w:ind w:left="-142" w:firstLine="709"/>
        <w:jc w:val="both"/>
        <w:rPr>
          <w:rFonts w:ascii="Times New Roman" w:hAnsi="Times New Roman"/>
          <w:sz w:val="28"/>
          <w:szCs w:val="28"/>
        </w:rPr>
      </w:pPr>
      <w:r w:rsidRPr="000F41AA">
        <w:rPr>
          <w:rFonts w:ascii="Times New Roman" w:hAnsi="Times New Roman"/>
          <w:sz w:val="28"/>
          <w:szCs w:val="28"/>
        </w:rPr>
        <w:t xml:space="preserve"> Поле #7 предназначено для размещения номера версии документа. Целая часть номера может увеличиваться в случае замены элементов задания, либо после внесения в него 30% изменений. Дробная часть увеличивается при исправлении ошибок в документе. При внесении изменений в версию документа следует незамедлительно поставить об этом в известность Менеджера компетенции. Шифр необходимо размещать в верхнем левом углу на титульном листе Конкурсного задания и в левом углу нижнего колонтитула каждого последующего листа.</w:t>
      </w:r>
    </w:p>
    <w:p w14:paraId="28B39AE1" w14:textId="77777777" w:rsidR="000F41AA" w:rsidRPr="000F41AA" w:rsidRDefault="000F41AA" w:rsidP="00125CFA">
      <w:pPr>
        <w:pStyle w:val="aff1"/>
        <w:spacing w:after="0" w:line="360" w:lineRule="auto"/>
        <w:ind w:left="-142" w:firstLine="709"/>
        <w:jc w:val="both"/>
        <w:rPr>
          <w:rFonts w:ascii="Times New Roman" w:hAnsi="Times New Roman"/>
          <w:sz w:val="28"/>
          <w:szCs w:val="28"/>
        </w:rPr>
      </w:pPr>
      <w:r w:rsidRPr="000F41AA">
        <w:rPr>
          <w:rFonts w:ascii="Times New Roman" w:hAnsi="Times New Roman"/>
          <w:sz w:val="28"/>
          <w:szCs w:val="28"/>
        </w:rPr>
        <w:t>Титульный лист Конкурсного задания должен содержать следующие элементы:</w:t>
      </w:r>
    </w:p>
    <w:p w14:paraId="0D4966BC" w14:textId="77777777" w:rsidR="000F41AA" w:rsidRPr="000F41AA" w:rsidRDefault="000F41AA" w:rsidP="00125CFA">
      <w:pPr>
        <w:pStyle w:val="aff1"/>
        <w:spacing w:after="0" w:line="360" w:lineRule="auto"/>
        <w:ind w:left="-142" w:firstLine="709"/>
        <w:jc w:val="both"/>
        <w:rPr>
          <w:rFonts w:ascii="Times New Roman" w:hAnsi="Times New Roman"/>
          <w:sz w:val="28"/>
          <w:szCs w:val="28"/>
        </w:rPr>
      </w:pPr>
      <w:r w:rsidRPr="000F41AA">
        <w:rPr>
          <w:rFonts w:ascii="Times New Roman" w:hAnsi="Times New Roman"/>
          <w:sz w:val="28"/>
          <w:szCs w:val="28"/>
        </w:rPr>
        <w:t xml:space="preserve">- логотип WSR; </w:t>
      </w:r>
    </w:p>
    <w:p w14:paraId="53F6E83A" w14:textId="77777777" w:rsidR="000F41AA" w:rsidRPr="000F41AA" w:rsidRDefault="000F41AA" w:rsidP="00125CFA">
      <w:pPr>
        <w:pStyle w:val="aff1"/>
        <w:spacing w:after="0" w:line="360" w:lineRule="auto"/>
        <w:ind w:left="-142" w:firstLine="709"/>
        <w:jc w:val="both"/>
        <w:rPr>
          <w:rFonts w:ascii="Times New Roman" w:hAnsi="Times New Roman"/>
          <w:sz w:val="28"/>
          <w:szCs w:val="28"/>
        </w:rPr>
      </w:pPr>
      <w:r w:rsidRPr="000F41AA">
        <w:rPr>
          <w:rFonts w:ascii="Times New Roman" w:hAnsi="Times New Roman"/>
          <w:sz w:val="28"/>
          <w:szCs w:val="28"/>
        </w:rPr>
        <w:t>- шифр конкурсного задания;</w:t>
      </w:r>
    </w:p>
    <w:p w14:paraId="4237E02C" w14:textId="77777777" w:rsidR="000F41AA" w:rsidRPr="000F41AA" w:rsidRDefault="000F41AA" w:rsidP="00125CFA">
      <w:pPr>
        <w:pStyle w:val="aff1"/>
        <w:spacing w:after="0" w:line="360" w:lineRule="auto"/>
        <w:ind w:left="-142" w:firstLine="709"/>
        <w:jc w:val="both"/>
        <w:rPr>
          <w:rFonts w:ascii="Times New Roman" w:hAnsi="Times New Roman"/>
          <w:sz w:val="28"/>
          <w:szCs w:val="28"/>
        </w:rPr>
      </w:pPr>
      <w:r w:rsidRPr="000F41AA">
        <w:rPr>
          <w:rFonts w:ascii="Times New Roman" w:hAnsi="Times New Roman"/>
          <w:sz w:val="28"/>
          <w:szCs w:val="28"/>
        </w:rPr>
        <w:t>- фамилия и имя разработчиков задания;</w:t>
      </w:r>
    </w:p>
    <w:p w14:paraId="749FCF6C" w14:textId="226D6E53" w:rsidR="000F41AA" w:rsidRPr="000F41AA" w:rsidRDefault="000F41AA" w:rsidP="00125CFA">
      <w:pPr>
        <w:pStyle w:val="aff1"/>
        <w:spacing w:after="0" w:line="360" w:lineRule="auto"/>
        <w:ind w:left="-142" w:firstLine="709"/>
        <w:jc w:val="both"/>
        <w:rPr>
          <w:rFonts w:ascii="Times New Roman" w:hAnsi="Times New Roman"/>
          <w:sz w:val="28"/>
          <w:szCs w:val="28"/>
        </w:rPr>
      </w:pPr>
      <w:r w:rsidRPr="000F41AA">
        <w:rPr>
          <w:rFonts w:ascii="Times New Roman" w:hAnsi="Times New Roman"/>
          <w:sz w:val="28"/>
          <w:szCs w:val="28"/>
        </w:rPr>
        <w:t>- наименование организации, предоставившей задание. Наименование организации указывается только в случае непосредственного участия в разработке (предоставление производственных площадей, необходимых инструментов и расходных материалов). Не следует размещать наименование работодателя экспертов, если разработка Конкурсного задания производилась независимо;</w:t>
      </w:r>
    </w:p>
    <w:p w14:paraId="31E56177" w14:textId="0C52E635" w:rsidR="000F41AA" w:rsidRPr="000F41AA" w:rsidRDefault="000F41AA" w:rsidP="00125CFA">
      <w:pPr>
        <w:pStyle w:val="aff1"/>
        <w:spacing w:after="0" w:line="360" w:lineRule="auto"/>
        <w:ind w:left="-142" w:firstLine="709"/>
        <w:jc w:val="both"/>
        <w:rPr>
          <w:rFonts w:ascii="Times New Roman" w:hAnsi="Times New Roman"/>
          <w:sz w:val="28"/>
          <w:szCs w:val="28"/>
        </w:rPr>
      </w:pPr>
      <w:r w:rsidRPr="000F41AA">
        <w:rPr>
          <w:rFonts w:ascii="Times New Roman" w:hAnsi="Times New Roman"/>
          <w:sz w:val="28"/>
          <w:szCs w:val="28"/>
        </w:rPr>
        <w:t xml:space="preserve"> - наименование модуля конкурсного задания согласно WSSS;</w:t>
      </w:r>
    </w:p>
    <w:p w14:paraId="47D8D631" w14:textId="321BA949" w:rsidR="000F41AA" w:rsidRPr="000F41AA" w:rsidRDefault="000F41AA" w:rsidP="00125CFA">
      <w:pPr>
        <w:pStyle w:val="aff1"/>
        <w:spacing w:after="0" w:line="360" w:lineRule="auto"/>
        <w:ind w:left="-142" w:firstLine="709"/>
        <w:jc w:val="both"/>
        <w:rPr>
          <w:rFonts w:ascii="Times New Roman" w:hAnsi="Times New Roman"/>
          <w:sz w:val="28"/>
          <w:szCs w:val="28"/>
        </w:rPr>
      </w:pPr>
      <w:r w:rsidRPr="000F41AA">
        <w:rPr>
          <w:rFonts w:ascii="Times New Roman" w:hAnsi="Times New Roman"/>
          <w:sz w:val="28"/>
          <w:szCs w:val="28"/>
        </w:rPr>
        <w:t xml:space="preserve"> - название компетенции; </w:t>
      </w:r>
    </w:p>
    <w:p w14:paraId="649DE5F9" w14:textId="5B8CFDA7" w:rsidR="000F41AA" w:rsidRDefault="000F41AA" w:rsidP="00125CFA">
      <w:pPr>
        <w:pStyle w:val="aff1"/>
        <w:spacing w:after="0" w:line="360" w:lineRule="auto"/>
        <w:ind w:left="-142" w:firstLine="709"/>
        <w:jc w:val="both"/>
        <w:rPr>
          <w:rFonts w:ascii="Times New Roman" w:hAnsi="Times New Roman"/>
          <w:sz w:val="28"/>
          <w:szCs w:val="28"/>
        </w:rPr>
      </w:pPr>
      <w:r w:rsidRPr="000F41AA">
        <w:rPr>
          <w:rFonts w:ascii="Times New Roman" w:hAnsi="Times New Roman"/>
          <w:sz w:val="28"/>
          <w:szCs w:val="28"/>
        </w:rPr>
        <w:t xml:space="preserve">- изображение модуля Конкурсного задания, если это возможно и не противоречит условиям выполнения задания. </w:t>
      </w:r>
    </w:p>
    <w:p w14:paraId="4AEBDFE9" w14:textId="77777777" w:rsidR="005241DC" w:rsidRPr="000F41AA" w:rsidRDefault="005241DC" w:rsidP="00125CFA">
      <w:pPr>
        <w:pStyle w:val="aff1"/>
        <w:spacing w:after="0" w:line="360" w:lineRule="auto"/>
        <w:ind w:left="-142" w:firstLine="709"/>
        <w:jc w:val="both"/>
        <w:rPr>
          <w:rFonts w:ascii="Times New Roman" w:hAnsi="Times New Roman"/>
          <w:sz w:val="28"/>
          <w:szCs w:val="28"/>
        </w:rPr>
      </w:pPr>
    </w:p>
    <w:p w14:paraId="56C5A1CD" w14:textId="0BABDAA5" w:rsidR="00DE39D8" w:rsidRPr="00A204BB" w:rsidRDefault="00AA2B8A" w:rsidP="00D229F1">
      <w:pPr>
        <w:pStyle w:val="-2"/>
        <w:spacing w:before="0" w:after="0"/>
        <w:rPr>
          <w:rFonts w:ascii="Times New Roman" w:hAnsi="Times New Roman"/>
          <w:szCs w:val="28"/>
        </w:rPr>
      </w:pPr>
      <w:bookmarkStart w:id="24" w:name="_Toc77151993"/>
      <w:r w:rsidRPr="00A204BB">
        <w:rPr>
          <w:rFonts w:ascii="Times New Roman" w:hAnsi="Times New Roman"/>
          <w:szCs w:val="28"/>
        </w:rPr>
        <w:t xml:space="preserve">5.4. </w:t>
      </w:r>
      <w:r w:rsidR="00333911" w:rsidRPr="00A204BB">
        <w:rPr>
          <w:rFonts w:ascii="Times New Roman" w:hAnsi="Times New Roman"/>
          <w:szCs w:val="28"/>
        </w:rPr>
        <w:t>РАЗРАБОТКА КОНКУРСНОГО ЗАДАНИЯ</w:t>
      </w:r>
      <w:bookmarkEnd w:id="24"/>
    </w:p>
    <w:p w14:paraId="76DD25F0" w14:textId="3ECB12FB" w:rsidR="00DE39D8" w:rsidRDefault="00DE39D8"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Конкурсное задание </w:t>
      </w:r>
      <w:r w:rsidR="00C95538" w:rsidRPr="00A204BB">
        <w:rPr>
          <w:rFonts w:ascii="Times New Roman" w:hAnsi="Times New Roman" w:cs="Times New Roman"/>
          <w:sz w:val="28"/>
          <w:szCs w:val="28"/>
        </w:rPr>
        <w:t>разрабатывается</w:t>
      </w:r>
      <w:r w:rsidRPr="00A204BB">
        <w:rPr>
          <w:rFonts w:ascii="Times New Roman" w:hAnsi="Times New Roman" w:cs="Times New Roman"/>
          <w:sz w:val="28"/>
          <w:szCs w:val="28"/>
        </w:rPr>
        <w:t xml:space="preserve"> по образцам, представленным</w:t>
      </w:r>
      <w:r w:rsidR="00C95538" w:rsidRPr="00A204BB">
        <w:rPr>
          <w:rFonts w:ascii="Times New Roman" w:hAnsi="Times New Roman" w:cs="Times New Roman"/>
          <w:sz w:val="28"/>
          <w:szCs w:val="28"/>
        </w:rPr>
        <w:t xml:space="preserve"> Менеджером компетенции</w:t>
      </w:r>
      <w:r w:rsidRPr="00A204BB">
        <w:rPr>
          <w:rFonts w:ascii="Times New Roman" w:hAnsi="Times New Roman" w:cs="Times New Roman"/>
          <w:sz w:val="28"/>
          <w:szCs w:val="28"/>
        </w:rPr>
        <w:t xml:space="preserve"> на форуме </w:t>
      </w:r>
      <w:r w:rsidR="00956BC9">
        <w:rPr>
          <w:rFonts w:ascii="Times New Roman" w:hAnsi="Times New Roman" w:cs="Times New Roman"/>
          <w:sz w:val="28"/>
          <w:szCs w:val="28"/>
        </w:rPr>
        <w:t>экспертов</w:t>
      </w:r>
      <w:r w:rsidRPr="00A204BB">
        <w:rPr>
          <w:rFonts w:ascii="Times New Roman" w:hAnsi="Times New Roman" w:cs="Times New Roman"/>
          <w:sz w:val="28"/>
          <w:szCs w:val="28"/>
        </w:rPr>
        <w:t xml:space="preserve"> (</w:t>
      </w:r>
      <w:hyperlink r:id="rId13" w:history="1">
        <w:r w:rsidR="001627D5">
          <w:rPr>
            <w:rStyle w:val="ae"/>
            <w:rFonts w:ascii="Times New Roman" w:hAnsi="Times New Roman" w:cs="Times New Roman"/>
            <w:sz w:val="28"/>
            <w:szCs w:val="28"/>
            <w:lang w:val="en-US"/>
          </w:rPr>
          <w:t>https</w:t>
        </w:r>
        <w:r w:rsidR="001627D5" w:rsidRPr="001627D5">
          <w:rPr>
            <w:rStyle w:val="ae"/>
            <w:rFonts w:ascii="Times New Roman" w:hAnsi="Times New Roman" w:cs="Times New Roman"/>
            <w:sz w:val="28"/>
            <w:szCs w:val="28"/>
          </w:rPr>
          <w:t>://</w:t>
        </w:r>
        <w:r w:rsidR="001627D5">
          <w:rPr>
            <w:rStyle w:val="ae"/>
            <w:rFonts w:ascii="Times New Roman" w:hAnsi="Times New Roman" w:cs="Times New Roman"/>
            <w:sz w:val="28"/>
            <w:szCs w:val="28"/>
            <w:lang w:val="en-US"/>
          </w:rPr>
          <w:t>forums</w:t>
        </w:r>
        <w:r w:rsidR="001627D5" w:rsidRPr="001627D5">
          <w:rPr>
            <w:rStyle w:val="ae"/>
            <w:rFonts w:ascii="Times New Roman" w:hAnsi="Times New Roman" w:cs="Times New Roman"/>
            <w:sz w:val="28"/>
            <w:szCs w:val="28"/>
          </w:rPr>
          <w:t>.</w:t>
        </w:r>
        <w:proofErr w:type="spellStart"/>
        <w:r w:rsidR="001627D5">
          <w:rPr>
            <w:rStyle w:val="ae"/>
            <w:rFonts w:ascii="Times New Roman" w:hAnsi="Times New Roman" w:cs="Times New Roman"/>
            <w:sz w:val="28"/>
            <w:szCs w:val="28"/>
            <w:lang w:val="en-US"/>
          </w:rPr>
          <w:t>worldskills</w:t>
        </w:r>
        <w:proofErr w:type="spellEnd"/>
        <w:r w:rsidR="001627D5" w:rsidRPr="001627D5">
          <w:rPr>
            <w:rStyle w:val="ae"/>
            <w:rFonts w:ascii="Times New Roman" w:hAnsi="Times New Roman" w:cs="Times New Roman"/>
            <w:sz w:val="28"/>
            <w:szCs w:val="28"/>
          </w:rPr>
          <w:t>.</w:t>
        </w:r>
        <w:r w:rsidR="001627D5">
          <w:rPr>
            <w:rStyle w:val="ae"/>
            <w:rFonts w:ascii="Times New Roman" w:hAnsi="Times New Roman" w:cs="Times New Roman"/>
            <w:sz w:val="28"/>
            <w:szCs w:val="28"/>
            <w:lang w:val="en-US"/>
          </w:rPr>
          <w:t>ru</w:t>
        </w:r>
        <w:r w:rsidR="001627D5" w:rsidRPr="001627D5">
          <w:rPr>
            <w:rStyle w:val="ae"/>
            <w:rFonts w:ascii="Times New Roman" w:hAnsi="Times New Roman" w:cs="Times New Roman"/>
            <w:sz w:val="28"/>
            <w:szCs w:val="28"/>
          </w:rPr>
          <w:t>/</w:t>
        </w:r>
      </w:hyperlink>
      <w:r w:rsidRPr="00A204BB">
        <w:rPr>
          <w:rFonts w:ascii="Times New Roman" w:hAnsi="Times New Roman" w:cs="Times New Roman"/>
          <w:sz w:val="28"/>
          <w:szCs w:val="28"/>
        </w:rPr>
        <w:t>)</w:t>
      </w:r>
      <w:r w:rsidR="00956BC9">
        <w:rPr>
          <w:rFonts w:ascii="Times New Roman" w:hAnsi="Times New Roman" w:cs="Times New Roman"/>
          <w:sz w:val="28"/>
          <w:szCs w:val="28"/>
        </w:rPr>
        <w:t xml:space="preserve">, </w:t>
      </w:r>
      <w:r w:rsidR="00956BC9" w:rsidRPr="00956BC9">
        <w:rPr>
          <w:rFonts w:ascii="Times New Roman" w:hAnsi="Times New Roman" w:cs="Times New Roman"/>
          <w:sz w:val="28"/>
          <w:szCs w:val="28"/>
        </w:rPr>
        <w:lastRenderedPageBreak/>
        <w:t>и/или на друго</w:t>
      </w:r>
      <w:r w:rsidR="00956BC9">
        <w:rPr>
          <w:rFonts w:ascii="Times New Roman" w:hAnsi="Times New Roman" w:cs="Times New Roman"/>
          <w:sz w:val="28"/>
          <w:szCs w:val="28"/>
        </w:rPr>
        <w:t>м</w:t>
      </w:r>
      <w:r w:rsidR="00956BC9" w:rsidRPr="00956BC9">
        <w:rPr>
          <w:rFonts w:ascii="Times New Roman" w:hAnsi="Times New Roman" w:cs="Times New Roman"/>
          <w:sz w:val="28"/>
          <w:szCs w:val="28"/>
        </w:rPr>
        <w:t xml:space="preserve"> ресурс</w:t>
      </w:r>
      <w:r w:rsidR="00956BC9">
        <w:rPr>
          <w:rFonts w:ascii="Times New Roman" w:hAnsi="Times New Roman" w:cs="Times New Roman"/>
          <w:sz w:val="28"/>
          <w:szCs w:val="28"/>
        </w:rPr>
        <w:t>е</w:t>
      </w:r>
      <w:r w:rsidR="00956BC9" w:rsidRPr="00956BC9">
        <w:rPr>
          <w:rFonts w:ascii="Times New Roman" w:hAnsi="Times New Roman" w:cs="Times New Roman"/>
          <w:sz w:val="28"/>
          <w:szCs w:val="28"/>
        </w:rPr>
        <w:t>, согласованн</w:t>
      </w:r>
      <w:r w:rsidR="00956BC9">
        <w:rPr>
          <w:rFonts w:ascii="Times New Roman" w:hAnsi="Times New Roman" w:cs="Times New Roman"/>
          <w:sz w:val="28"/>
          <w:szCs w:val="28"/>
        </w:rPr>
        <w:t>ом</w:t>
      </w:r>
      <w:r w:rsidR="00956BC9" w:rsidRPr="00956BC9">
        <w:rPr>
          <w:rFonts w:ascii="Times New Roman" w:hAnsi="Times New Roman" w:cs="Times New Roman"/>
          <w:sz w:val="28"/>
          <w:szCs w:val="28"/>
        </w:rPr>
        <w:t xml:space="preserve"> Менеджером компетенции и используем</w:t>
      </w:r>
      <w:r w:rsidR="00956BC9">
        <w:rPr>
          <w:rFonts w:ascii="Times New Roman" w:hAnsi="Times New Roman" w:cs="Times New Roman"/>
          <w:sz w:val="28"/>
          <w:szCs w:val="28"/>
        </w:rPr>
        <w:t>ом</w:t>
      </w:r>
      <w:r w:rsidR="00956BC9" w:rsidRPr="00956BC9">
        <w:rPr>
          <w:rFonts w:ascii="Times New Roman" w:hAnsi="Times New Roman" w:cs="Times New Roman"/>
          <w:sz w:val="28"/>
          <w:szCs w:val="28"/>
        </w:rPr>
        <w:t xml:space="preserve"> экспертным сообществом компетенции для коммуникации, с обязательным дублированием</w:t>
      </w:r>
      <w:r w:rsidR="00956BC9">
        <w:rPr>
          <w:rFonts w:ascii="Times New Roman" w:hAnsi="Times New Roman" w:cs="Times New Roman"/>
          <w:sz w:val="28"/>
          <w:szCs w:val="28"/>
        </w:rPr>
        <w:t xml:space="preserve"> итогового</w:t>
      </w:r>
      <w:r w:rsidR="00956BC9" w:rsidRPr="00956BC9">
        <w:rPr>
          <w:rFonts w:ascii="Times New Roman" w:hAnsi="Times New Roman" w:cs="Times New Roman"/>
          <w:sz w:val="28"/>
          <w:szCs w:val="28"/>
        </w:rPr>
        <w:t xml:space="preserve"> </w:t>
      </w:r>
      <w:r w:rsidR="00956BC9">
        <w:rPr>
          <w:rFonts w:ascii="Times New Roman" w:hAnsi="Times New Roman" w:cs="Times New Roman"/>
          <w:sz w:val="28"/>
          <w:szCs w:val="28"/>
        </w:rPr>
        <w:t>согласованного конкурсного задания, в рамках коммуникации</w:t>
      </w:r>
      <w:r w:rsidR="00956BC9" w:rsidRPr="00956BC9">
        <w:rPr>
          <w:rFonts w:ascii="Times New Roman" w:hAnsi="Times New Roman" w:cs="Times New Roman"/>
          <w:sz w:val="28"/>
          <w:szCs w:val="28"/>
        </w:rPr>
        <w:t xml:space="preserve"> на стороннем ресурсе</w:t>
      </w:r>
      <w:r w:rsidR="00956BC9">
        <w:rPr>
          <w:rFonts w:ascii="Times New Roman" w:hAnsi="Times New Roman" w:cs="Times New Roman"/>
          <w:sz w:val="28"/>
          <w:szCs w:val="28"/>
        </w:rPr>
        <w:t>,</w:t>
      </w:r>
      <w:r w:rsidR="00956BC9" w:rsidRPr="00956BC9">
        <w:rPr>
          <w:rFonts w:ascii="Times New Roman" w:hAnsi="Times New Roman" w:cs="Times New Roman"/>
          <w:sz w:val="28"/>
          <w:szCs w:val="28"/>
        </w:rPr>
        <w:t xml:space="preserve"> в раздел компетенции на форуме </w:t>
      </w:r>
      <w:r w:rsidR="00956BC9">
        <w:rPr>
          <w:rFonts w:ascii="Times New Roman" w:hAnsi="Times New Roman" w:cs="Times New Roman"/>
          <w:sz w:val="28"/>
          <w:szCs w:val="28"/>
        </w:rPr>
        <w:t>экспертов</w:t>
      </w:r>
      <w:r w:rsidRPr="00A204BB">
        <w:rPr>
          <w:rFonts w:ascii="Times New Roman" w:hAnsi="Times New Roman" w:cs="Times New Roman"/>
          <w:sz w:val="28"/>
          <w:szCs w:val="28"/>
        </w:rPr>
        <w:t xml:space="preserve">. </w:t>
      </w:r>
      <w:r w:rsidR="00C95538" w:rsidRPr="00A204BB">
        <w:rPr>
          <w:rFonts w:ascii="Times New Roman" w:hAnsi="Times New Roman" w:cs="Times New Roman"/>
          <w:sz w:val="28"/>
          <w:szCs w:val="28"/>
        </w:rPr>
        <w:t>Представленные образцы Конкурсного задания должны меняться один раз в год.</w:t>
      </w:r>
    </w:p>
    <w:p w14:paraId="0FA40FF0" w14:textId="77777777" w:rsidR="005241DC" w:rsidRPr="00A204BB" w:rsidRDefault="005241DC" w:rsidP="00C17B01">
      <w:pPr>
        <w:spacing w:after="0" w:line="360" w:lineRule="auto"/>
        <w:ind w:firstLine="709"/>
        <w:jc w:val="both"/>
        <w:rPr>
          <w:rFonts w:ascii="Times New Roman" w:hAnsi="Times New Roman" w:cs="Times New Roman"/>
          <w:sz w:val="28"/>
          <w:szCs w:val="28"/>
        </w:rPr>
      </w:pPr>
    </w:p>
    <w:p w14:paraId="1D055AAE" w14:textId="77777777" w:rsidR="00DE39D8" w:rsidRPr="00A204BB" w:rsidRDefault="00333911" w:rsidP="00D229F1">
      <w:pPr>
        <w:pStyle w:val="3"/>
        <w:spacing w:before="0"/>
        <w:rPr>
          <w:rFonts w:ascii="Times New Roman" w:hAnsi="Times New Roman" w:cs="Times New Roman"/>
          <w:sz w:val="28"/>
          <w:szCs w:val="28"/>
          <w:lang w:val="ru-RU"/>
        </w:rPr>
      </w:pPr>
      <w:r w:rsidRPr="00A204BB">
        <w:rPr>
          <w:rFonts w:ascii="Times New Roman" w:hAnsi="Times New Roman" w:cs="Times New Roman"/>
          <w:sz w:val="28"/>
          <w:szCs w:val="28"/>
          <w:lang w:val="ru-RU"/>
        </w:rPr>
        <w:t>5.4.1</w:t>
      </w:r>
      <w:r w:rsidR="00AA2B8A" w:rsidRPr="00A204BB">
        <w:rPr>
          <w:rFonts w:ascii="Times New Roman" w:hAnsi="Times New Roman" w:cs="Times New Roman"/>
          <w:sz w:val="28"/>
          <w:szCs w:val="28"/>
          <w:lang w:val="ru-RU"/>
        </w:rPr>
        <w:t xml:space="preserve">. </w:t>
      </w:r>
      <w:r w:rsidRPr="00A204BB">
        <w:rPr>
          <w:rFonts w:ascii="Times New Roman" w:hAnsi="Times New Roman" w:cs="Times New Roman"/>
          <w:sz w:val="28"/>
          <w:szCs w:val="28"/>
          <w:lang w:val="ru-RU"/>
        </w:rPr>
        <w:t>КТО РАЗРАБАТЫВАЕТ КОНКУРСНОЕ ЗАДАНИЕ/МОДУЛИ</w:t>
      </w:r>
    </w:p>
    <w:p w14:paraId="71748DAA" w14:textId="77777777" w:rsidR="00397A1B" w:rsidRPr="00A204BB" w:rsidRDefault="00397A1B"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Общ</w:t>
      </w:r>
      <w:r w:rsidR="0056194A" w:rsidRPr="00A204BB">
        <w:rPr>
          <w:rFonts w:ascii="Times New Roman" w:hAnsi="Times New Roman" w:cs="Times New Roman"/>
          <w:sz w:val="28"/>
          <w:szCs w:val="28"/>
        </w:rPr>
        <w:t>им руководством и утверждением К</w:t>
      </w:r>
      <w:r w:rsidRPr="00A204BB">
        <w:rPr>
          <w:rFonts w:ascii="Times New Roman" w:hAnsi="Times New Roman" w:cs="Times New Roman"/>
          <w:sz w:val="28"/>
          <w:szCs w:val="28"/>
        </w:rPr>
        <w:t>онкурсного задания занимается Менеджер компе</w:t>
      </w:r>
      <w:r w:rsidR="0056194A" w:rsidRPr="00A204BB">
        <w:rPr>
          <w:rFonts w:ascii="Times New Roman" w:hAnsi="Times New Roman" w:cs="Times New Roman"/>
          <w:sz w:val="28"/>
          <w:szCs w:val="28"/>
        </w:rPr>
        <w:t>тенции. К участию в разработке К</w:t>
      </w:r>
      <w:r w:rsidRPr="00A204BB">
        <w:rPr>
          <w:rFonts w:ascii="Times New Roman" w:hAnsi="Times New Roman" w:cs="Times New Roman"/>
          <w:sz w:val="28"/>
          <w:szCs w:val="28"/>
        </w:rPr>
        <w:t>онкурсного задания могут привлекаться:</w:t>
      </w:r>
    </w:p>
    <w:p w14:paraId="1F6BA567" w14:textId="77777777" w:rsidR="00397A1B" w:rsidRPr="00A204BB" w:rsidRDefault="00397A1B" w:rsidP="00CF0EB0">
      <w:pPr>
        <w:pStyle w:val="aff1"/>
        <w:numPr>
          <w:ilvl w:val="0"/>
          <w:numId w:val="4"/>
        </w:numPr>
        <w:spacing w:after="0" w:line="360" w:lineRule="auto"/>
        <w:ind w:left="0" w:firstLine="709"/>
        <w:jc w:val="both"/>
        <w:rPr>
          <w:rFonts w:ascii="Times New Roman" w:hAnsi="Times New Roman"/>
          <w:sz w:val="28"/>
          <w:szCs w:val="28"/>
        </w:rPr>
      </w:pPr>
      <w:r w:rsidRPr="00A204BB">
        <w:rPr>
          <w:rFonts w:ascii="Times New Roman" w:hAnsi="Times New Roman"/>
          <w:sz w:val="28"/>
          <w:szCs w:val="28"/>
        </w:rPr>
        <w:t xml:space="preserve">Сертифицированные эксперты </w:t>
      </w:r>
      <w:r w:rsidRPr="00A204BB">
        <w:rPr>
          <w:rFonts w:ascii="Times New Roman" w:hAnsi="Times New Roman"/>
          <w:sz w:val="28"/>
          <w:szCs w:val="28"/>
          <w:lang w:val="en-US"/>
        </w:rPr>
        <w:t>WSR</w:t>
      </w:r>
      <w:r w:rsidRPr="00A204BB">
        <w:rPr>
          <w:rFonts w:ascii="Times New Roman" w:hAnsi="Times New Roman"/>
          <w:sz w:val="28"/>
          <w:szCs w:val="28"/>
        </w:rPr>
        <w:t>;</w:t>
      </w:r>
    </w:p>
    <w:p w14:paraId="7FB51098" w14:textId="77777777" w:rsidR="00397A1B" w:rsidRPr="00A204BB" w:rsidRDefault="00397A1B" w:rsidP="00CF0EB0">
      <w:pPr>
        <w:pStyle w:val="aff1"/>
        <w:numPr>
          <w:ilvl w:val="0"/>
          <w:numId w:val="4"/>
        </w:numPr>
        <w:spacing w:after="0" w:line="360" w:lineRule="auto"/>
        <w:ind w:left="0" w:firstLine="709"/>
        <w:jc w:val="both"/>
        <w:rPr>
          <w:rFonts w:ascii="Times New Roman" w:hAnsi="Times New Roman"/>
          <w:sz w:val="28"/>
          <w:szCs w:val="28"/>
        </w:rPr>
      </w:pPr>
      <w:r w:rsidRPr="00A204BB">
        <w:rPr>
          <w:rFonts w:ascii="Times New Roman" w:hAnsi="Times New Roman"/>
          <w:sz w:val="28"/>
          <w:szCs w:val="28"/>
        </w:rPr>
        <w:t>Сторонние разработчики;</w:t>
      </w:r>
    </w:p>
    <w:p w14:paraId="277209A3" w14:textId="77777777" w:rsidR="00DE39D8" w:rsidRPr="00A204BB" w:rsidRDefault="00397A1B"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В процессе подготовки к </w:t>
      </w:r>
      <w:r w:rsidR="00EA0C3A" w:rsidRPr="00A204BB">
        <w:rPr>
          <w:rFonts w:ascii="Times New Roman" w:hAnsi="Times New Roman" w:cs="Times New Roman"/>
          <w:sz w:val="28"/>
          <w:szCs w:val="28"/>
        </w:rPr>
        <w:t xml:space="preserve">каждому </w:t>
      </w:r>
      <w:r w:rsidRPr="00A204BB">
        <w:rPr>
          <w:rFonts w:ascii="Times New Roman" w:hAnsi="Times New Roman" w:cs="Times New Roman"/>
          <w:sz w:val="28"/>
          <w:szCs w:val="28"/>
        </w:rPr>
        <w:t>соревновани</w:t>
      </w:r>
      <w:r w:rsidR="00EA0C3A" w:rsidRPr="00A204BB">
        <w:rPr>
          <w:rFonts w:ascii="Times New Roman" w:hAnsi="Times New Roman" w:cs="Times New Roman"/>
          <w:sz w:val="28"/>
          <w:szCs w:val="28"/>
        </w:rPr>
        <w:t>ю</w:t>
      </w:r>
      <w:r w:rsidR="008E5424">
        <w:rPr>
          <w:rFonts w:ascii="Times New Roman" w:hAnsi="Times New Roman" w:cs="Times New Roman"/>
          <w:sz w:val="28"/>
          <w:szCs w:val="28"/>
        </w:rPr>
        <w:t xml:space="preserve"> при внесении 30</w:t>
      </w:r>
      <w:r w:rsidR="0056194A" w:rsidRPr="00A204BB">
        <w:rPr>
          <w:rFonts w:ascii="Times New Roman" w:hAnsi="Times New Roman" w:cs="Times New Roman"/>
          <w:sz w:val="28"/>
          <w:szCs w:val="28"/>
        </w:rPr>
        <w:t>% изменений к К</w:t>
      </w:r>
      <w:r w:rsidRPr="00A204BB">
        <w:rPr>
          <w:rFonts w:ascii="Times New Roman" w:hAnsi="Times New Roman" w:cs="Times New Roman"/>
          <w:sz w:val="28"/>
          <w:szCs w:val="28"/>
        </w:rPr>
        <w:t>онкурсному заданию участвуют</w:t>
      </w:r>
      <w:r w:rsidR="00DE39D8" w:rsidRPr="00A204BB">
        <w:rPr>
          <w:rFonts w:ascii="Times New Roman" w:hAnsi="Times New Roman" w:cs="Times New Roman"/>
          <w:sz w:val="28"/>
          <w:szCs w:val="28"/>
        </w:rPr>
        <w:t>:</w:t>
      </w:r>
    </w:p>
    <w:p w14:paraId="5CE87DE4" w14:textId="77777777" w:rsidR="00DE39D8" w:rsidRPr="00A204BB" w:rsidRDefault="00DE39D8" w:rsidP="00CF0EB0">
      <w:pPr>
        <w:pStyle w:val="aff1"/>
        <w:numPr>
          <w:ilvl w:val="0"/>
          <w:numId w:val="4"/>
        </w:numPr>
        <w:spacing w:after="0" w:line="360" w:lineRule="auto"/>
        <w:ind w:left="0" w:firstLine="709"/>
        <w:jc w:val="both"/>
        <w:rPr>
          <w:rFonts w:ascii="Times New Roman" w:hAnsi="Times New Roman"/>
          <w:sz w:val="28"/>
          <w:szCs w:val="28"/>
        </w:rPr>
      </w:pPr>
      <w:r w:rsidRPr="00A204BB">
        <w:rPr>
          <w:rFonts w:ascii="Times New Roman" w:hAnsi="Times New Roman"/>
          <w:sz w:val="28"/>
          <w:szCs w:val="28"/>
        </w:rPr>
        <w:t>Главн</w:t>
      </w:r>
      <w:r w:rsidR="00397A1B" w:rsidRPr="00A204BB">
        <w:rPr>
          <w:rFonts w:ascii="Times New Roman" w:hAnsi="Times New Roman"/>
          <w:sz w:val="28"/>
          <w:szCs w:val="28"/>
        </w:rPr>
        <w:t>ый</w:t>
      </w:r>
      <w:r w:rsidRPr="00A204BB">
        <w:rPr>
          <w:rFonts w:ascii="Times New Roman" w:hAnsi="Times New Roman"/>
          <w:sz w:val="28"/>
          <w:szCs w:val="28"/>
        </w:rPr>
        <w:t xml:space="preserve"> эксперт;</w:t>
      </w:r>
    </w:p>
    <w:p w14:paraId="5E327F33" w14:textId="77777777" w:rsidR="00DE39D8" w:rsidRPr="00A204BB" w:rsidRDefault="00DE39D8" w:rsidP="00CF0EB0">
      <w:pPr>
        <w:pStyle w:val="aff1"/>
        <w:numPr>
          <w:ilvl w:val="0"/>
          <w:numId w:val="4"/>
        </w:numPr>
        <w:spacing w:after="0" w:line="360" w:lineRule="auto"/>
        <w:ind w:left="0" w:firstLine="709"/>
        <w:jc w:val="both"/>
        <w:rPr>
          <w:rFonts w:ascii="Times New Roman" w:hAnsi="Times New Roman"/>
          <w:sz w:val="28"/>
          <w:szCs w:val="28"/>
        </w:rPr>
      </w:pPr>
      <w:r w:rsidRPr="00A204BB">
        <w:rPr>
          <w:rFonts w:ascii="Times New Roman" w:hAnsi="Times New Roman"/>
          <w:sz w:val="28"/>
          <w:szCs w:val="28"/>
        </w:rPr>
        <w:t>Сертифицированны</w:t>
      </w:r>
      <w:r w:rsidR="00397A1B" w:rsidRPr="00A204BB">
        <w:rPr>
          <w:rFonts w:ascii="Times New Roman" w:hAnsi="Times New Roman"/>
          <w:sz w:val="28"/>
          <w:szCs w:val="28"/>
        </w:rPr>
        <w:t>й</w:t>
      </w:r>
      <w:r w:rsidRPr="00A204BB">
        <w:rPr>
          <w:rFonts w:ascii="Times New Roman" w:hAnsi="Times New Roman"/>
          <w:sz w:val="28"/>
          <w:szCs w:val="28"/>
        </w:rPr>
        <w:t xml:space="preserve"> эксперт</w:t>
      </w:r>
      <w:r w:rsidR="00EA0C3A" w:rsidRPr="00A204BB">
        <w:rPr>
          <w:rFonts w:ascii="Times New Roman" w:hAnsi="Times New Roman"/>
          <w:sz w:val="28"/>
          <w:szCs w:val="28"/>
        </w:rPr>
        <w:t xml:space="preserve"> по компетенции</w:t>
      </w:r>
      <w:r w:rsidR="00397A1B" w:rsidRPr="00A204BB">
        <w:rPr>
          <w:rFonts w:ascii="Times New Roman" w:hAnsi="Times New Roman"/>
          <w:sz w:val="28"/>
          <w:szCs w:val="28"/>
        </w:rPr>
        <w:t xml:space="preserve"> (в случае присутствия на соревновании)</w:t>
      </w:r>
      <w:r w:rsidRPr="00A204BB">
        <w:rPr>
          <w:rFonts w:ascii="Times New Roman" w:hAnsi="Times New Roman"/>
          <w:sz w:val="28"/>
          <w:szCs w:val="28"/>
        </w:rPr>
        <w:t>;</w:t>
      </w:r>
    </w:p>
    <w:p w14:paraId="5246AC88" w14:textId="50204037" w:rsidR="00EA0C3A" w:rsidRPr="00A204BB" w:rsidRDefault="00EA0C3A" w:rsidP="00CF0EB0">
      <w:pPr>
        <w:pStyle w:val="aff1"/>
        <w:numPr>
          <w:ilvl w:val="0"/>
          <w:numId w:val="4"/>
        </w:numPr>
        <w:spacing w:after="0" w:line="360" w:lineRule="auto"/>
        <w:ind w:left="0" w:firstLine="709"/>
        <w:jc w:val="both"/>
        <w:rPr>
          <w:rFonts w:ascii="Times New Roman" w:hAnsi="Times New Roman"/>
          <w:sz w:val="28"/>
          <w:szCs w:val="28"/>
        </w:rPr>
      </w:pPr>
      <w:r w:rsidRPr="00A204BB">
        <w:rPr>
          <w:rFonts w:ascii="Times New Roman" w:hAnsi="Times New Roman"/>
          <w:sz w:val="28"/>
          <w:szCs w:val="28"/>
        </w:rPr>
        <w:t>Эксперты</w:t>
      </w:r>
      <w:r w:rsidR="001E1DF9">
        <w:rPr>
          <w:rFonts w:ascii="Times New Roman" w:hAnsi="Times New Roman"/>
          <w:sz w:val="28"/>
          <w:szCs w:val="28"/>
        </w:rPr>
        <w:t>,</w:t>
      </w:r>
      <w:r w:rsidRPr="00A204BB">
        <w:rPr>
          <w:rFonts w:ascii="Times New Roman" w:hAnsi="Times New Roman"/>
          <w:sz w:val="28"/>
          <w:szCs w:val="28"/>
        </w:rPr>
        <w:t xml:space="preserve"> принимающие участия в оценке</w:t>
      </w:r>
      <w:r w:rsidR="00CA6CCD" w:rsidRPr="00A204BB">
        <w:rPr>
          <w:rFonts w:ascii="Times New Roman" w:hAnsi="Times New Roman"/>
          <w:sz w:val="28"/>
          <w:szCs w:val="28"/>
        </w:rPr>
        <w:t xml:space="preserve"> (при необходимости привлечения главным экспертом)</w:t>
      </w:r>
      <w:r w:rsidRPr="00A204BB">
        <w:rPr>
          <w:rFonts w:ascii="Times New Roman" w:hAnsi="Times New Roman"/>
          <w:sz w:val="28"/>
          <w:szCs w:val="28"/>
        </w:rPr>
        <w:t>.</w:t>
      </w:r>
    </w:p>
    <w:p w14:paraId="7C55B18C" w14:textId="77777777" w:rsidR="00EA0C3A" w:rsidRPr="00A204BB" w:rsidRDefault="008E5424"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Внесенные 30</w:t>
      </w:r>
      <w:r w:rsidR="00EA0C3A" w:rsidRPr="00A204BB">
        <w:rPr>
          <w:rFonts w:ascii="Times New Roman" w:hAnsi="Times New Roman" w:cs="Times New Roman"/>
          <w:sz w:val="28"/>
          <w:szCs w:val="28"/>
        </w:rPr>
        <w:t xml:space="preserve">% изменения в </w:t>
      </w:r>
      <w:r w:rsidR="0056194A" w:rsidRPr="00A204BB">
        <w:rPr>
          <w:rFonts w:ascii="Times New Roman" w:hAnsi="Times New Roman" w:cs="Times New Roman"/>
          <w:sz w:val="28"/>
          <w:szCs w:val="28"/>
        </w:rPr>
        <w:t>К</w:t>
      </w:r>
      <w:r w:rsidR="00EA0C3A" w:rsidRPr="00A204BB">
        <w:rPr>
          <w:rFonts w:ascii="Times New Roman" w:hAnsi="Times New Roman" w:cs="Times New Roman"/>
          <w:sz w:val="28"/>
          <w:szCs w:val="28"/>
        </w:rPr>
        <w:t xml:space="preserve">онкурсные задания </w:t>
      </w:r>
      <w:r w:rsidR="00CA6CCD" w:rsidRPr="00A204BB">
        <w:rPr>
          <w:rFonts w:ascii="Times New Roman" w:hAnsi="Times New Roman" w:cs="Times New Roman"/>
          <w:sz w:val="28"/>
          <w:szCs w:val="28"/>
        </w:rPr>
        <w:t>в обязательном порядке</w:t>
      </w:r>
      <w:r w:rsidR="00EA0C3A" w:rsidRPr="00A204BB">
        <w:rPr>
          <w:rFonts w:ascii="Times New Roman" w:hAnsi="Times New Roman" w:cs="Times New Roman"/>
          <w:sz w:val="28"/>
          <w:szCs w:val="28"/>
        </w:rPr>
        <w:t xml:space="preserve"> соглас</w:t>
      </w:r>
      <w:r w:rsidR="00CA6CCD" w:rsidRPr="00A204BB">
        <w:rPr>
          <w:rFonts w:ascii="Times New Roman" w:hAnsi="Times New Roman" w:cs="Times New Roman"/>
          <w:sz w:val="28"/>
          <w:szCs w:val="28"/>
        </w:rPr>
        <w:t>уются</w:t>
      </w:r>
      <w:r w:rsidR="00EA0C3A" w:rsidRPr="00A204BB">
        <w:rPr>
          <w:rFonts w:ascii="Times New Roman" w:hAnsi="Times New Roman" w:cs="Times New Roman"/>
          <w:sz w:val="28"/>
          <w:szCs w:val="28"/>
        </w:rPr>
        <w:t xml:space="preserve"> с Менеджером компетенции.</w:t>
      </w:r>
    </w:p>
    <w:p w14:paraId="7E894762" w14:textId="4CAE2723" w:rsidR="00EA0C3A" w:rsidRDefault="00976338"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Выше обозначенные</w:t>
      </w:r>
      <w:r w:rsidR="008E5424">
        <w:rPr>
          <w:rFonts w:ascii="Times New Roman" w:hAnsi="Times New Roman" w:cs="Times New Roman"/>
          <w:sz w:val="28"/>
          <w:szCs w:val="28"/>
        </w:rPr>
        <w:t xml:space="preserve"> люди при внесении 30</w:t>
      </w:r>
      <w:r w:rsidR="00EA0C3A" w:rsidRPr="00A204BB">
        <w:rPr>
          <w:rFonts w:ascii="Times New Roman" w:hAnsi="Times New Roman" w:cs="Times New Roman"/>
          <w:sz w:val="28"/>
          <w:szCs w:val="28"/>
        </w:rPr>
        <w:t xml:space="preserve">% изменений к </w:t>
      </w:r>
      <w:r w:rsidR="0056194A" w:rsidRPr="00A204BB">
        <w:rPr>
          <w:rFonts w:ascii="Times New Roman" w:hAnsi="Times New Roman" w:cs="Times New Roman"/>
          <w:sz w:val="28"/>
          <w:szCs w:val="28"/>
        </w:rPr>
        <w:t xml:space="preserve">Конкурсному </w:t>
      </w:r>
      <w:r w:rsidR="00EA0C3A" w:rsidRPr="00A204BB">
        <w:rPr>
          <w:rFonts w:ascii="Times New Roman" w:hAnsi="Times New Roman" w:cs="Times New Roman"/>
          <w:sz w:val="28"/>
          <w:szCs w:val="28"/>
        </w:rPr>
        <w:t xml:space="preserve">заданию должны руководствоваться принципами объективности и </w:t>
      </w:r>
      <w:r w:rsidR="00CA6CCD" w:rsidRPr="00A204BB">
        <w:rPr>
          <w:rFonts w:ascii="Times New Roman" w:hAnsi="Times New Roman" w:cs="Times New Roman"/>
          <w:sz w:val="28"/>
          <w:szCs w:val="28"/>
        </w:rPr>
        <w:t>беспристрастности</w:t>
      </w:r>
      <w:r w:rsidR="00EA0C3A" w:rsidRPr="00A204BB">
        <w:rPr>
          <w:rFonts w:ascii="Times New Roman" w:hAnsi="Times New Roman" w:cs="Times New Roman"/>
          <w:sz w:val="28"/>
          <w:szCs w:val="28"/>
        </w:rPr>
        <w:t>.</w:t>
      </w:r>
      <w:r w:rsidR="00CA6CCD" w:rsidRPr="00A204BB">
        <w:rPr>
          <w:rFonts w:ascii="Times New Roman" w:hAnsi="Times New Roman" w:cs="Times New Roman"/>
          <w:sz w:val="28"/>
          <w:szCs w:val="28"/>
        </w:rPr>
        <w:t xml:space="preserve"> Изменения не должны влиять на сложность задания, не должны относиться к иным профессиональным областям, не описанным в </w:t>
      </w:r>
      <w:r w:rsidR="00CA6CCD" w:rsidRPr="00A204BB">
        <w:rPr>
          <w:rFonts w:ascii="Times New Roman" w:hAnsi="Times New Roman" w:cs="Times New Roman"/>
          <w:sz w:val="28"/>
          <w:szCs w:val="28"/>
          <w:lang w:val="en-US"/>
        </w:rPr>
        <w:t>WSSS</w:t>
      </w:r>
      <w:r w:rsidR="00CA6CCD" w:rsidRPr="00A204BB">
        <w:rPr>
          <w:rFonts w:ascii="Times New Roman" w:hAnsi="Times New Roman" w:cs="Times New Roman"/>
          <w:sz w:val="28"/>
          <w:szCs w:val="28"/>
        </w:rPr>
        <w:t xml:space="preserve">, а также исключать любые блоки </w:t>
      </w:r>
      <w:r w:rsidR="00CA6CCD" w:rsidRPr="00A204BB">
        <w:rPr>
          <w:rFonts w:ascii="Times New Roman" w:hAnsi="Times New Roman" w:cs="Times New Roman"/>
          <w:sz w:val="28"/>
          <w:szCs w:val="28"/>
          <w:lang w:val="en-US"/>
        </w:rPr>
        <w:t>WSSS</w:t>
      </w:r>
      <w:r w:rsidR="00CA6CCD" w:rsidRPr="00A204BB">
        <w:rPr>
          <w:rFonts w:ascii="Times New Roman" w:hAnsi="Times New Roman" w:cs="Times New Roman"/>
          <w:sz w:val="28"/>
          <w:szCs w:val="28"/>
        </w:rPr>
        <w:t>.</w:t>
      </w:r>
      <w:r w:rsidR="004D096E" w:rsidRPr="00A204BB">
        <w:rPr>
          <w:rFonts w:ascii="Times New Roman" w:hAnsi="Times New Roman" w:cs="Times New Roman"/>
          <w:sz w:val="28"/>
          <w:szCs w:val="28"/>
        </w:rPr>
        <w:t xml:space="preserve"> Также внесённые изменения должны </w:t>
      </w:r>
      <w:r w:rsidR="004D096E" w:rsidRPr="00A204BB">
        <w:rPr>
          <w:rFonts w:ascii="Times New Roman" w:hAnsi="Times New Roman" w:cs="Times New Roman"/>
          <w:sz w:val="28"/>
          <w:szCs w:val="28"/>
        </w:rPr>
        <w:lastRenderedPageBreak/>
        <w:t>быть исполнимы при помощи утверждённого для соревнований Инфраструктурного листа.</w:t>
      </w:r>
    </w:p>
    <w:p w14:paraId="502036F7" w14:textId="77777777" w:rsidR="005241DC" w:rsidRPr="00A204BB" w:rsidRDefault="005241DC" w:rsidP="00C17B01">
      <w:pPr>
        <w:spacing w:after="0" w:line="360" w:lineRule="auto"/>
        <w:ind w:firstLine="709"/>
        <w:jc w:val="both"/>
        <w:rPr>
          <w:rFonts w:ascii="Times New Roman" w:hAnsi="Times New Roman" w:cs="Times New Roman"/>
          <w:sz w:val="28"/>
          <w:szCs w:val="28"/>
        </w:rPr>
      </w:pPr>
    </w:p>
    <w:p w14:paraId="738480CC" w14:textId="77777777" w:rsidR="00DE39D8" w:rsidRPr="00A204BB" w:rsidRDefault="00727F97" w:rsidP="00D229F1">
      <w:pPr>
        <w:pStyle w:val="3"/>
        <w:spacing w:before="0"/>
        <w:rPr>
          <w:rFonts w:ascii="Times New Roman" w:hAnsi="Times New Roman" w:cs="Times New Roman"/>
          <w:sz w:val="28"/>
          <w:szCs w:val="28"/>
          <w:lang w:val="ru-RU"/>
        </w:rPr>
      </w:pPr>
      <w:r w:rsidRPr="00A204BB">
        <w:rPr>
          <w:rFonts w:ascii="Times New Roman" w:hAnsi="Times New Roman" w:cs="Times New Roman"/>
          <w:sz w:val="28"/>
          <w:szCs w:val="28"/>
          <w:lang w:val="ru-RU"/>
        </w:rPr>
        <w:t>5</w:t>
      </w:r>
      <w:r w:rsidR="00AA2B8A" w:rsidRPr="00A204BB">
        <w:rPr>
          <w:rFonts w:ascii="Times New Roman" w:hAnsi="Times New Roman" w:cs="Times New Roman"/>
          <w:sz w:val="28"/>
          <w:szCs w:val="28"/>
          <w:lang w:val="ru-RU"/>
        </w:rPr>
        <w:t xml:space="preserve">.4.2. </w:t>
      </w:r>
      <w:r w:rsidR="00333911" w:rsidRPr="00A204BB">
        <w:rPr>
          <w:rFonts w:ascii="Times New Roman" w:hAnsi="Times New Roman" w:cs="Times New Roman"/>
          <w:sz w:val="28"/>
          <w:szCs w:val="28"/>
          <w:lang w:val="ru-RU"/>
        </w:rPr>
        <w:t>КАК РАЗРАБАТЫВАЕТСЯ КОНКУРСНОЕ ЗАДАНИЕ</w:t>
      </w:r>
    </w:p>
    <w:p w14:paraId="271671FC" w14:textId="74B6FE83" w:rsidR="0070726F" w:rsidRDefault="00881DD2" w:rsidP="0070726F">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Конкурсные задания к каждому чемпионату разрабатываются на основе единого Конкурсного задания, утверждённого Менеджером компетенции и размещённого на форуме экспертов</w:t>
      </w:r>
      <w:r w:rsidR="00956BC9">
        <w:rPr>
          <w:rFonts w:ascii="Times New Roman" w:hAnsi="Times New Roman" w:cs="Times New Roman"/>
          <w:sz w:val="28"/>
          <w:szCs w:val="28"/>
        </w:rPr>
        <w:t xml:space="preserve"> </w:t>
      </w:r>
      <w:r w:rsidR="00956BC9" w:rsidRPr="00956BC9">
        <w:rPr>
          <w:rFonts w:ascii="Times New Roman" w:hAnsi="Times New Roman" w:cs="Times New Roman"/>
          <w:sz w:val="28"/>
          <w:szCs w:val="28"/>
        </w:rPr>
        <w:t>и/или на друго</w:t>
      </w:r>
      <w:r w:rsidR="00956BC9">
        <w:rPr>
          <w:rFonts w:ascii="Times New Roman" w:hAnsi="Times New Roman" w:cs="Times New Roman"/>
          <w:sz w:val="28"/>
          <w:szCs w:val="28"/>
        </w:rPr>
        <w:t>м</w:t>
      </w:r>
      <w:r w:rsidR="00956BC9" w:rsidRPr="00956BC9">
        <w:rPr>
          <w:rFonts w:ascii="Times New Roman" w:hAnsi="Times New Roman" w:cs="Times New Roman"/>
          <w:sz w:val="28"/>
          <w:szCs w:val="28"/>
        </w:rPr>
        <w:t xml:space="preserve"> ресурс</w:t>
      </w:r>
      <w:r w:rsidR="00956BC9">
        <w:rPr>
          <w:rFonts w:ascii="Times New Roman" w:hAnsi="Times New Roman" w:cs="Times New Roman"/>
          <w:sz w:val="28"/>
          <w:szCs w:val="28"/>
        </w:rPr>
        <w:t>е</w:t>
      </w:r>
      <w:r w:rsidR="00956BC9" w:rsidRPr="00956BC9">
        <w:rPr>
          <w:rFonts w:ascii="Times New Roman" w:hAnsi="Times New Roman" w:cs="Times New Roman"/>
          <w:sz w:val="28"/>
          <w:szCs w:val="28"/>
        </w:rPr>
        <w:t>, согласованн</w:t>
      </w:r>
      <w:r w:rsidR="00956BC9">
        <w:rPr>
          <w:rFonts w:ascii="Times New Roman" w:hAnsi="Times New Roman" w:cs="Times New Roman"/>
          <w:sz w:val="28"/>
          <w:szCs w:val="28"/>
        </w:rPr>
        <w:t>ом</w:t>
      </w:r>
      <w:r w:rsidR="00956BC9" w:rsidRPr="00956BC9">
        <w:rPr>
          <w:rFonts w:ascii="Times New Roman" w:hAnsi="Times New Roman" w:cs="Times New Roman"/>
          <w:sz w:val="28"/>
          <w:szCs w:val="28"/>
        </w:rPr>
        <w:t xml:space="preserve"> Менеджером компетенции и используем</w:t>
      </w:r>
      <w:r w:rsidR="00956BC9">
        <w:rPr>
          <w:rFonts w:ascii="Times New Roman" w:hAnsi="Times New Roman" w:cs="Times New Roman"/>
          <w:sz w:val="28"/>
          <w:szCs w:val="28"/>
        </w:rPr>
        <w:t>ом</w:t>
      </w:r>
      <w:r w:rsidR="00956BC9" w:rsidRPr="00956BC9">
        <w:rPr>
          <w:rFonts w:ascii="Times New Roman" w:hAnsi="Times New Roman" w:cs="Times New Roman"/>
          <w:sz w:val="28"/>
          <w:szCs w:val="28"/>
        </w:rPr>
        <w:t xml:space="preserve"> экспертным сообществом компетенции для коммуникации, с обязательным дублированием </w:t>
      </w:r>
      <w:r w:rsidR="00956BC9">
        <w:rPr>
          <w:rFonts w:ascii="Times New Roman" w:hAnsi="Times New Roman" w:cs="Times New Roman"/>
          <w:sz w:val="28"/>
          <w:szCs w:val="28"/>
        </w:rPr>
        <w:t>итогового согласованного конкурсного задания, в рамках коммуникации</w:t>
      </w:r>
      <w:r w:rsidR="00956BC9" w:rsidRPr="00956BC9">
        <w:rPr>
          <w:rFonts w:ascii="Times New Roman" w:hAnsi="Times New Roman" w:cs="Times New Roman"/>
          <w:sz w:val="28"/>
          <w:szCs w:val="28"/>
        </w:rPr>
        <w:t xml:space="preserve"> на стороннем ресурсе</w:t>
      </w:r>
      <w:r w:rsidR="00956BC9">
        <w:rPr>
          <w:rFonts w:ascii="Times New Roman" w:hAnsi="Times New Roman" w:cs="Times New Roman"/>
          <w:sz w:val="28"/>
          <w:szCs w:val="28"/>
        </w:rPr>
        <w:t>,</w:t>
      </w:r>
      <w:r w:rsidR="00956BC9" w:rsidRPr="00956BC9">
        <w:rPr>
          <w:rFonts w:ascii="Times New Roman" w:hAnsi="Times New Roman" w:cs="Times New Roman"/>
          <w:sz w:val="28"/>
          <w:szCs w:val="28"/>
        </w:rPr>
        <w:t xml:space="preserve"> в раздел компетенции на форуме </w:t>
      </w:r>
      <w:r w:rsidR="00956BC9">
        <w:rPr>
          <w:rFonts w:ascii="Times New Roman" w:hAnsi="Times New Roman" w:cs="Times New Roman"/>
          <w:sz w:val="28"/>
          <w:szCs w:val="28"/>
        </w:rPr>
        <w:t>экспертов</w:t>
      </w:r>
      <w:r w:rsidRPr="00A204BB">
        <w:rPr>
          <w:rFonts w:ascii="Times New Roman" w:hAnsi="Times New Roman" w:cs="Times New Roman"/>
          <w:sz w:val="28"/>
          <w:szCs w:val="28"/>
        </w:rPr>
        <w:t>. Задания могут разрабатываться как в целом</w:t>
      </w:r>
      <w:r w:rsidR="00956BC9">
        <w:rPr>
          <w:rFonts w:ascii="Times New Roman" w:hAnsi="Times New Roman" w:cs="Times New Roman"/>
          <w:sz w:val="28"/>
          <w:szCs w:val="28"/>
        </w:rPr>
        <w:t>,</w:t>
      </w:r>
      <w:r w:rsidRPr="00A204BB">
        <w:rPr>
          <w:rFonts w:ascii="Times New Roman" w:hAnsi="Times New Roman" w:cs="Times New Roman"/>
          <w:sz w:val="28"/>
          <w:szCs w:val="28"/>
        </w:rPr>
        <w:t xml:space="preserve"> так и по модулям. Основным инструментом разработки Конкурсного задания является форум экспертов</w:t>
      </w:r>
      <w:r w:rsidR="00956BC9">
        <w:rPr>
          <w:rFonts w:ascii="Times New Roman" w:hAnsi="Times New Roman" w:cs="Times New Roman"/>
          <w:sz w:val="28"/>
          <w:szCs w:val="28"/>
        </w:rPr>
        <w:t xml:space="preserve"> </w:t>
      </w:r>
      <w:r w:rsidR="00956BC9" w:rsidRPr="00956BC9">
        <w:rPr>
          <w:rFonts w:ascii="Times New Roman" w:hAnsi="Times New Roman" w:cs="Times New Roman"/>
          <w:sz w:val="28"/>
          <w:szCs w:val="28"/>
        </w:rPr>
        <w:t>и/или друго</w:t>
      </w:r>
      <w:r w:rsidR="00956BC9">
        <w:rPr>
          <w:rFonts w:ascii="Times New Roman" w:hAnsi="Times New Roman" w:cs="Times New Roman"/>
          <w:sz w:val="28"/>
          <w:szCs w:val="28"/>
        </w:rPr>
        <w:t>й</w:t>
      </w:r>
      <w:r w:rsidR="00956BC9" w:rsidRPr="00956BC9">
        <w:rPr>
          <w:rFonts w:ascii="Times New Roman" w:hAnsi="Times New Roman" w:cs="Times New Roman"/>
          <w:sz w:val="28"/>
          <w:szCs w:val="28"/>
        </w:rPr>
        <w:t xml:space="preserve"> ресурс, согласованн</w:t>
      </w:r>
      <w:r w:rsidR="00956BC9">
        <w:rPr>
          <w:rFonts w:ascii="Times New Roman" w:hAnsi="Times New Roman" w:cs="Times New Roman"/>
          <w:sz w:val="28"/>
          <w:szCs w:val="28"/>
        </w:rPr>
        <w:t>ом</w:t>
      </w:r>
      <w:r w:rsidR="00956BC9" w:rsidRPr="00956BC9">
        <w:rPr>
          <w:rFonts w:ascii="Times New Roman" w:hAnsi="Times New Roman" w:cs="Times New Roman"/>
          <w:sz w:val="28"/>
          <w:szCs w:val="28"/>
        </w:rPr>
        <w:t xml:space="preserve"> Менеджером компетенции и используем</w:t>
      </w:r>
      <w:r w:rsidR="00956BC9">
        <w:rPr>
          <w:rFonts w:ascii="Times New Roman" w:hAnsi="Times New Roman" w:cs="Times New Roman"/>
          <w:sz w:val="28"/>
          <w:szCs w:val="28"/>
        </w:rPr>
        <w:t>ом</w:t>
      </w:r>
      <w:r w:rsidR="00956BC9" w:rsidRPr="00956BC9">
        <w:rPr>
          <w:rFonts w:ascii="Times New Roman" w:hAnsi="Times New Roman" w:cs="Times New Roman"/>
          <w:sz w:val="28"/>
          <w:szCs w:val="28"/>
        </w:rPr>
        <w:t xml:space="preserve"> экспертным сообществом компетенции для коммуникации, с обязательным дублированием </w:t>
      </w:r>
      <w:r w:rsidR="00956BC9">
        <w:rPr>
          <w:rFonts w:ascii="Times New Roman" w:hAnsi="Times New Roman" w:cs="Times New Roman"/>
          <w:sz w:val="28"/>
          <w:szCs w:val="28"/>
        </w:rPr>
        <w:t>итоговых решений, принятых на стороннем ресурсе,</w:t>
      </w:r>
      <w:r w:rsidR="00956BC9" w:rsidRPr="00956BC9">
        <w:rPr>
          <w:rFonts w:ascii="Times New Roman" w:hAnsi="Times New Roman" w:cs="Times New Roman"/>
          <w:sz w:val="28"/>
          <w:szCs w:val="28"/>
        </w:rPr>
        <w:t xml:space="preserve"> в раздел компетенции на форуме </w:t>
      </w:r>
      <w:r w:rsidR="00956BC9">
        <w:rPr>
          <w:rFonts w:ascii="Times New Roman" w:hAnsi="Times New Roman" w:cs="Times New Roman"/>
          <w:sz w:val="28"/>
          <w:szCs w:val="28"/>
        </w:rPr>
        <w:t>экспертов</w:t>
      </w:r>
      <w:r w:rsidRPr="00A204BB">
        <w:rPr>
          <w:rFonts w:ascii="Times New Roman" w:hAnsi="Times New Roman" w:cs="Times New Roman"/>
          <w:sz w:val="28"/>
          <w:szCs w:val="28"/>
        </w:rPr>
        <w:t>.</w:t>
      </w:r>
    </w:p>
    <w:p w14:paraId="2B4EDA4F" w14:textId="77777777" w:rsidR="0070726F" w:rsidRPr="00A204BB" w:rsidRDefault="0070726F" w:rsidP="0070726F">
      <w:pPr>
        <w:spacing w:after="0" w:line="360" w:lineRule="auto"/>
        <w:ind w:firstLine="709"/>
        <w:jc w:val="both"/>
        <w:rPr>
          <w:rFonts w:ascii="Times New Roman" w:hAnsi="Times New Roman" w:cs="Times New Roman"/>
          <w:sz w:val="28"/>
          <w:szCs w:val="28"/>
        </w:rPr>
      </w:pPr>
    </w:p>
    <w:p w14:paraId="733905D0" w14:textId="77777777" w:rsidR="00DE39D8" w:rsidRPr="00A204BB" w:rsidRDefault="00AA2B8A" w:rsidP="00D229F1">
      <w:pPr>
        <w:pStyle w:val="3"/>
        <w:spacing w:before="0"/>
        <w:rPr>
          <w:rFonts w:ascii="Times New Roman" w:hAnsi="Times New Roman" w:cs="Times New Roman"/>
          <w:sz w:val="28"/>
          <w:szCs w:val="28"/>
          <w:lang w:val="ru-RU"/>
        </w:rPr>
      </w:pPr>
      <w:r w:rsidRPr="00A204BB">
        <w:rPr>
          <w:rFonts w:ascii="Times New Roman" w:hAnsi="Times New Roman" w:cs="Times New Roman"/>
          <w:sz w:val="28"/>
          <w:szCs w:val="28"/>
          <w:lang w:val="ru-RU"/>
        </w:rPr>
        <w:t xml:space="preserve">5.4.3. </w:t>
      </w:r>
      <w:r w:rsidR="00333911" w:rsidRPr="00A204BB">
        <w:rPr>
          <w:rFonts w:ascii="Times New Roman" w:hAnsi="Times New Roman" w:cs="Times New Roman"/>
          <w:sz w:val="28"/>
          <w:szCs w:val="28"/>
          <w:lang w:val="ru-RU"/>
        </w:rPr>
        <w:t>КОГДА РАЗРАБАТЫВАЕТСЯ КОНКУРСНОЕ ЗАДАНИЕ</w:t>
      </w:r>
    </w:p>
    <w:p w14:paraId="6DA0EB9B" w14:textId="77777777" w:rsidR="00DE39D8" w:rsidRPr="00A204BB" w:rsidRDefault="00DE39D8"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Конкурсное задание разрабатывается согласно </w:t>
      </w:r>
      <w:r w:rsidR="008B560B" w:rsidRPr="00A204BB">
        <w:rPr>
          <w:rFonts w:ascii="Times New Roman" w:hAnsi="Times New Roman" w:cs="Times New Roman"/>
          <w:sz w:val="28"/>
          <w:szCs w:val="28"/>
        </w:rPr>
        <w:t>представленному ниже</w:t>
      </w:r>
      <w:r w:rsidRPr="00A204BB">
        <w:rPr>
          <w:rFonts w:ascii="Times New Roman" w:hAnsi="Times New Roman" w:cs="Times New Roman"/>
          <w:sz w:val="28"/>
          <w:szCs w:val="28"/>
        </w:rPr>
        <w:t xml:space="preserve"> графику</w:t>
      </w:r>
      <w:r w:rsidR="008B560B" w:rsidRPr="00A204BB">
        <w:rPr>
          <w:rFonts w:ascii="Times New Roman" w:hAnsi="Times New Roman" w:cs="Times New Roman"/>
          <w:sz w:val="28"/>
          <w:szCs w:val="28"/>
        </w:rPr>
        <w:t>, определяющему сроки подготовки документации для каждого вида чемпионатов.</w:t>
      </w:r>
    </w:p>
    <w:tbl>
      <w:tblPr>
        <w:tblStyle w:val="af"/>
        <w:tblpPr w:leftFromText="180" w:rightFromText="180" w:vertAnchor="text" w:horzAnchor="margin" w:tblpY="79"/>
        <w:tblW w:w="0" w:type="auto"/>
        <w:tblBorders>
          <w:top w:val="single" w:sz="4" w:space="0" w:color="323E4F" w:themeColor="text2" w:themeShade="BF"/>
          <w:left w:val="single" w:sz="4" w:space="0" w:color="323E4F" w:themeColor="text2" w:themeShade="BF"/>
          <w:bottom w:val="single" w:sz="4" w:space="0" w:color="323E4F" w:themeColor="text2" w:themeShade="BF"/>
          <w:right w:val="single" w:sz="4" w:space="0" w:color="323E4F" w:themeColor="text2" w:themeShade="BF"/>
          <w:insideH w:val="single" w:sz="4" w:space="0" w:color="323E4F" w:themeColor="text2" w:themeShade="BF"/>
          <w:insideV w:val="single" w:sz="4" w:space="0" w:color="323E4F" w:themeColor="text2" w:themeShade="BF"/>
        </w:tblBorders>
        <w:tblLook w:val="01E0" w:firstRow="1" w:lastRow="1" w:firstColumn="1" w:lastColumn="1" w:noHBand="0" w:noVBand="0"/>
      </w:tblPr>
      <w:tblGrid>
        <w:gridCol w:w="2312"/>
        <w:gridCol w:w="2259"/>
        <w:gridCol w:w="2259"/>
        <w:gridCol w:w="2799"/>
      </w:tblGrid>
      <w:tr w:rsidR="00956BC9" w:rsidRPr="008E5424" w14:paraId="4643D8F4" w14:textId="77777777" w:rsidTr="00956BC9">
        <w:tc>
          <w:tcPr>
            <w:tcW w:w="0" w:type="auto"/>
            <w:shd w:val="clear" w:color="auto" w:fill="5B9BD5" w:themeFill="accent1"/>
            <w:vAlign w:val="center"/>
          </w:tcPr>
          <w:p w14:paraId="1EF602F8" w14:textId="77777777" w:rsidR="00956BC9" w:rsidRPr="008E5424" w:rsidRDefault="00956BC9" w:rsidP="00C17B01">
            <w:pPr>
              <w:jc w:val="both"/>
              <w:rPr>
                <w:b/>
                <w:sz w:val="24"/>
                <w:szCs w:val="24"/>
              </w:rPr>
            </w:pPr>
            <w:r w:rsidRPr="008E5424">
              <w:rPr>
                <w:b/>
                <w:sz w:val="24"/>
                <w:szCs w:val="24"/>
              </w:rPr>
              <w:t>Временные рамки</w:t>
            </w:r>
          </w:p>
        </w:tc>
        <w:tc>
          <w:tcPr>
            <w:tcW w:w="0" w:type="auto"/>
            <w:shd w:val="clear" w:color="auto" w:fill="5B9BD5" w:themeFill="accent1"/>
            <w:vAlign w:val="center"/>
          </w:tcPr>
          <w:p w14:paraId="5EDC9A57" w14:textId="77777777" w:rsidR="00956BC9" w:rsidRPr="008E5424" w:rsidRDefault="00956BC9" w:rsidP="00C17B01">
            <w:pPr>
              <w:jc w:val="both"/>
              <w:rPr>
                <w:b/>
                <w:sz w:val="24"/>
                <w:szCs w:val="24"/>
              </w:rPr>
            </w:pPr>
            <w:r w:rsidRPr="008E5424">
              <w:rPr>
                <w:b/>
                <w:sz w:val="24"/>
                <w:szCs w:val="24"/>
              </w:rPr>
              <w:t>Локальный чемпионат</w:t>
            </w:r>
          </w:p>
        </w:tc>
        <w:tc>
          <w:tcPr>
            <w:tcW w:w="0" w:type="auto"/>
            <w:shd w:val="clear" w:color="auto" w:fill="5B9BD5" w:themeFill="accent1"/>
            <w:vAlign w:val="center"/>
          </w:tcPr>
          <w:p w14:paraId="5019E8ED" w14:textId="77777777" w:rsidR="00956BC9" w:rsidRPr="008E5424" w:rsidRDefault="00956BC9" w:rsidP="00C17B01">
            <w:pPr>
              <w:jc w:val="both"/>
              <w:rPr>
                <w:b/>
                <w:sz w:val="24"/>
                <w:szCs w:val="24"/>
              </w:rPr>
            </w:pPr>
            <w:r w:rsidRPr="008E5424">
              <w:rPr>
                <w:b/>
                <w:sz w:val="24"/>
                <w:szCs w:val="24"/>
              </w:rPr>
              <w:t>Отборочный чемпионат</w:t>
            </w:r>
          </w:p>
        </w:tc>
        <w:tc>
          <w:tcPr>
            <w:tcW w:w="0" w:type="auto"/>
            <w:shd w:val="clear" w:color="auto" w:fill="5B9BD5" w:themeFill="accent1"/>
            <w:vAlign w:val="center"/>
          </w:tcPr>
          <w:p w14:paraId="0D09A677" w14:textId="77777777" w:rsidR="00956BC9" w:rsidRPr="008E5424" w:rsidRDefault="00956BC9" w:rsidP="00C17B01">
            <w:pPr>
              <w:jc w:val="both"/>
              <w:rPr>
                <w:b/>
                <w:sz w:val="24"/>
                <w:szCs w:val="24"/>
              </w:rPr>
            </w:pPr>
            <w:r w:rsidRPr="008E5424">
              <w:rPr>
                <w:b/>
                <w:sz w:val="24"/>
                <w:szCs w:val="24"/>
              </w:rPr>
              <w:t>Национальный чемпионат</w:t>
            </w:r>
          </w:p>
        </w:tc>
      </w:tr>
      <w:tr w:rsidR="00956BC9" w:rsidRPr="008E5424" w14:paraId="1BD87DC4" w14:textId="77777777" w:rsidTr="00956BC9">
        <w:tc>
          <w:tcPr>
            <w:tcW w:w="0" w:type="auto"/>
            <w:shd w:val="clear" w:color="auto" w:fill="5B9BD5" w:themeFill="accent1"/>
            <w:vAlign w:val="center"/>
          </w:tcPr>
          <w:p w14:paraId="33E6EB8C" w14:textId="77777777" w:rsidR="00956BC9" w:rsidRPr="008E5424" w:rsidRDefault="00956BC9" w:rsidP="00C17B01">
            <w:pPr>
              <w:rPr>
                <w:b/>
                <w:sz w:val="24"/>
                <w:szCs w:val="24"/>
              </w:rPr>
            </w:pPr>
            <w:r w:rsidRPr="008E5424">
              <w:rPr>
                <w:b/>
                <w:sz w:val="24"/>
                <w:szCs w:val="24"/>
              </w:rPr>
              <w:t>Шаблон Конкурсного задания</w:t>
            </w:r>
          </w:p>
        </w:tc>
        <w:tc>
          <w:tcPr>
            <w:tcW w:w="0" w:type="auto"/>
            <w:vAlign w:val="center"/>
          </w:tcPr>
          <w:p w14:paraId="3CE72AB5" w14:textId="77777777" w:rsidR="00956BC9" w:rsidRPr="008E5424" w:rsidRDefault="00956BC9" w:rsidP="00C17B01">
            <w:pPr>
              <w:jc w:val="both"/>
              <w:rPr>
                <w:sz w:val="24"/>
                <w:szCs w:val="24"/>
              </w:rPr>
            </w:pPr>
            <w:r w:rsidRPr="008E5424">
              <w:rPr>
                <w:sz w:val="24"/>
                <w:szCs w:val="24"/>
              </w:rPr>
              <w:t>Берётся в исходном виде с форума экспертов задание предыдущего Национального чемпионата</w:t>
            </w:r>
          </w:p>
        </w:tc>
        <w:tc>
          <w:tcPr>
            <w:tcW w:w="0" w:type="auto"/>
            <w:vAlign w:val="center"/>
          </w:tcPr>
          <w:p w14:paraId="0B5E3B39" w14:textId="77777777" w:rsidR="00956BC9" w:rsidRPr="008E5424" w:rsidRDefault="00956BC9" w:rsidP="00C17B01">
            <w:pPr>
              <w:jc w:val="both"/>
              <w:rPr>
                <w:sz w:val="24"/>
                <w:szCs w:val="24"/>
              </w:rPr>
            </w:pPr>
            <w:r w:rsidRPr="008E5424">
              <w:rPr>
                <w:sz w:val="24"/>
                <w:szCs w:val="24"/>
              </w:rPr>
              <w:t>Берётся в исходном виде с форума экспертов задание предыдущего Национального чемпионата</w:t>
            </w:r>
          </w:p>
        </w:tc>
        <w:tc>
          <w:tcPr>
            <w:tcW w:w="0" w:type="auto"/>
            <w:vAlign w:val="center"/>
          </w:tcPr>
          <w:p w14:paraId="3912A88A" w14:textId="77777777" w:rsidR="00956BC9" w:rsidRPr="008E5424" w:rsidRDefault="00956BC9" w:rsidP="00C17B01">
            <w:pPr>
              <w:jc w:val="both"/>
              <w:rPr>
                <w:sz w:val="24"/>
                <w:szCs w:val="24"/>
              </w:rPr>
            </w:pPr>
            <w:r w:rsidRPr="008E5424">
              <w:rPr>
                <w:sz w:val="24"/>
                <w:szCs w:val="24"/>
              </w:rPr>
              <w:t>Разрабатывается на основе предыдущего чемпионата с учётом всего опыта проведения соревнований по компетенции и отраслевых стандартов за 6 месяцев до чемпионата</w:t>
            </w:r>
          </w:p>
        </w:tc>
      </w:tr>
      <w:tr w:rsidR="00956BC9" w:rsidRPr="008E5424" w14:paraId="09C09843" w14:textId="77777777" w:rsidTr="00956BC9">
        <w:tc>
          <w:tcPr>
            <w:tcW w:w="0" w:type="auto"/>
            <w:shd w:val="clear" w:color="auto" w:fill="5B9BD5" w:themeFill="accent1"/>
            <w:vAlign w:val="center"/>
          </w:tcPr>
          <w:p w14:paraId="5B5D948E" w14:textId="77777777" w:rsidR="00956BC9" w:rsidRPr="008E5424" w:rsidRDefault="00956BC9" w:rsidP="00C17B01">
            <w:pPr>
              <w:rPr>
                <w:b/>
                <w:sz w:val="24"/>
                <w:szCs w:val="24"/>
              </w:rPr>
            </w:pPr>
            <w:r w:rsidRPr="008E5424">
              <w:rPr>
                <w:b/>
                <w:sz w:val="24"/>
                <w:szCs w:val="24"/>
              </w:rPr>
              <w:lastRenderedPageBreak/>
              <w:t>Утверждение Главного эксперта чемпионата, ответственного за разработку КЗ</w:t>
            </w:r>
          </w:p>
        </w:tc>
        <w:tc>
          <w:tcPr>
            <w:tcW w:w="0" w:type="auto"/>
            <w:vAlign w:val="center"/>
          </w:tcPr>
          <w:p w14:paraId="3018E8F3" w14:textId="77777777" w:rsidR="00956BC9" w:rsidRPr="008E5424" w:rsidRDefault="00956BC9" w:rsidP="00C17B01">
            <w:pPr>
              <w:jc w:val="both"/>
              <w:rPr>
                <w:sz w:val="24"/>
                <w:szCs w:val="24"/>
              </w:rPr>
            </w:pPr>
            <w:r w:rsidRPr="008E5424">
              <w:rPr>
                <w:sz w:val="24"/>
                <w:szCs w:val="24"/>
              </w:rPr>
              <w:t>За 2 месяца до чемпионата</w:t>
            </w:r>
          </w:p>
        </w:tc>
        <w:tc>
          <w:tcPr>
            <w:tcW w:w="0" w:type="auto"/>
            <w:vAlign w:val="center"/>
          </w:tcPr>
          <w:p w14:paraId="46AD7231" w14:textId="77777777" w:rsidR="00956BC9" w:rsidRPr="008E5424" w:rsidRDefault="00956BC9" w:rsidP="00C17B01">
            <w:pPr>
              <w:jc w:val="both"/>
              <w:rPr>
                <w:sz w:val="24"/>
                <w:szCs w:val="24"/>
              </w:rPr>
            </w:pPr>
            <w:r w:rsidRPr="008E5424">
              <w:rPr>
                <w:sz w:val="24"/>
                <w:szCs w:val="24"/>
              </w:rPr>
              <w:t>За 3 месяца до чемпионата</w:t>
            </w:r>
          </w:p>
        </w:tc>
        <w:tc>
          <w:tcPr>
            <w:tcW w:w="0" w:type="auto"/>
            <w:vAlign w:val="center"/>
          </w:tcPr>
          <w:p w14:paraId="07029952" w14:textId="77777777" w:rsidR="00956BC9" w:rsidRPr="008E5424" w:rsidRDefault="00956BC9" w:rsidP="00C17B01">
            <w:pPr>
              <w:jc w:val="both"/>
              <w:rPr>
                <w:sz w:val="24"/>
                <w:szCs w:val="24"/>
              </w:rPr>
            </w:pPr>
            <w:r w:rsidRPr="008E5424">
              <w:rPr>
                <w:sz w:val="24"/>
                <w:szCs w:val="24"/>
              </w:rPr>
              <w:t>За 4 месяца до чемпионата</w:t>
            </w:r>
          </w:p>
        </w:tc>
      </w:tr>
      <w:tr w:rsidR="00956BC9" w:rsidRPr="008E5424" w14:paraId="1E3A367A" w14:textId="77777777" w:rsidTr="00956BC9">
        <w:tblPrEx>
          <w:tblLook w:val="04A0" w:firstRow="1" w:lastRow="0" w:firstColumn="1" w:lastColumn="0" w:noHBand="0" w:noVBand="1"/>
        </w:tblPrEx>
        <w:tc>
          <w:tcPr>
            <w:tcW w:w="0" w:type="auto"/>
            <w:shd w:val="clear" w:color="auto" w:fill="5B9BD5" w:themeFill="accent1"/>
            <w:vAlign w:val="center"/>
          </w:tcPr>
          <w:p w14:paraId="3C9E0208" w14:textId="77777777" w:rsidR="00956BC9" w:rsidRPr="008E5424" w:rsidRDefault="00956BC9" w:rsidP="00C17B01">
            <w:pPr>
              <w:rPr>
                <w:b/>
                <w:sz w:val="24"/>
                <w:szCs w:val="24"/>
              </w:rPr>
            </w:pPr>
            <w:r w:rsidRPr="008E5424">
              <w:rPr>
                <w:b/>
                <w:sz w:val="24"/>
                <w:szCs w:val="24"/>
              </w:rPr>
              <w:t>Публикация КЗ (если применимо)</w:t>
            </w:r>
          </w:p>
        </w:tc>
        <w:tc>
          <w:tcPr>
            <w:tcW w:w="0" w:type="auto"/>
            <w:vAlign w:val="center"/>
          </w:tcPr>
          <w:p w14:paraId="14C0AF85" w14:textId="77777777" w:rsidR="00956BC9" w:rsidRPr="008E5424" w:rsidRDefault="00956BC9" w:rsidP="00C17B01">
            <w:pPr>
              <w:jc w:val="both"/>
              <w:rPr>
                <w:sz w:val="24"/>
                <w:szCs w:val="24"/>
              </w:rPr>
            </w:pPr>
            <w:r w:rsidRPr="008E5424">
              <w:rPr>
                <w:sz w:val="24"/>
                <w:szCs w:val="24"/>
              </w:rPr>
              <w:t>За 1 месяц до чемпионата</w:t>
            </w:r>
          </w:p>
        </w:tc>
        <w:tc>
          <w:tcPr>
            <w:tcW w:w="0" w:type="auto"/>
            <w:vAlign w:val="center"/>
          </w:tcPr>
          <w:p w14:paraId="3F1A4726" w14:textId="77777777" w:rsidR="00956BC9" w:rsidRPr="008E5424" w:rsidRDefault="00956BC9" w:rsidP="00C17B01">
            <w:pPr>
              <w:jc w:val="both"/>
              <w:rPr>
                <w:sz w:val="24"/>
                <w:szCs w:val="24"/>
              </w:rPr>
            </w:pPr>
            <w:r w:rsidRPr="008E5424">
              <w:rPr>
                <w:sz w:val="24"/>
                <w:szCs w:val="24"/>
              </w:rPr>
              <w:t>За 1 месяц до чемпионата</w:t>
            </w:r>
          </w:p>
        </w:tc>
        <w:tc>
          <w:tcPr>
            <w:tcW w:w="0" w:type="auto"/>
            <w:vAlign w:val="center"/>
          </w:tcPr>
          <w:p w14:paraId="6E2861BB" w14:textId="77777777" w:rsidR="00956BC9" w:rsidRPr="008E5424" w:rsidRDefault="00956BC9" w:rsidP="00C17B01">
            <w:pPr>
              <w:jc w:val="both"/>
              <w:rPr>
                <w:sz w:val="24"/>
                <w:szCs w:val="24"/>
              </w:rPr>
            </w:pPr>
            <w:r w:rsidRPr="008E5424">
              <w:rPr>
                <w:sz w:val="24"/>
                <w:szCs w:val="24"/>
              </w:rPr>
              <w:t>За 1 месяц до чемпионата</w:t>
            </w:r>
          </w:p>
        </w:tc>
      </w:tr>
      <w:tr w:rsidR="00956BC9" w:rsidRPr="008E5424" w14:paraId="692353F4" w14:textId="77777777" w:rsidTr="00956BC9">
        <w:tblPrEx>
          <w:tblLook w:val="04A0" w:firstRow="1" w:lastRow="0" w:firstColumn="1" w:lastColumn="0" w:noHBand="0" w:noVBand="1"/>
        </w:tblPrEx>
        <w:tc>
          <w:tcPr>
            <w:tcW w:w="0" w:type="auto"/>
            <w:shd w:val="clear" w:color="auto" w:fill="5B9BD5" w:themeFill="accent1"/>
            <w:vAlign w:val="center"/>
          </w:tcPr>
          <w:p w14:paraId="4E4E1380" w14:textId="77777777" w:rsidR="002611E5" w:rsidRDefault="00956BC9" w:rsidP="00C17B01">
            <w:pPr>
              <w:rPr>
                <w:b/>
                <w:sz w:val="24"/>
                <w:szCs w:val="24"/>
              </w:rPr>
            </w:pPr>
            <w:r w:rsidRPr="008E5424">
              <w:rPr>
                <w:b/>
                <w:sz w:val="24"/>
                <w:szCs w:val="24"/>
              </w:rPr>
              <w:t>Внесение и согласование с Менеджером компетенции 30% изменений в КЗ</w:t>
            </w:r>
          </w:p>
          <w:p w14:paraId="3A489D65" w14:textId="5B6BB6BB" w:rsidR="00956BC9" w:rsidRPr="008E5424" w:rsidRDefault="002611E5" w:rsidP="00C17B01">
            <w:pPr>
              <w:rPr>
                <w:b/>
                <w:sz w:val="24"/>
                <w:szCs w:val="24"/>
              </w:rPr>
            </w:pPr>
            <w:r w:rsidRPr="002611E5">
              <w:rPr>
                <w:b/>
                <w:sz w:val="24"/>
                <w:szCs w:val="24"/>
              </w:rPr>
              <w:t>(если применимо)</w:t>
            </w:r>
          </w:p>
        </w:tc>
        <w:tc>
          <w:tcPr>
            <w:tcW w:w="0" w:type="auto"/>
            <w:vAlign w:val="center"/>
          </w:tcPr>
          <w:p w14:paraId="0ECAF294" w14:textId="77777777" w:rsidR="00956BC9" w:rsidRPr="008E5424" w:rsidRDefault="00956BC9" w:rsidP="00C17B01">
            <w:pPr>
              <w:jc w:val="both"/>
              <w:rPr>
                <w:sz w:val="24"/>
                <w:szCs w:val="24"/>
              </w:rPr>
            </w:pPr>
            <w:r w:rsidRPr="008E5424">
              <w:rPr>
                <w:sz w:val="24"/>
                <w:szCs w:val="24"/>
              </w:rPr>
              <w:t>В день С-2</w:t>
            </w:r>
          </w:p>
        </w:tc>
        <w:tc>
          <w:tcPr>
            <w:tcW w:w="0" w:type="auto"/>
            <w:vAlign w:val="center"/>
          </w:tcPr>
          <w:p w14:paraId="1AC8C4CD" w14:textId="77777777" w:rsidR="00956BC9" w:rsidRPr="008E5424" w:rsidRDefault="00956BC9" w:rsidP="00C17B01">
            <w:pPr>
              <w:jc w:val="both"/>
              <w:rPr>
                <w:sz w:val="24"/>
                <w:szCs w:val="24"/>
              </w:rPr>
            </w:pPr>
            <w:r w:rsidRPr="008E5424">
              <w:rPr>
                <w:sz w:val="24"/>
                <w:szCs w:val="24"/>
              </w:rPr>
              <w:t>В день С-2</w:t>
            </w:r>
          </w:p>
        </w:tc>
        <w:tc>
          <w:tcPr>
            <w:tcW w:w="0" w:type="auto"/>
            <w:vAlign w:val="center"/>
          </w:tcPr>
          <w:p w14:paraId="2332A652" w14:textId="77777777" w:rsidR="00956BC9" w:rsidRPr="008E5424" w:rsidRDefault="00956BC9" w:rsidP="00C17B01">
            <w:pPr>
              <w:jc w:val="both"/>
              <w:rPr>
                <w:sz w:val="24"/>
                <w:szCs w:val="24"/>
              </w:rPr>
            </w:pPr>
            <w:r w:rsidRPr="008E5424">
              <w:rPr>
                <w:sz w:val="24"/>
                <w:szCs w:val="24"/>
              </w:rPr>
              <w:t>В день С-2</w:t>
            </w:r>
          </w:p>
        </w:tc>
      </w:tr>
      <w:tr w:rsidR="00956BC9" w:rsidRPr="008E5424" w14:paraId="58DCE41B" w14:textId="77777777" w:rsidTr="00956BC9">
        <w:tblPrEx>
          <w:tblLook w:val="04A0" w:firstRow="1" w:lastRow="0" w:firstColumn="1" w:lastColumn="0" w:noHBand="0" w:noVBand="1"/>
        </w:tblPrEx>
        <w:tc>
          <w:tcPr>
            <w:tcW w:w="0" w:type="auto"/>
            <w:shd w:val="clear" w:color="auto" w:fill="5B9BD5" w:themeFill="accent1"/>
            <w:vAlign w:val="center"/>
          </w:tcPr>
          <w:p w14:paraId="0B58B260" w14:textId="77777777" w:rsidR="00956BC9" w:rsidRPr="008E5424" w:rsidRDefault="00956BC9" w:rsidP="00C17B01">
            <w:pPr>
              <w:rPr>
                <w:b/>
                <w:sz w:val="24"/>
                <w:szCs w:val="24"/>
              </w:rPr>
            </w:pPr>
            <w:r>
              <w:rPr>
                <w:b/>
                <w:sz w:val="24"/>
                <w:szCs w:val="24"/>
              </w:rPr>
              <w:t xml:space="preserve">Внесение предложений </w:t>
            </w:r>
            <w:r w:rsidRPr="008E5424">
              <w:rPr>
                <w:b/>
                <w:sz w:val="24"/>
                <w:szCs w:val="24"/>
              </w:rPr>
              <w:t>на Форум экспертов о модернизации КЗ, КО, ИЛ, ТО, ПЗ, ОТ</w:t>
            </w:r>
          </w:p>
        </w:tc>
        <w:tc>
          <w:tcPr>
            <w:tcW w:w="0" w:type="auto"/>
            <w:vAlign w:val="center"/>
          </w:tcPr>
          <w:p w14:paraId="64BFD494" w14:textId="77777777" w:rsidR="00956BC9" w:rsidRPr="008E5424" w:rsidRDefault="00956BC9" w:rsidP="00C17B01">
            <w:pPr>
              <w:jc w:val="both"/>
              <w:rPr>
                <w:sz w:val="24"/>
                <w:szCs w:val="24"/>
              </w:rPr>
            </w:pPr>
            <w:r w:rsidRPr="008E5424">
              <w:rPr>
                <w:sz w:val="24"/>
                <w:szCs w:val="24"/>
              </w:rPr>
              <w:t>В день С+1</w:t>
            </w:r>
          </w:p>
        </w:tc>
        <w:tc>
          <w:tcPr>
            <w:tcW w:w="0" w:type="auto"/>
            <w:vAlign w:val="center"/>
          </w:tcPr>
          <w:p w14:paraId="2E4B2B73" w14:textId="77777777" w:rsidR="00956BC9" w:rsidRPr="008E5424" w:rsidRDefault="00956BC9" w:rsidP="00C17B01">
            <w:pPr>
              <w:jc w:val="both"/>
              <w:rPr>
                <w:sz w:val="24"/>
                <w:szCs w:val="24"/>
              </w:rPr>
            </w:pPr>
            <w:r w:rsidRPr="008E5424">
              <w:rPr>
                <w:sz w:val="24"/>
                <w:szCs w:val="24"/>
              </w:rPr>
              <w:t>В день С+1</w:t>
            </w:r>
          </w:p>
        </w:tc>
        <w:tc>
          <w:tcPr>
            <w:tcW w:w="0" w:type="auto"/>
            <w:vAlign w:val="center"/>
          </w:tcPr>
          <w:p w14:paraId="14CEB405" w14:textId="77777777" w:rsidR="00956BC9" w:rsidRPr="008E5424" w:rsidRDefault="00956BC9" w:rsidP="00C17B01">
            <w:pPr>
              <w:jc w:val="both"/>
              <w:rPr>
                <w:sz w:val="24"/>
                <w:szCs w:val="24"/>
              </w:rPr>
            </w:pPr>
            <w:r w:rsidRPr="008E5424">
              <w:rPr>
                <w:sz w:val="24"/>
                <w:szCs w:val="24"/>
              </w:rPr>
              <w:t>В день С+1</w:t>
            </w:r>
          </w:p>
        </w:tc>
      </w:tr>
    </w:tbl>
    <w:p w14:paraId="5AE48A13" w14:textId="5CAE3AD5" w:rsidR="002611E5" w:rsidRDefault="002611E5" w:rsidP="00C17B01">
      <w:pPr>
        <w:spacing w:after="0" w:line="360" w:lineRule="auto"/>
        <w:jc w:val="both"/>
        <w:rPr>
          <w:rFonts w:ascii="Times New Roman" w:hAnsi="Times New Roman" w:cs="Times New Roman"/>
          <w:b/>
          <w:i/>
        </w:rPr>
      </w:pPr>
    </w:p>
    <w:tbl>
      <w:tblPr>
        <w:tblStyle w:val="13"/>
        <w:tblW w:w="5000" w:type="pct"/>
        <w:jc w:val="center"/>
        <w:tblLook w:val="04A0" w:firstRow="1" w:lastRow="0" w:firstColumn="1" w:lastColumn="0" w:noHBand="0" w:noVBand="1"/>
      </w:tblPr>
      <w:tblGrid>
        <w:gridCol w:w="4814"/>
        <w:gridCol w:w="4815"/>
      </w:tblGrid>
      <w:tr w:rsidR="002611E5" w:rsidRPr="002611E5" w14:paraId="07F4C423" w14:textId="77777777" w:rsidTr="002611E5">
        <w:trPr>
          <w:jc w:val="center"/>
        </w:trPr>
        <w:tc>
          <w:tcPr>
            <w:tcW w:w="2500" w:type="pct"/>
            <w:shd w:val="clear" w:color="auto" w:fill="5B9BD5" w:themeFill="accent1"/>
          </w:tcPr>
          <w:p w14:paraId="12A5CCB0" w14:textId="77777777" w:rsidR="002611E5" w:rsidRPr="002611E5" w:rsidRDefault="002611E5" w:rsidP="002611E5">
            <w:pPr>
              <w:spacing w:line="349" w:lineRule="auto"/>
              <w:ind w:right="60"/>
              <w:jc w:val="center"/>
              <w:rPr>
                <w:b/>
                <w:bCs/>
                <w:sz w:val="24"/>
                <w:szCs w:val="24"/>
              </w:rPr>
            </w:pPr>
            <w:bookmarkStart w:id="25" w:name="_GoBack"/>
            <w:bookmarkEnd w:id="25"/>
            <w:r w:rsidRPr="002611E5">
              <w:rPr>
                <w:b/>
                <w:bCs/>
                <w:sz w:val="24"/>
                <w:szCs w:val="24"/>
              </w:rPr>
              <w:t>ВРЕМЯ</w:t>
            </w:r>
          </w:p>
        </w:tc>
        <w:tc>
          <w:tcPr>
            <w:tcW w:w="2500" w:type="pct"/>
            <w:shd w:val="clear" w:color="auto" w:fill="5B9BD5" w:themeFill="accent1"/>
          </w:tcPr>
          <w:p w14:paraId="7DAA43B7" w14:textId="77777777" w:rsidR="002611E5" w:rsidRPr="002611E5" w:rsidRDefault="002611E5" w:rsidP="002611E5">
            <w:pPr>
              <w:spacing w:line="349" w:lineRule="auto"/>
              <w:ind w:right="60"/>
              <w:jc w:val="center"/>
              <w:rPr>
                <w:b/>
                <w:bCs/>
                <w:sz w:val="24"/>
                <w:szCs w:val="24"/>
              </w:rPr>
            </w:pPr>
            <w:r w:rsidRPr="002611E5">
              <w:rPr>
                <w:b/>
                <w:bCs/>
                <w:sz w:val="24"/>
                <w:szCs w:val="24"/>
              </w:rPr>
              <w:t>ДЕЙСТВИЕ</w:t>
            </w:r>
          </w:p>
        </w:tc>
      </w:tr>
      <w:tr w:rsidR="002611E5" w:rsidRPr="002611E5" w14:paraId="36231120" w14:textId="77777777" w:rsidTr="004051EC">
        <w:trPr>
          <w:jc w:val="center"/>
        </w:trPr>
        <w:tc>
          <w:tcPr>
            <w:tcW w:w="2500" w:type="pct"/>
          </w:tcPr>
          <w:p w14:paraId="5415218B" w14:textId="77777777" w:rsidR="002611E5" w:rsidRPr="002611E5" w:rsidRDefault="002611E5" w:rsidP="002611E5">
            <w:pPr>
              <w:spacing w:line="349" w:lineRule="auto"/>
              <w:ind w:right="60"/>
              <w:rPr>
                <w:sz w:val="24"/>
                <w:szCs w:val="24"/>
              </w:rPr>
            </w:pPr>
            <w:r w:rsidRPr="002611E5">
              <w:rPr>
                <w:sz w:val="24"/>
                <w:szCs w:val="24"/>
              </w:rPr>
              <w:t>Во время Чемпионата</w:t>
            </w:r>
          </w:p>
        </w:tc>
        <w:tc>
          <w:tcPr>
            <w:tcW w:w="2500" w:type="pct"/>
          </w:tcPr>
          <w:p w14:paraId="49B4BF7E" w14:textId="77777777" w:rsidR="002611E5" w:rsidRPr="002611E5" w:rsidRDefault="002611E5" w:rsidP="002611E5">
            <w:pPr>
              <w:ind w:right="60"/>
              <w:rPr>
                <w:sz w:val="24"/>
                <w:szCs w:val="24"/>
              </w:rPr>
            </w:pPr>
            <w:r w:rsidRPr="002611E5">
              <w:rPr>
                <w:sz w:val="24"/>
                <w:szCs w:val="24"/>
              </w:rPr>
              <w:t>Будет опубликовано Конкурсное задание, разработанное сторонними независимыми разработчиками в день С-2. Чертежи, схемы, регламенты работ будут предоставлены сторонними разработчиками или Менеджером Компетенции совместно с командой управления компетенцией (SСT) в день С-2.</w:t>
            </w:r>
          </w:p>
        </w:tc>
      </w:tr>
    </w:tbl>
    <w:p w14:paraId="517B7AA4" w14:textId="1F696398" w:rsidR="008E5424" w:rsidRDefault="008E5424" w:rsidP="00C17B01">
      <w:pPr>
        <w:spacing w:after="0" w:line="360" w:lineRule="auto"/>
        <w:jc w:val="both"/>
        <w:rPr>
          <w:rFonts w:ascii="Times New Roman" w:hAnsi="Times New Roman" w:cs="Times New Roman"/>
          <w:b/>
          <w:i/>
        </w:rPr>
      </w:pPr>
    </w:p>
    <w:p w14:paraId="34231E15" w14:textId="77777777" w:rsidR="00DE39D8" w:rsidRPr="00A204BB" w:rsidRDefault="00AA2B8A" w:rsidP="00C17B01">
      <w:pPr>
        <w:pStyle w:val="-2"/>
        <w:spacing w:before="0" w:after="0"/>
        <w:ind w:firstLine="709"/>
        <w:jc w:val="both"/>
        <w:rPr>
          <w:rFonts w:ascii="Times New Roman" w:hAnsi="Times New Roman"/>
          <w:szCs w:val="28"/>
        </w:rPr>
      </w:pPr>
      <w:bookmarkStart w:id="26" w:name="_Toc77151994"/>
      <w:r w:rsidRPr="00A204BB">
        <w:rPr>
          <w:rFonts w:ascii="Times New Roman" w:hAnsi="Times New Roman"/>
          <w:szCs w:val="28"/>
        </w:rPr>
        <w:t xml:space="preserve">5.5 </w:t>
      </w:r>
      <w:r w:rsidR="00333911" w:rsidRPr="00A204BB">
        <w:rPr>
          <w:rFonts w:ascii="Times New Roman" w:hAnsi="Times New Roman"/>
          <w:szCs w:val="28"/>
        </w:rPr>
        <w:t>УТВЕРЖДЕНИЕ КОНКУРСНОГО ЗАДАНИЯ</w:t>
      </w:r>
      <w:bookmarkEnd w:id="26"/>
    </w:p>
    <w:p w14:paraId="0E7E1E66" w14:textId="7C02047E" w:rsidR="004E7905" w:rsidRDefault="00835BF6" w:rsidP="00535E2F">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Главный эксперт и Менеджер компетенции </w:t>
      </w:r>
      <w:r w:rsidR="00DE39D8" w:rsidRPr="00A204BB">
        <w:rPr>
          <w:rFonts w:ascii="Times New Roman" w:hAnsi="Times New Roman" w:cs="Times New Roman"/>
          <w:sz w:val="28"/>
          <w:szCs w:val="28"/>
        </w:rPr>
        <w:t>принимают решение о выполнимости всех модулей</w:t>
      </w:r>
      <w:r w:rsidR="004E7905" w:rsidRPr="00A204BB">
        <w:rPr>
          <w:rFonts w:ascii="Times New Roman" w:hAnsi="Times New Roman" w:cs="Times New Roman"/>
          <w:sz w:val="28"/>
          <w:szCs w:val="28"/>
        </w:rPr>
        <w:t xml:space="preserve"> и при необходимости должны доказать реальность его выполнения</w:t>
      </w:r>
      <w:r w:rsidR="00DE39D8" w:rsidRPr="00A204BB">
        <w:rPr>
          <w:rFonts w:ascii="Times New Roman" w:hAnsi="Times New Roman" w:cs="Times New Roman"/>
          <w:sz w:val="28"/>
          <w:szCs w:val="28"/>
        </w:rPr>
        <w:t xml:space="preserve">. </w:t>
      </w:r>
      <w:r w:rsidR="00535E2F" w:rsidRPr="00535E2F">
        <w:rPr>
          <w:rFonts w:ascii="Times New Roman" w:hAnsi="Times New Roman" w:cs="Times New Roman"/>
          <w:sz w:val="28"/>
          <w:szCs w:val="28"/>
        </w:rPr>
        <w:t>Все модули Конкурсного задания изучаются и тестируются и, следовательно, могут быть выполнены в рамках заданного времени. Заданное время установлено согласно стандартам индустрии.</w:t>
      </w:r>
      <w:r w:rsidR="00535E2F">
        <w:rPr>
          <w:rFonts w:ascii="Times New Roman" w:hAnsi="Times New Roman" w:cs="Times New Roman"/>
          <w:sz w:val="28"/>
          <w:szCs w:val="28"/>
        </w:rPr>
        <w:t xml:space="preserve"> </w:t>
      </w:r>
    </w:p>
    <w:p w14:paraId="5146D300" w14:textId="1423DB1E" w:rsidR="002611E5" w:rsidRDefault="002611E5" w:rsidP="002611E5">
      <w:pPr>
        <w:spacing w:after="0" w:line="360" w:lineRule="auto"/>
        <w:ind w:firstLine="709"/>
        <w:jc w:val="both"/>
        <w:rPr>
          <w:rFonts w:ascii="Times New Roman" w:hAnsi="Times New Roman" w:cs="Times New Roman"/>
          <w:sz w:val="28"/>
          <w:szCs w:val="28"/>
        </w:rPr>
      </w:pPr>
      <w:r w:rsidRPr="002611E5">
        <w:rPr>
          <w:rFonts w:ascii="Times New Roman" w:hAnsi="Times New Roman" w:cs="Times New Roman"/>
          <w:sz w:val="28"/>
          <w:szCs w:val="28"/>
        </w:rPr>
        <w:t>Конкурсное задание утверждается Менеджером компетенции,</w:t>
      </w:r>
      <w:r w:rsidR="00535E2F" w:rsidRPr="00535E2F">
        <w:t xml:space="preserve"> </w:t>
      </w:r>
      <w:r w:rsidR="00535E2F" w:rsidRPr="00535E2F">
        <w:rPr>
          <w:rFonts w:ascii="Times New Roman" w:hAnsi="Times New Roman" w:cs="Times New Roman"/>
          <w:sz w:val="28"/>
          <w:szCs w:val="28"/>
        </w:rPr>
        <w:t>в любой удобной д</w:t>
      </w:r>
      <w:r w:rsidR="00535E2F">
        <w:rPr>
          <w:rFonts w:ascii="Times New Roman" w:hAnsi="Times New Roman" w:cs="Times New Roman"/>
          <w:sz w:val="28"/>
          <w:szCs w:val="28"/>
        </w:rPr>
        <w:t>ля Менеджера компетенции форме,</w:t>
      </w:r>
      <w:r w:rsidRPr="002611E5">
        <w:rPr>
          <w:rFonts w:ascii="Times New Roman" w:hAnsi="Times New Roman" w:cs="Times New Roman"/>
          <w:sz w:val="28"/>
          <w:szCs w:val="28"/>
        </w:rPr>
        <w:t xml:space="preserve"> совместно с Командой управления компетенцией.</w:t>
      </w:r>
      <w:r w:rsidRPr="002611E5">
        <w:rPr>
          <w:rFonts w:ascii="Times New Roman" w:hAnsi="Times New Roman" w:cs="Times New Roman"/>
          <w:sz w:val="28"/>
          <w:szCs w:val="28"/>
        </w:rPr>
        <w:tab/>
        <w:t xml:space="preserve">Конкурсное задание для любого направления испытаний (Чемпионат, Демонстрационный экзамен), является единым на всей территории </w:t>
      </w:r>
      <w:r w:rsidRPr="002611E5">
        <w:rPr>
          <w:rFonts w:ascii="Times New Roman" w:hAnsi="Times New Roman" w:cs="Times New Roman"/>
          <w:sz w:val="28"/>
          <w:szCs w:val="28"/>
        </w:rPr>
        <w:lastRenderedPageBreak/>
        <w:t>РФ и не подлежит изменению. Конкурсное задание доступно на форуме WSR (</w:t>
      </w:r>
      <w:proofErr w:type="gramStart"/>
      <w:r w:rsidRPr="002611E5">
        <w:rPr>
          <w:rFonts w:ascii="Times New Roman" w:hAnsi="Times New Roman" w:cs="Times New Roman"/>
          <w:sz w:val="28"/>
          <w:szCs w:val="28"/>
        </w:rPr>
        <w:t>http://forum.worldskills.ru</w:t>
      </w:r>
      <w:r>
        <w:rPr>
          <w:rFonts w:ascii="Times New Roman" w:hAnsi="Times New Roman" w:cs="Times New Roman"/>
          <w:sz w:val="28"/>
          <w:szCs w:val="28"/>
        </w:rPr>
        <w:t xml:space="preserve"> </w:t>
      </w:r>
      <w:r w:rsidRPr="002611E5">
        <w:rPr>
          <w:rFonts w:ascii="Times New Roman" w:hAnsi="Times New Roman" w:cs="Times New Roman"/>
          <w:sz w:val="28"/>
          <w:szCs w:val="28"/>
        </w:rPr>
        <w:t>)</w:t>
      </w:r>
      <w:proofErr w:type="gramEnd"/>
      <w:r w:rsidRPr="002611E5">
        <w:rPr>
          <w:rFonts w:ascii="Times New Roman" w:hAnsi="Times New Roman" w:cs="Times New Roman"/>
          <w:sz w:val="28"/>
          <w:szCs w:val="28"/>
        </w:rPr>
        <w:t>.</w:t>
      </w:r>
    </w:p>
    <w:p w14:paraId="3E99D0CF" w14:textId="77777777" w:rsidR="005241DC" w:rsidRPr="002611E5" w:rsidRDefault="005241DC" w:rsidP="002611E5">
      <w:pPr>
        <w:spacing w:after="0" w:line="360" w:lineRule="auto"/>
        <w:ind w:firstLine="709"/>
        <w:jc w:val="both"/>
        <w:rPr>
          <w:rFonts w:ascii="Times New Roman" w:hAnsi="Times New Roman" w:cs="Times New Roman"/>
          <w:sz w:val="28"/>
          <w:szCs w:val="28"/>
        </w:rPr>
      </w:pPr>
    </w:p>
    <w:p w14:paraId="1760E634" w14:textId="77777777" w:rsidR="00DE39D8" w:rsidRPr="00A204BB" w:rsidRDefault="00333911" w:rsidP="00C17B01">
      <w:pPr>
        <w:pStyle w:val="-2"/>
        <w:spacing w:before="0" w:after="0"/>
        <w:ind w:firstLine="709"/>
        <w:jc w:val="both"/>
        <w:rPr>
          <w:rFonts w:ascii="Times New Roman" w:hAnsi="Times New Roman"/>
          <w:szCs w:val="28"/>
        </w:rPr>
      </w:pPr>
      <w:bookmarkStart w:id="27" w:name="_Toc77151995"/>
      <w:r w:rsidRPr="00A204BB">
        <w:rPr>
          <w:rFonts w:ascii="Times New Roman" w:hAnsi="Times New Roman"/>
          <w:szCs w:val="28"/>
        </w:rPr>
        <w:t>5.</w:t>
      </w:r>
      <w:r w:rsidR="0029547E" w:rsidRPr="00A204BB">
        <w:rPr>
          <w:rFonts w:ascii="Times New Roman" w:hAnsi="Times New Roman"/>
          <w:szCs w:val="28"/>
        </w:rPr>
        <w:t>6</w:t>
      </w:r>
      <w:r w:rsidR="00AA2B8A" w:rsidRPr="00A204BB">
        <w:rPr>
          <w:rFonts w:ascii="Times New Roman" w:hAnsi="Times New Roman"/>
          <w:szCs w:val="28"/>
        </w:rPr>
        <w:t xml:space="preserve">. </w:t>
      </w:r>
      <w:r w:rsidRPr="00A204BB">
        <w:rPr>
          <w:rFonts w:ascii="Times New Roman" w:hAnsi="Times New Roman"/>
          <w:szCs w:val="28"/>
        </w:rPr>
        <w:t>СВОЙСТВА МАТЕРИАЛА И ИНСТРУКЦИИ ПРОИЗВОДИТЕЛЯ</w:t>
      </w:r>
      <w:bookmarkEnd w:id="27"/>
    </w:p>
    <w:p w14:paraId="7B6C26BD" w14:textId="77777777" w:rsidR="00DE39D8" w:rsidRPr="00A204BB" w:rsidRDefault="00DE39D8"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Если для выполнения задания участнику конкурса необходимо ознакомиться с инструкциями по применению какого-либо материала или с инструкциями производителя, он получает их </w:t>
      </w:r>
      <w:r w:rsidR="005560AC" w:rsidRPr="00A204BB">
        <w:rPr>
          <w:rFonts w:ascii="Times New Roman" w:hAnsi="Times New Roman" w:cs="Times New Roman"/>
          <w:sz w:val="28"/>
          <w:szCs w:val="28"/>
        </w:rPr>
        <w:t>заранее по решению Менеджера компетенции и Главного эксперта</w:t>
      </w:r>
      <w:r w:rsidRPr="00A204BB">
        <w:rPr>
          <w:rFonts w:ascii="Times New Roman" w:hAnsi="Times New Roman" w:cs="Times New Roman"/>
          <w:sz w:val="28"/>
          <w:szCs w:val="28"/>
        </w:rPr>
        <w:t>. При необходимости, во время ознакомления Технический эксперт организует демонстрацию на месте.</w:t>
      </w:r>
    </w:p>
    <w:p w14:paraId="7F17164B" w14:textId="0056C5FB" w:rsidR="00DE39D8" w:rsidRDefault="00DE39D8"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Материалы, выбираемые для модулей, которые предстоит построить участникам чемпионата, должны принадлежать к тому типу материалов, который имеется у ряда производителей, и который имеется в свободной продаже </w:t>
      </w:r>
      <w:r w:rsidR="005560AC" w:rsidRPr="00A204BB">
        <w:rPr>
          <w:rFonts w:ascii="Times New Roman" w:hAnsi="Times New Roman" w:cs="Times New Roman"/>
          <w:sz w:val="28"/>
          <w:szCs w:val="28"/>
        </w:rPr>
        <w:t>в регионе проведения чемпионата</w:t>
      </w:r>
      <w:r w:rsidRPr="00A204BB">
        <w:rPr>
          <w:rFonts w:ascii="Times New Roman" w:hAnsi="Times New Roman" w:cs="Times New Roman"/>
          <w:sz w:val="28"/>
          <w:szCs w:val="28"/>
        </w:rPr>
        <w:t>.</w:t>
      </w:r>
    </w:p>
    <w:p w14:paraId="1BF5D3CD" w14:textId="77777777" w:rsidR="005241DC" w:rsidRPr="00A204BB" w:rsidRDefault="005241DC" w:rsidP="00C17B01">
      <w:pPr>
        <w:spacing w:after="0" w:line="360" w:lineRule="auto"/>
        <w:ind w:firstLine="709"/>
        <w:jc w:val="both"/>
        <w:rPr>
          <w:rFonts w:ascii="Times New Roman" w:hAnsi="Times New Roman" w:cs="Times New Roman"/>
          <w:b/>
          <w:sz w:val="28"/>
          <w:szCs w:val="28"/>
        </w:rPr>
      </w:pPr>
    </w:p>
    <w:p w14:paraId="33BF4258" w14:textId="77777777" w:rsidR="00DE39D8" w:rsidRPr="00A204BB" w:rsidRDefault="00DE39D8" w:rsidP="00C17B01">
      <w:pPr>
        <w:pStyle w:val="-1"/>
        <w:spacing w:before="0" w:after="0"/>
        <w:rPr>
          <w:rFonts w:ascii="Times New Roman" w:hAnsi="Times New Roman"/>
          <w:color w:val="auto"/>
          <w:sz w:val="34"/>
          <w:szCs w:val="34"/>
        </w:rPr>
      </w:pPr>
      <w:bookmarkStart w:id="28" w:name="_Toc77151996"/>
      <w:r w:rsidRPr="00A204BB">
        <w:rPr>
          <w:rFonts w:ascii="Times New Roman" w:hAnsi="Times New Roman"/>
          <w:color w:val="auto"/>
          <w:sz w:val="34"/>
          <w:szCs w:val="34"/>
        </w:rPr>
        <w:t>6. УПРАВЛЕНИЕ КОМПЕТЕНЦИЕЙ И ОБЩЕНИЕ</w:t>
      </w:r>
      <w:bookmarkEnd w:id="28"/>
    </w:p>
    <w:p w14:paraId="4B60F0A0" w14:textId="77777777" w:rsidR="00DE39D8" w:rsidRPr="00A204BB" w:rsidRDefault="00AA2B8A" w:rsidP="00C17B01">
      <w:pPr>
        <w:pStyle w:val="-2"/>
        <w:spacing w:before="0" w:after="0"/>
        <w:ind w:firstLine="709"/>
        <w:rPr>
          <w:rFonts w:ascii="Times New Roman" w:hAnsi="Times New Roman"/>
          <w:szCs w:val="28"/>
        </w:rPr>
      </w:pPr>
      <w:bookmarkStart w:id="29" w:name="_Toc77151997"/>
      <w:r w:rsidRPr="00A204BB">
        <w:rPr>
          <w:rFonts w:ascii="Times New Roman" w:hAnsi="Times New Roman"/>
          <w:szCs w:val="28"/>
        </w:rPr>
        <w:t xml:space="preserve">6.1 </w:t>
      </w:r>
      <w:r w:rsidR="00333911" w:rsidRPr="00A204BB">
        <w:rPr>
          <w:rFonts w:ascii="Times New Roman" w:hAnsi="Times New Roman"/>
          <w:szCs w:val="28"/>
        </w:rPr>
        <w:t>ДИСКУССИОННЫЙ ФОРУМ</w:t>
      </w:r>
      <w:bookmarkEnd w:id="29"/>
    </w:p>
    <w:p w14:paraId="60FC0EFA" w14:textId="56DC969A" w:rsidR="00DE39D8" w:rsidRDefault="00DE39D8"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Все предконкурсные обсужд</w:t>
      </w:r>
      <w:r w:rsidR="0056194A" w:rsidRPr="00A204BB">
        <w:rPr>
          <w:rFonts w:ascii="Times New Roman" w:hAnsi="Times New Roman" w:cs="Times New Roman"/>
          <w:sz w:val="28"/>
          <w:szCs w:val="28"/>
        </w:rPr>
        <w:t xml:space="preserve">ения проходят на особом форуме </w:t>
      </w:r>
      <w:r w:rsidRPr="00A204BB">
        <w:rPr>
          <w:rFonts w:ascii="Times New Roman" w:hAnsi="Times New Roman" w:cs="Times New Roman"/>
          <w:sz w:val="28"/>
          <w:szCs w:val="28"/>
        </w:rPr>
        <w:t>(</w:t>
      </w:r>
      <w:hyperlink r:id="rId14" w:history="1">
        <w:r w:rsidR="001E1DF9" w:rsidRPr="001E1DF9">
          <w:rPr>
            <w:rStyle w:val="ae"/>
            <w:rFonts w:ascii="Times New Roman" w:hAnsi="Times New Roman" w:cs="Times New Roman"/>
            <w:sz w:val="28"/>
            <w:szCs w:val="28"/>
          </w:rPr>
          <w:t>http://</w:t>
        </w:r>
        <w:r w:rsidR="001E1DF9" w:rsidRPr="001E1DF9">
          <w:rPr>
            <w:rStyle w:val="ae"/>
            <w:rFonts w:ascii="Times New Roman" w:hAnsi="Times New Roman" w:cs="Times New Roman"/>
            <w:sz w:val="28"/>
            <w:szCs w:val="28"/>
            <w:lang w:val="en-US"/>
          </w:rPr>
          <w:t>forums</w:t>
        </w:r>
        <w:r w:rsidR="001E1DF9" w:rsidRPr="001E1DF9">
          <w:rPr>
            <w:rStyle w:val="ae"/>
            <w:rFonts w:ascii="Times New Roman" w:hAnsi="Times New Roman" w:cs="Times New Roman"/>
            <w:sz w:val="28"/>
            <w:szCs w:val="28"/>
          </w:rPr>
          <w:t>.</w:t>
        </w:r>
        <w:proofErr w:type="spellStart"/>
        <w:r w:rsidR="001E1DF9" w:rsidRPr="001E1DF9">
          <w:rPr>
            <w:rStyle w:val="ae"/>
            <w:rFonts w:ascii="Times New Roman" w:hAnsi="Times New Roman" w:cs="Times New Roman"/>
            <w:sz w:val="28"/>
            <w:szCs w:val="28"/>
            <w:lang w:val="en-US"/>
          </w:rPr>
          <w:t>worldskills</w:t>
        </w:r>
        <w:proofErr w:type="spellEnd"/>
        <w:r w:rsidR="001E1DF9" w:rsidRPr="001E1DF9">
          <w:rPr>
            <w:rStyle w:val="ae"/>
            <w:rFonts w:ascii="Times New Roman" w:hAnsi="Times New Roman" w:cs="Times New Roman"/>
            <w:sz w:val="28"/>
            <w:szCs w:val="28"/>
          </w:rPr>
          <w:t>.</w:t>
        </w:r>
        <w:r w:rsidR="001E1DF9" w:rsidRPr="001E1DF9">
          <w:rPr>
            <w:rStyle w:val="ae"/>
            <w:rFonts w:ascii="Times New Roman" w:hAnsi="Times New Roman" w:cs="Times New Roman"/>
            <w:sz w:val="28"/>
            <w:szCs w:val="28"/>
            <w:lang w:val="en-US"/>
          </w:rPr>
          <w:t>ru</w:t>
        </w:r>
      </w:hyperlink>
      <w:r w:rsidR="005560AC" w:rsidRPr="00A204BB">
        <w:rPr>
          <w:rFonts w:ascii="Times New Roman" w:hAnsi="Times New Roman" w:cs="Times New Roman"/>
          <w:sz w:val="28"/>
          <w:szCs w:val="28"/>
        </w:rPr>
        <w:t>)</w:t>
      </w:r>
      <w:r w:rsidR="00956BC9">
        <w:rPr>
          <w:rFonts w:ascii="Times New Roman" w:hAnsi="Times New Roman" w:cs="Times New Roman"/>
          <w:sz w:val="28"/>
          <w:szCs w:val="28"/>
        </w:rPr>
        <w:t xml:space="preserve"> </w:t>
      </w:r>
      <w:r w:rsidR="00956BC9" w:rsidRPr="00956BC9">
        <w:rPr>
          <w:rFonts w:ascii="Times New Roman" w:hAnsi="Times New Roman" w:cs="Times New Roman"/>
          <w:sz w:val="28"/>
          <w:szCs w:val="28"/>
        </w:rPr>
        <w:t>и/или на друго</w:t>
      </w:r>
      <w:r w:rsidR="00956BC9">
        <w:rPr>
          <w:rFonts w:ascii="Times New Roman" w:hAnsi="Times New Roman" w:cs="Times New Roman"/>
          <w:sz w:val="28"/>
          <w:szCs w:val="28"/>
        </w:rPr>
        <w:t>м</w:t>
      </w:r>
      <w:r w:rsidR="00956BC9" w:rsidRPr="00956BC9">
        <w:rPr>
          <w:rFonts w:ascii="Times New Roman" w:hAnsi="Times New Roman" w:cs="Times New Roman"/>
          <w:sz w:val="28"/>
          <w:szCs w:val="28"/>
        </w:rPr>
        <w:t xml:space="preserve"> ресурс</w:t>
      </w:r>
      <w:r w:rsidR="00956BC9">
        <w:rPr>
          <w:rFonts w:ascii="Times New Roman" w:hAnsi="Times New Roman" w:cs="Times New Roman"/>
          <w:sz w:val="28"/>
          <w:szCs w:val="28"/>
        </w:rPr>
        <w:t>е</w:t>
      </w:r>
      <w:r w:rsidR="00956BC9" w:rsidRPr="00956BC9">
        <w:rPr>
          <w:rFonts w:ascii="Times New Roman" w:hAnsi="Times New Roman" w:cs="Times New Roman"/>
          <w:sz w:val="28"/>
          <w:szCs w:val="28"/>
        </w:rPr>
        <w:t>, согласованн</w:t>
      </w:r>
      <w:r w:rsidR="00956BC9">
        <w:rPr>
          <w:rFonts w:ascii="Times New Roman" w:hAnsi="Times New Roman" w:cs="Times New Roman"/>
          <w:sz w:val="28"/>
          <w:szCs w:val="28"/>
        </w:rPr>
        <w:t>ом</w:t>
      </w:r>
      <w:r w:rsidR="00956BC9" w:rsidRPr="00956BC9">
        <w:rPr>
          <w:rFonts w:ascii="Times New Roman" w:hAnsi="Times New Roman" w:cs="Times New Roman"/>
          <w:sz w:val="28"/>
          <w:szCs w:val="28"/>
        </w:rPr>
        <w:t xml:space="preserve"> Менеджером компетенции и используем</w:t>
      </w:r>
      <w:r w:rsidR="00956BC9">
        <w:rPr>
          <w:rFonts w:ascii="Times New Roman" w:hAnsi="Times New Roman" w:cs="Times New Roman"/>
          <w:sz w:val="28"/>
          <w:szCs w:val="28"/>
        </w:rPr>
        <w:t>ом</w:t>
      </w:r>
      <w:r w:rsidR="00956BC9" w:rsidRPr="00956BC9">
        <w:rPr>
          <w:rFonts w:ascii="Times New Roman" w:hAnsi="Times New Roman" w:cs="Times New Roman"/>
          <w:sz w:val="28"/>
          <w:szCs w:val="28"/>
        </w:rPr>
        <w:t xml:space="preserve"> экспертным сообществом компетенции для коммуникации, с обязательным дублированием </w:t>
      </w:r>
      <w:r w:rsidR="00956BC9">
        <w:rPr>
          <w:rFonts w:ascii="Times New Roman" w:hAnsi="Times New Roman" w:cs="Times New Roman"/>
          <w:sz w:val="28"/>
          <w:szCs w:val="28"/>
        </w:rPr>
        <w:t xml:space="preserve">итоговых </w:t>
      </w:r>
      <w:r w:rsidR="00956BC9" w:rsidRPr="00956BC9">
        <w:rPr>
          <w:rFonts w:ascii="Times New Roman" w:hAnsi="Times New Roman" w:cs="Times New Roman"/>
          <w:sz w:val="28"/>
          <w:szCs w:val="28"/>
        </w:rPr>
        <w:t>решений, принятых на стороннем ресурсе</w:t>
      </w:r>
      <w:r w:rsidR="00956BC9">
        <w:rPr>
          <w:rFonts w:ascii="Times New Roman" w:hAnsi="Times New Roman" w:cs="Times New Roman"/>
          <w:sz w:val="28"/>
          <w:szCs w:val="28"/>
        </w:rPr>
        <w:t xml:space="preserve">, </w:t>
      </w:r>
      <w:r w:rsidR="00956BC9" w:rsidRPr="00956BC9">
        <w:rPr>
          <w:rFonts w:ascii="Times New Roman" w:hAnsi="Times New Roman" w:cs="Times New Roman"/>
          <w:sz w:val="28"/>
          <w:szCs w:val="28"/>
        </w:rPr>
        <w:t>в раздел компетенции на форуме экспертов</w:t>
      </w:r>
      <w:r w:rsidR="005560AC" w:rsidRPr="00A204BB">
        <w:rPr>
          <w:rFonts w:ascii="Times New Roman" w:hAnsi="Times New Roman" w:cs="Times New Roman"/>
          <w:sz w:val="28"/>
          <w:szCs w:val="28"/>
        </w:rPr>
        <w:t>.</w:t>
      </w:r>
      <w:r w:rsidRPr="00A204BB">
        <w:rPr>
          <w:rFonts w:ascii="Times New Roman" w:hAnsi="Times New Roman" w:cs="Times New Roman"/>
          <w:sz w:val="28"/>
          <w:szCs w:val="28"/>
        </w:rPr>
        <w:t xml:space="preserve"> </w:t>
      </w:r>
      <w:r w:rsidR="00220E70" w:rsidRPr="00A204BB">
        <w:rPr>
          <w:rFonts w:ascii="Times New Roman" w:hAnsi="Times New Roman" w:cs="Times New Roman"/>
          <w:sz w:val="28"/>
          <w:szCs w:val="28"/>
        </w:rPr>
        <w:t>Р</w:t>
      </w:r>
      <w:r w:rsidR="005560AC" w:rsidRPr="00A204BB">
        <w:rPr>
          <w:rFonts w:ascii="Times New Roman" w:hAnsi="Times New Roman" w:cs="Times New Roman"/>
          <w:sz w:val="28"/>
          <w:szCs w:val="28"/>
        </w:rPr>
        <w:t>ешения по развитию компетенции должны</w:t>
      </w:r>
      <w:r w:rsidRPr="00A204BB">
        <w:rPr>
          <w:rFonts w:ascii="Times New Roman" w:hAnsi="Times New Roman" w:cs="Times New Roman"/>
          <w:sz w:val="28"/>
          <w:szCs w:val="28"/>
        </w:rPr>
        <w:t xml:space="preserve"> принима</w:t>
      </w:r>
      <w:r w:rsidR="005560AC" w:rsidRPr="00A204BB">
        <w:rPr>
          <w:rFonts w:ascii="Times New Roman" w:hAnsi="Times New Roman" w:cs="Times New Roman"/>
          <w:sz w:val="28"/>
          <w:szCs w:val="28"/>
        </w:rPr>
        <w:t>ться</w:t>
      </w:r>
      <w:r w:rsidRPr="00A204BB">
        <w:rPr>
          <w:rFonts w:ascii="Times New Roman" w:hAnsi="Times New Roman" w:cs="Times New Roman"/>
          <w:sz w:val="28"/>
          <w:szCs w:val="28"/>
        </w:rPr>
        <w:t xml:space="preserve"> только после предвар</w:t>
      </w:r>
      <w:r w:rsidR="00727F97" w:rsidRPr="00A204BB">
        <w:rPr>
          <w:rFonts w:ascii="Times New Roman" w:hAnsi="Times New Roman" w:cs="Times New Roman"/>
          <w:sz w:val="28"/>
          <w:szCs w:val="28"/>
        </w:rPr>
        <w:t>ительного обсуждения на форуме</w:t>
      </w:r>
      <w:r w:rsidR="00956BC9">
        <w:rPr>
          <w:rFonts w:ascii="Times New Roman" w:hAnsi="Times New Roman" w:cs="Times New Roman"/>
          <w:sz w:val="28"/>
          <w:szCs w:val="28"/>
        </w:rPr>
        <w:t xml:space="preserve"> и/ или </w:t>
      </w:r>
      <w:r w:rsidR="00956BC9" w:rsidRPr="00956BC9">
        <w:rPr>
          <w:rFonts w:ascii="Times New Roman" w:hAnsi="Times New Roman" w:cs="Times New Roman"/>
          <w:sz w:val="28"/>
          <w:szCs w:val="28"/>
        </w:rPr>
        <w:t>на друго</w:t>
      </w:r>
      <w:r w:rsidR="00956BC9">
        <w:rPr>
          <w:rFonts w:ascii="Times New Roman" w:hAnsi="Times New Roman" w:cs="Times New Roman"/>
          <w:sz w:val="28"/>
          <w:szCs w:val="28"/>
        </w:rPr>
        <w:t>м</w:t>
      </w:r>
      <w:r w:rsidR="00956BC9" w:rsidRPr="00956BC9">
        <w:rPr>
          <w:rFonts w:ascii="Times New Roman" w:hAnsi="Times New Roman" w:cs="Times New Roman"/>
          <w:sz w:val="28"/>
          <w:szCs w:val="28"/>
        </w:rPr>
        <w:t xml:space="preserve"> ресурс</w:t>
      </w:r>
      <w:r w:rsidR="00956BC9">
        <w:rPr>
          <w:rFonts w:ascii="Times New Roman" w:hAnsi="Times New Roman" w:cs="Times New Roman"/>
          <w:sz w:val="28"/>
          <w:szCs w:val="28"/>
        </w:rPr>
        <w:t>е</w:t>
      </w:r>
      <w:r w:rsidR="00956BC9" w:rsidRPr="00956BC9">
        <w:rPr>
          <w:rFonts w:ascii="Times New Roman" w:hAnsi="Times New Roman" w:cs="Times New Roman"/>
          <w:sz w:val="28"/>
          <w:szCs w:val="28"/>
        </w:rPr>
        <w:t>, согласованн</w:t>
      </w:r>
      <w:r w:rsidR="00956BC9">
        <w:rPr>
          <w:rFonts w:ascii="Times New Roman" w:hAnsi="Times New Roman" w:cs="Times New Roman"/>
          <w:sz w:val="28"/>
          <w:szCs w:val="28"/>
        </w:rPr>
        <w:t>ом</w:t>
      </w:r>
      <w:r w:rsidR="00956BC9" w:rsidRPr="00956BC9">
        <w:rPr>
          <w:rFonts w:ascii="Times New Roman" w:hAnsi="Times New Roman" w:cs="Times New Roman"/>
          <w:sz w:val="28"/>
          <w:szCs w:val="28"/>
        </w:rPr>
        <w:t xml:space="preserve"> Менеджером компетенции и используем</w:t>
      </w:r>
      <w:r w:rsidR="00956BC9">
        <w:rPr>
          <w:rFonts w:ascii="Times New Roman" w:hAnsi="Times New Roman" w:cs="Times New Roman"/>
          <w:sz w:val="28"/>
          <w:szCs w:val="28"/>
        </w:rPr>
        <w:t>ом</w:t>
      </w:r>
      <w:r w:rsidR="00956BC9" w:rsidRPr="00956BC9">
        <w:rPr>
          <w:rFonts w:ascii="Times New Roman" w:hAnsi="Times New Roman" w:cs="Times New Roman"/>
          <w:sz w:val="28"/>
          <w:szCs w:val="28"/>
        </w:rPr>
        <w:t xml:space="preserve"> экспертным сообществом компетенции для коммуникации, с обязательным дублированием</w:t>
      </w:r>
      <w:r w:rsidR="00956BC9">
        <w:rPr>
          <w:rFonts w:ascii="Times New Roman" w:hAnsi="Times New Roman" w:cs="Times New Roman"/>
          <w:sz w:val="28"/>
          <w:szCs w:val="28"/>
        </w:rPr>
        <w:t xml:space="preserve"> итоговых</w:t>
      </w:r>
      <w:r w:rsidR="00956BC9" w:rsidRPr="00956BC9">
        <w:rPr>
          <w:rFonts w:ascii="Times New Roman" w:hAnsi="Times New Roman" w:cs="Times New Roman"/>
          <w:sz w:val="28"/>
          <w:szCs w:val="28"/>
        </w:rPr>
        <w:t xml:space="preserve"> решений, принятых на стороннем ресурсе</w:t>
      </w:r>
      <w:r w:rsidR="00956BC9">
        <w:rPr>
          <w:rFonts w:ascii="Times New Roman" w:hAnsi="Times New Roman" w:cs="Times New Roman"/>
          <w:sz w:val="28"/>
          <w:szCs w:val="28"/>
        </w:rPr>
        <w:t xml:space="preserve">, </w:t>
      </w:r>
      <w:r w:rsidR="00956BC9" w:rsidRPr="00956BC9">
        <w:rPr>
          <w:rFonts w:ascii="Times New Roman" w:hAnsi="Times New Roman" w:cs="Times New Roman"/>
          <w:sz w:val="28"/>
          <w:szCs w:val="28"/>
        </w:rPr>
        <w:t>в раздел компетенции на форуме экспертов</w:t>
      </w:r>
      <w:r w:rsidR="00727F97" w:rsidRPr="00A204BB">
        <w:rPr>
          <w:rFonts w:ascii="Times New Roman" w:hAnsi="Times New Roman" w:cs="Times New Roman"/>
          <w:sz w:val="28"/>
          <w:szCs w:val="28"/>
        </w:rPr>
        <w:t xml:space="preserve">. </w:t>
      </w:r>
      <w:r w:rsidR="0056194A" w:rsidRPr="00A204BB">
        <w:rPr>
          <w:rFonts w:ascii="Times New Roman" w:hAnsi="Times New Roman" w:cs="Times New Roman"/>
          <w:sz w:val="28"/>
          <w:szCs w:val="28"/>
        </w:rPr>
        <w:t xml:space="preserve">Также на форуме </w:t>
      </w:r>
      <w:r w:rsidR="00956BC9">
        <w:rPr>
          <w:rFonts w:ascii="Times New Roman" w:hAnsi="Times New Roman" w:cs="Times New Roman"/>
          <w:sz w:val="28"/>
          <w:szCs w:val="28"/>
        </w:rPr>
        <w:t xml:space="preserve">и/ или </w:t>
      </w:r>
      <w:r w:rsidR="00956BC9" w:rsidRPr="00956BC9">
        <w:rPr>
          <w:rFonts w:ascii="Times New Roman" w:hAnsi="Times New Roman" w:cs="Times New Roman"/>
          <w:sz w:val="28"/>
          <w:szCs w:val="28"/>
        </w:rPr>
        <w:t>на друго</w:t>
      </w:r>
      <w:r w:rsidR="00956BC9">
        <w:rPr>
          <w:rFonts w:ascii="Times New Roman" w:hAnsi="Times New Roman" w:cs="Times New Roman"/>
          <w:sz w:val="28"/>
          <w:szCs w:val="28"/>
        </w:rPr>
        <w:t>м</w:t>
      </w:r>
      <w:r w:rsidR="00956BC9" w:rsidRPr="00956BC9">
        <w:rPr>
          <w:rFonts w:ascii="Times New Roman" w:hAnsi="Times New Roman" w:cs="Times New Roman"/>
          <w:sz w:val="28"/>
          <w:szCs w:val="28"/>
        </w:rPr>
        <w:t xml:space="preserve"> ресурс</w:t>
      </w:r>
      <w:r w:rsidR="00956BC9">
        <w:rPr>
          <w:rFonts w:ascii="Times New Roman" w:hAnsi="Times New Roman" w:cs="Times New Roman"/>
          <w:sz w:val="28"/>
          <w:szCs w:val="28"/>
        </w:rPr>
        <w:t>е</w:t>
      </w:r>
      <w:r w:rsidR="00956BC9" w:rsidRPr="00956BC9">
        <w:rPr>
          <w:rFonts w:ascii="Times New Roman" w:hAnsi="Times New Roman" w:cs="Times New Roman"/>
          <w:sz w:val="28"/>
          <w:szCs w:val="28"/>
        </w:rPr>
        <w:t>, согласованн</w:t>
      </w:r>
      <w:r w:rsidR="00956BC9">
        <w:rPr>
          <w:rFonts w:ascii="Times New Roman" w:hAnsi="Times New Roman" w:cs="Times New Roman"/>
          <w:sz w:val="28"/>
          <w:szCs w:val="28"/>
        </w:rPr>
        <w:t>ом</w:t>
      </w:r>
      <w:r w:rsidR="00956BC9" w:rsidRPr="00956BC9">
        <w:rPr>
          <w:rFonts w:ascii="Times New Roman" w:hAnsi="Times New Roman" w:cs="Times New Roman"/>
          <w:sz w:val="28"/>
          <w:szCs w:val="28"/>
        </w:rPr>
        <w:t xml:space="preserve"> </w:t>
      </w:r>
      <w:r w:rsidR="00956BC9" w:rsidRPr="00956BC9">
        <w:rPr>
          <w:rFonts w:ascii="Times New Roman" w:hAnsi="Times New Roman" w:cs="Times New Roman"/>
          <w:sz w:val="28"/>
          <w:szCs w:val="28"/>
        </w:rPr>
        <w:lastRenderedPageBreak/>
        <w:t>Менеджером компетенции и используем</w:t>
      </w:r>
      <w:r w:rsidR="00956BC9">
        <w:rPr>
          <w:rFonts w:ascii="Times New Roman" w:hAnsi="Times New Roman" w:cs="Times New Roman"/>
          <w:sz w:val="28"/>
          <w:szCs w:val="28"/>
        </w:rPr>
        <w:t>ом</w:t>
      </w:r>
      <w:r w:rsidR="00956BC9" w:rsidRPr="00956BC9">
        <w:rPr>
          <w:rFonts w:ascii="Times New Roman" w:hAnsi="Times New Roman" w:cs="Times New Roman"/>
          <w:sz w:val="28"/>
          <w:szCs w:val="28"/>
        </w:rPr>
        <w:t xml:space="preserve"> экспертным сообществом компетенции для коммуникации</w:t>
      </w:r>
      <w:r w:rsidR="00956BC9">
        <w:rPr>
          <w:rFonts w:ascii="Times New Roman" w:hAnsi="Times New Roman" w:cs="Times New Roman"/>
          <w:sz w:val="28"/>
          <w:szCs w:val="28"/>
        </w:rPr>
        <w:t>,</w:t>
      </w:r>
      <w:r w:rsidR="00956BC9" w:rsidRPr="00A204BB">
        <w:rPr>
          <w:rFonts w:ascii="Times New Roman" w:hAnsi="Times New Roman" w:cs="Times New Roman"/>
          <w:sz w:val="28"/>
          <w:szCs w:val="28"/>
        </w:rPr>
        <w:t xml:space="preserve"> </w:t>
      </w:r>
      <w:r w:rsidR="0056194A" w:rsidRPr="00A204BB">
        <w:rPr>
          <w:rFonts w:ascii="Times New Roman" w:hAnsi="Times New Roman" w:cs="Times New Roman"/>
          <w:sz w:val="28"/>
          <w:szCs w:val="28"/>
        </w:rPr>
        <w:t>должно происходить информирование о</w:t>
      </w:r>
      <w:r w:rsidR="00C26C83">
        <w:rPr>
          <w:rFonts w:ascii="Times New Roman" w:hAnsi="Times New Roman" w:cs="Times New Roman"/>
          <w:sz w:val="28"/>
          <w:szCs w:val="28"/>
        </w:rPr>
        <w:t>бо</w:t>
      </w:r>
      <w:r w:rsidR="0056194A" w:rsidRPr="00A204BB">
        <w:rPr>
          <w:rFonts w:ascii="Times New Roman" w:hAnsi="Times New Roman" w:cs="Times New Roman"/>
          <w:sz w:val="28"/>
          <w:szCs w:val="28"/>
        </w:rPr>
        <w:t xml:space="preserve"> всех важных событиях в рамк</w:t>
      </w:r>
      <w:r w:rsidR="00956BC9">
        <w:rPr>
          <w:rFonts w:ascii="Times New Roman" w:hAnsi="Times New Roman" w:cs="Times New Roman"/>
          <w:sz w:val="28"/>
          <w:szCs w:val="28"/>
        </w:rPr>
        <w:t>ах работы по</w:t>
      </w:r>
      <w:r w:rsidR="0056194A" w:rsidRPr="00A204BB">
        <w:rPr>
          <w:rFonts w:ascii="Times New Roman" w:hAnsi="Times New Roman" w:cs="Times New Roman"/>
          <w:sz w:val="28"/>
          <w:szCs w:val="28"/>
        </w:rPr>
        <w:t xml:space="preserve"> компетенции. </w:t>
      </w:r>
      <w:r w:rsidR="00727F97" w:rsidRPr="00A204BB">
        <w:rPr>
          <w:rFonts w:ascii="Times New Roman" w:hAnsi="Times New Roman" w:cs="Times New Roman"/>
          <w:sz w:val="28"/>
          <w:szCs w:val="28"/>
        </w:rPr>
        <w:t>Модератором данного форума являются Международный эксперт и (или) Менеджер компетенции (или Эксперт, назначенный ими).</w:t>
      </w:r>
    </w:p>
    <w:p w14:paraId="678A7F90" w14:textId="77777777" w:rsidR="00654308" w:rsidRPr="00A204BB" w:rsidRDefault="00654308" w:rsidP="00C17B01">
      <w:pPr>
        <w:spacing w:after="0" w:line="360" w:lineRule="auto"/>
        <w:ind w:firstLine="709"/>
        <w:jc w:val="both"/>
        <w:rPr>
          <w:rFonts w:ascii="Times New Roman" w:hAnsi="Times New Roman" w:cs="Times New Roman"/>
          <w:sz w:val="28"/>
          <w:szCs w:val="28"/>
        </w:rPr>
      </w:pPr>
    </w:p>
    <w:p w14:paraId="40D77964" w14:textId="77777777" w:rsidR="00DE39D8" w:rsidRPr="00A204BB" w:rsidRDefault="00AA2B8A" w:rsidP="00C17B01">
      <w:pPr>
        <w:pStyle w:val="-2"/>
        <w:spacing w:before="0" w:after="0"/>
        <w:ind w:firstLine="709"/>
        <w:rPr>
          <w:rFonts w:ascii="Times New Roman" w:hAnsi="Times New Roman"/>
          <w:szCs w:val="28"/>
        </w:rPr>
      </w:pPr>
      <w:bookmarkStart w:id="30" w:name="_Toc77151998"/>
      <w:r w:rsidRPr="00A204BB">
        <w:rPr>
          <w:rFonts w:ascii="Times New Roman" w:hAnsi="Times New Roman"/>
          <w:szCs w:val="28"/>
        </w:rPr>
        <w:t xml:space="preserve">6.2. </w:t>
      </w:r>
      <w:r w:rsidR="00333911" w:rsidRPr="00A204BB">
        <w:rPr>
          <w:rFonts w:ascii="Times New Roman" w:hAnsi="Times New Roman"/>
          <w:szCs w:val="28"/>
        </w:rPr>
        <w:t>ИНФОРМАЦИЯ ДЛЯ УЧАСТНИКОВ ЧЕМПИОНАТА</w:t>
      </w:r>
      <w:bookmarkEnd w:id="30"/>
    </w:p>
    <w:p w14:paraId="2558D2BD" w14:textId="77777777" w:rsidR="00DE39D8" w:rsidRPr="00A204BB" w:rsidRDefault="00DE39D8" w:rsidP="00D229F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Информация для конкурсантов публикуется </w:t>
      </w:r>
      <w:r w:rsidR="00220E70" w:rsidRPr="00A204BB">
        <w:rPr>
          <w:rFonts w:ascii="Times New Roman" w:hAnsi="Times New Roman" w:cs="Times New Roman"/>
          <w:sz w:val="28"/>
          <w:szCs w:val="28"/>
        </w:rPr>
        <w:t>в соответствии с регламентом</w:t>
      </w:r>
      <w:r w:rsidRPr="00A204BB">
        <w:rPr>
          <w:rFonts w:ascii="Times New Roman" w:hAnsi="Times New Roman" w:cs="Times New Roman"/>
          <w:sz w:val="28"/>
          <w:szCs w:val="28"/>
        </w:rPr>
        <w:t xml:space="preserve"> проводимого чемпионата.</w:t>
      </w:r>
      <w:r w:rsidR="0056194A" w:rsidRPr="00A204BB">
        <w:rPr>
          <w:rFonts w:ascii="Times New Roman" w:hAnsi="Times New Roman" w:cs="Times New Roman"/>
          <w:sz w:val="28"/>
          <w:szCs w:val="28"/>
        </w:rPr>
        <w:t xml:space="preserve"> </w:t>
      </w:r>
      <w:r w:rsidRPr="00A204BB">
        <w:rPr>
          <w:rFonts w:ascii="Times New Roman" w:hAnsi="Times New Roman" w:cs="Times New Roman"/>
          <w:sz w:val="28"/>
          <w:szCs w:val="28"/>
        </w:rPr>
        <w:t xml:space="preserve">Информация </w:t>
      </w:r>
      <w:r w:rsidR="00220E70" w:rsidRPr="00A204BB">
        <w:rPr>
          <w:rFonts w:ascii="Times New Roman" w:hAnsi="Times New Roman" w:cs="Times New Roman"/>
          <w:sz w:val="28"/>
          <w:szCs w:val="28"/>
        </w:rPr>
        <w:t xml:space="preserve">может </w:t>
      </w:r>
      <w:r w:rsidRPr="00A204BB">
        <w:rPr>
          <w:rFonts w:ascii="Times New Roman" w:hAnsi="Times New Roman" w:cs="Times New Roman"/>
          <w:sz w:val="28"/>
          <w:szCs w:val="28"/>
        </w:rPr>
        <w:t>включа</w:t>
      </w:r>
      <w:r w:rsidR="00220E70" w:rsidRPr="00A204BB">
        <w:rPr>
          <w:rFonts w:ascii="Times New Roman" w:hAnsi="Times New Roman" w:cs="Times New Roman"/>
          <w:sz w:val="28"/>
          <w:szCs w:val="28"/>
        </w:rPr>
        <w:t>ть</w:t>
      </w:r>
      <w:r w:rsidRPr="00A204BB">
        <w:rPr>
          <w:rFonts w:ascii="Times New Roman" w:hAnsi="Times New Roman" w:cs="Times New Roman"/>
          <w:sz w:val="28"/>
          <w:szCs w:val="28"/>
        </w:rPr>
        <w:t>:</w:t>
      </w:r>
    </w:p>
    <w:p w14:paraId="5B99553B" w14:textId="77777777" w:rsidR="00DE39D8" w:rsidRPr="00A204BB" w:rsidRDefault="00DE39D8" w:rsidP="00CF0EB0">
      <w:pPr>
        <w:pStyle w:val="aff1"/>
        <w:numPr>
          <w:ilvl w:val="0"/>
          <w:numId w:val="9"/>
        </w:numPr>
        <w:spacing w:after="0" w:line="360" w:lineRule="auto"/>
        <w:ind w:left="0" w:firstLine="709"/>
        <w:jc w:val="both"/>
        <w:rPr>
          <w:rFonts w:ascii="Times New Roman" w:hAnsi="Times New Roman"/>
          <w:sz w:val="28"/>
          <w:szCs w:val="28"/>
        </w:rPr>
      </w:pPr>
      <w:r w:rsidRPr="00A204BB">
        <w:rPr>
          <w:rFonts w:ascii="Times New Roman" w:hAnsi="Times New Roman"/>
          <w:sz w:val="28"/>
          <w:szCs w:val="28"/>
        </w:rPr>
        <w:t>Техническое описание;</w:t>
      </w:r>
    </w:p>
    <w:p w14:paraId="24679798" w14:textId="77777777" w:rsidR="00DE39D8" w:rsidRPr="00A204BB" w:rsidRDefault="00DE39D8" w:rsidP="00CF0EB0">
      <w:pPr>
        <w:pStyle w:val="aff1"/>
        <w:numPr>
          <w:ilvl w:val="0"/>
          <w:numId w:val="9"/>
        </w:numPr>
        <w:spacing w:after="0" w:line="360" w:lineRule="auto"/>
        <w:ind w:left="0" w:firstLine="709"/>
        <w:jc w:val="both"/>
        <w:rPr>
          <w:rFonts w:ascii="Times New Roman" w:hAnsi="Times New Roman"/>
          <w:sz w:val="28"/>
          <w:szCs w:val="28"/>
        </w:rPr>
      </w:pPr>
      <w:r w:rsidRPr="00A204BB">
        <w:rPr>
          <w:rFonts w:ascii="Times New Roman" w:hAnsi="Times New Roman"/>
          <w:sz w:val="28"/>
          <w:szCs w:val="28"/>
        </w:rPr>
        <w:t>Конкурсные задания;</w:t>
      </w:r>
    </w:p>
    <w:p w14:paraId="352F6FEC" w14:textId="77777777" w:rsidR="00220E70" w:rsidRPr="00A204BB" w:rsidRDefault="00220E70" w:rsidP="00CF0EB0">
      <w:pPr>
        <w:pStyle w:val="aff1"/>
        <w:numPr>
          <w:ilvl w:val="0"/>
          <w:numId w:val="9"/>
        </w:numPr>
        <w:spacing w:after="0" w:line="360" w:lineRule="auto"/>
        <w:ind w:left="0" w:firstLine="709"/>
        <w:jc w:val="both"/>
        <w:rPr>
          <w:rFonts w:ascii="Times New Roman" w:hAnsi="Times New Roman"/>
          <w:sz w:val="28"/>
          <w:szCs w:val="28"/>
        </w:rPr>
      </w:pPr>
      <w:r w:rsidRPr="00A204BB">
        <w:rPr>
          <w:rFonts w:ascii="Times New Roman" w:hAnsi="Times New Roman"/>
          <w:sz w:val="28"/>
          <w:szCs w:val="28"/>
        </w:rPr>
        <w:t>Обобщённая ведомость оценки;</w:t>
      </w:r>
    </w:p>
    <w:p w14:paraId="77E57212" w14:textId="77777777" w:rsidR="00DE39D8" w:rsidRPr="00A204BB" w:rsidRDefault="00DE39D8" w:rsidP="00CF0EB0">
      <w:pPr>
        <w:pStyle w:val="aff1"/>
        <w:numPr>
          <w:ilvl w:val="0"/>
          <w:numId w:val="9"/>
        </w:numPr>
        <w:spacing w:after="0" w:line="360" w:lineRule="auto"/>
        <w:ind w:left="0" w:firstLine="709"/>
        <w:jc w:val="both"/>
        <w:rPr>
          <w:rFonts w:ascii="Times New Roman" w:hAnsi="Times New Roman"/>
          <w:sz w:val="28"/>
          <w:szCs w:val="28"/>
        </w:rPr>
      </w:pPr>
      <w:r w:rsidRPr="00A204BB">
        <w:rPr>
          <w:rFonts w:ascii="Times New Roman" w:hAnsi="Times New Roman"/>
          <w:sz w:val="28"/>
          <w:szCs w:val="28"/>
        </w:rPr>
        <w:t>Инфраструктурный лист;</w:t>
      </w:r>
    </w:p>
    <w:p w14:paraId="3856055D" w14:textId="77777777" w:rsidR="00DE39D8" w:rsidRPr="00A204BB" w:rsidRDefault="00DE39D8" w:rsidP="00CF0EB0">
      <w:pPr>
        <w:pStyle w:val="aff1"/>
        <w:numPr>
          <w:ilvl w:val="0"/>
          <w:numId w:val="9"/>
        </w:numPr>
        <w:spacing w:after="0" w:line="360" w:lineRule="auto"/>
        <w:ind w:left="0" w:firstLine="709"/>
        <w:jc w:val="both"/>
        <w:rPr>
          <w:rFonts w:ascii="Times New Roman" w:hAnsi="Times New Roman"/>
          <w:sz w:val="28"/>
          <w:szCs w:val="28"/>
        </w:rPr>
      </w:pPr>
      <w:r w:rsidRPr="00A204BB">
        <w:rPr>
          <w:rFonts w:ascii="Times New Roman" w:hAnsi="Times New Roman"/>
          <w:sz w:val="28"/>
          <w:szCs w:val="28"/>
        </w:rPr>
        <w:t>Инструкция по охране труда и технике безопасности;</w:t>
      </w:r>
    </w:p>
    <w:p w14:paraId="57189F1E" w14:textId="0CC43134" w:rsidR="00DE39D8" w:rsidRDefault="00DE39D8" w:rsidP="00CF0EB0">
      <w:pPr>
        <w:pStyle w:val="aff1"/>
        <w:numPr>
          <w:ilvl w:val="0"/>
          <w:numId w:val="9"/>
        </w:numPr>
        <w:spacing w:after="0" w:line="360" w:lineRule="auto"/>
        <w:ind w:left="0" w:firstLine="709"/>
        <w:jc w:val="both"/>
        <w:rPr>
          <w:rFonts w:ascii="Times New Roman" w:hAnsi="Times New Roman"/>
          <w:sz w:val="28"/>
          <w:szCs w:val="28"/>
        </w:rPr>
      </w:pPr>
      <w:r w:rsidRPr="00A204BB">
        <w:rPr>
          <w:rFonts w:ascii="Times New Roman" w:hAnsi="Times New Roman"/>
          <w:sz w:val="28"/>
          <w:szCs w:val="28"/>
        </w:rPr>
        <w:t>Дополнительная информация.</w:t>
      </w:r>
    </w:p>
    <w:p w14:paraId="5DA05495" w14:textId="77777777" w:rsidR="0070726F" w:rsidRPr="00A204BB" w:rsidRDefault="0070726F" w:rsidP="0070726F">
      <w:pPr>
        <w:pStyle w:val="aff1"/>
        <w:spacing w:after="0" w:line="360" w:lineRule="auto"/>
        <w:ind w:left="709"/>
        <w:jc w:val="both"/>
        <w:rPr>
          <w:rFonts w:ascii="Times New Roman" w:hAnsi="Times New Roman"/>
          <w:sz w:val="28"/>
          <w:szCs w:val="28"/>
        </w:rPr>
      </w:pPr>
    </w:p>
    <w:p w14:paraId="669D3609" w14:textId="77777777" w:rsidR="00DE39D8" w:rsidRPr="00A204BB" w:rsidRDefault="00333911" w:rsidP="00C17B01">
      <w:pPr>
        <w:pStyle w:val="-2"/>
        <w:spacing w:before="0" w:after="0"/>
        <w:ind w:firstLine="709"/>
        <w:rPr>
          <w:rFonts w:ascii="Times New Roman" w:hAnsi="Times New Roman"/>
          <w:szCs w:val="28"/>
        </w:rPr>
      </w:pPr>
      <w:bookmarkStart w:id="31" w:name="_Toc77151999"/>
      <w:r w:rsidRPr="00A204BB">
        <w:rPr>
          <w:rFonts w:ascii="Times New Roman" w:hAnsi="Times New Roman"/>
          <w:szCs w:val="28"/>
        </w:rPr>
        <w:t>6.3. АРХИВ КОНКУРСНЫХ ЗАДАНИЙ</w:t>
      </w:r>
      <w:bookmarkEnd w:id="31"/>
    </w:p>
    <w:p w14:paraId="382EE5F0" w14:textId="68284026" w:rsidR="00DE39D8" w:rsidRDefault="00DE39D8"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Конкурсные задания доступны по адресу </w:t>
      </w:r>
      <w:hyperlink r:id="rId15" w:history="1">
        <w:r w:rsidR="001E1DF9" w:rsidRPr="001E1DF9">
          <w:rPr>
            <w:rStyle w:val="ae"/>
            <w:rFonts w:ascii="Times New Roman" w:hAnsi="Times New Roman" w:cs="Times New Roman"/>
            <w:sz w:val="28"/>
            <w:szCs w:val="28"/>
          </w:rPr>
          <w:t>http://</w:t>
        </w:r>
        <w:r w:rsidR="001E1DF9" w:rsidRPr="001E1DF9">
          <w:rPr>
            <w:rStyle w:val="ae"/>
            <w:rFonts w:ascii="Times New Roman" w:hAnsi="Times New Roman" w:cs="Times New Roman"/>
            <w:sz w:val="28"/>
            <w:szCs w:val="28"/>
            <w:lang w:val="en-US"/>
          </w:rPr>
          <w:t>forums</w:t>
        </w:r>
        <w:r w:rsidR="001E1DF9" w:rsidRPr="001E1DF9">
          <w:rPr>
            <w:rStyle w:val="ae"/>
            <w:rFonts w:ascii="Times New Roman" w:hAnsi="Times New Roman" w:cs="Times New Roman"/>
            <w:sz w:val="28"/>
            <w:szCs w:val="28"/>
          </w:rPr>
          <w:t>.</w:t>
        </w:r>
        <w:proofErr w:type="spellStart"/>
        <w:r w:rsidR="001E1DF9" w:rsidRPr="001E1DF9">
          <w:rPr>
            <w:rStyle w:val="ae"/>
            <w:rFonts w:ascii="Times New Roman" w:hAnsi="Times New Roman" w:cs="Times New Roman"/>
            <w:sz w:val="28"/>
            <w:szCs w:val="28"/>
            <w:lang w:val="en-US"/>
          </w:rPr>
          <w:t>worldskills</w:t>
        </w:r>
        <w:proofErr w:type="spellEnd"/>
        <w:r w:rsidR="001E1DF9" w:rsidRPr="001E1DF9">
          <w:rPr>
            <w:rStyle w:val="ae"/>
            <w:rFonts w:ascii="Times New Roman" w:hAnsi="Times New Roman" w:cs="Times New Roman"/>
            <w:sz w:val="28"/>
            <w:szCs w:val="28"/>
          </w:rPr>
          <w:t>.</w:t>
        </w:r>
        <w:r w:rsidR="001E1DF9" w:rsidRPr="001E1DF9">
          <w:rPr>
            <w:rStyle w:val="ae"/>
            <w:rFonts w:ascii="Times New Roman" w:hAnsi="Times New Roman" w:cs="Times New Roman"/>
            <w:sz w:val="28"/>
            <w:szCs w:val="28"/>
            <w:lang w:val="en-US"/>
          </w:rPr>
          <w:t>ru</w:t>
        </w:r>
      </w:hyperlink>
      <w:r w:rsidRPr="00A204BB">
        <w:rPr>
          <w:rFonts w:ascii="Times New Roman" w:hAnsi="Times New Roman" w:cs="Times New Roman"/>
          <w:sz w:val="28"/>
          <w:szCs w:val="28"/>
        </w:rPr>
        <w:t>.</w:t>
      </w:r>
    </w:p>
    <w:p w14:paraId="6B31D4EF" w14:textId="77777777" w:rsidR="00654308" w:rsidRPr="00A204BB" w:rsidRDefault="00654308" w:rsidP="00C17B01">
      <w:pPr>
        <w:spacing w:after="0" w:line="360" w:lineRule="auto"/>
        <w:ind w:firstLine="709"/>
        <w:jc w:val="both"/>
        <w:rPr>
          <w:rFonts w:ascii="Times New Roman" w:hAnsi="Times New Roman" w:cs="Times New Roman"/>
          <w:sz w:val="28"/>
          <w:szCs w:val="28"/>
        </w:rPr>
      </w:pPr>
    </w:p>
    <w:p w14:paraId="7A380CE3" w14:textId="77777777" w:rsidR="00DE39D8" w:rsidRPr="00A204BB" w:rsidRDefault="00333911" w:rsidP="00C17B01">
      <w:pPr>
        <w:pStyle w:val="-2"/>
        <w:spacing w:before="0" w:after="0"/>
        <w:ind w:firstLine="709"/>
        <w:rPr>
          <w:rFonts w:ascii="Times New Roman" w:hAnsi="Times New Roman"/>
          <w:szCs w:val="28"/>
        </w:rPr>
      </w:pPr>
      <w:bookmarkStart w:id="32" w:name="_Toc77152000"/>
      <w:r w:rsidRPr="00A204BB">
        <w:rPr>
          <w:rFonts w:ascii="Times New Roman" w:hAnsi="Times New Roman"/>
          <w:szCs w:val="28"/>
        </w:rPr>
        <w:t>6.4. УПРАВЛЕНИЕ КОМПЕТЕНЦИЕЙ</w:t>
      </w:r>
      <w:bookmarkEnd w:id="32"/>
    </w:p>
    <w:p w14:paraId="53536576" w14:textId="21D67146" w:rsidR="00DE39D8" w:rsidRPr="00A204BB" w:rsidRDefault="00220E70"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Общее управление компетенцией осуществляется Международным экс</w:t>
      </w:r>
      <w:r w:rsidR="00C95B4B">
        <w:rPr>
          <w:rFonts w:ascii="Times New Roman" w:hAnsi="Times New Roman" w:cs="Times New Roman"/>
          <w:sz w:val="28"/>
          <w:szCs w:val="28"/>
        </w:rPr>
        <w:t>пертом и Менеджером компетенции.</w:t>
      </w:r>
    </w:p>
    <w:p w14:paraId="17B6BCAD" w14:textId="77777777" w:rsidR="00C95B4B" w:rsidRPr="00C95B4B" w:rsidRDefault="00C95B4B" w:rsidP="00C95B4B">
      <w:pPr>
        <w:autoSpaceDE w:val="0"/>
        <w:autoSpaceDN w:val="0"/>
        <w:adjustRightInd w:val="0"/>
        <w:spacing w:after="0" w:line="360" w:lineRule="auto"/>
        <w:ind w:firstLine="709"/>
        <w:jc w:val="both"/>
        <w:rPr>
          <w:rFonts w:ascii="Times New Roman" w:hAnsi="Times New Roman" w:cs="Times New Roman"/>
          <w:noProof/>
          <w:sz w:val="28"/>
          <w:szCs w:val="28"/>
          <w:lang w:eastAsia="ru-RU"/>
        </w:rPr>
      </w:pPr>
      <w:r w:rsidRPr="00C95B4B">
        <w:rPr>
          <w:rFonts w:ascii="Times New Roman" w:hAnsi="Times New Roman" w:cs="Times New Roman"/>
          <w:noProof/>
          <w:sz w:val="28"/>
          <w:szCs w:val="28"/>
          <w:lang w:eastAsia="ru-RU"/>
        </w:rPr>
        <w:t>Менеджер компетенции возглавляет команду руководителей направлений и совместно с ними несет консолидированную ответственность за развитие компетенции – внедрение мировых стандартов в национальную рамку чемпионатов Ворлдскиллс, организацию и проведение чемпионатов, расширение экспертного сообщества, вовлечение в движение новых регионов и отдельных предприятий и т.д.</w:t>
      </w:r>
    </w:p>
    <w:p w14:paraId="178D0AE5" w14:textId="77777777" w:rsidR="00C95B4B" w:rsidRPr="00C95B4B" w:rsidRDefault="00C95B4B" w:rsidP="00C95B4B">
      <w:pPr>
        <w:autoSpaceDE w:val="0"/>
        <w:autoSpaceDN w:val="0"/>
        <w:adjustRightInd w:val="0"/>
        <w:spacing w:after="0" w:line="360" w:lineRule="auto"/>
        <w:ind w:firstLine="709"/>
        <w:jc w:val="both"/>
        <w:rPr>
          <w:rFonts w:ascii="Times New Roman" w:hAnsi="Times New Roman" w:cs="Times New Roman"/>
          <w:noProof/>
          <w:sz w:val="28"/>
          <w:szCs w:val="28"/>
          <w:lang w:eastAsia="ru-RU"/>
        </w:rPr>
      </w:pPr>
      <w:r w:rsidRPr="00C95B4B">
        <w:rPr>
          <w:rFonts w:ascii="Times New Roman" w:hAnsi="Times New Roman" w:cs="Times New Roman"/>
          <w:noProof/>
          <w:sz w:val="28"/>
          <w:szCs w:val="28"/>
          <w:lang w:eastAsia="ru-RU"/>
        </w:rPr>
        <w:lastRenderedPageBreak/>
        <w:t>В Команду управления компетенцией входят:</w:t>
      </w:r>
    </w:p>
    <w:p w14:paraId="0BC65638" w14:textId="77777777" w:rsidR="00C95B4B" w:rsidRPr="00C95B4B" w:rsidRDefault="00C95B4B" w:rsidP="00C95B4B">
      <w:pPr>
        <w:autoSpaceDE w:val="0"/>
        <w:autoSpaceDN w:val="0"/>
        <w:adjustRightInd w:val="0"/>
        <w:spacing w:after="0" w:line="360" w:lineRule="auto"/>
        <w:ind w:firstLine="709"/>
        <w:jc w:val="both"/>
        <w:rPr>
          <w:rFonts w:ascii="Times New Roman" w:hAnsi="Times New Roman" w:cs="Times New Roman"/>
          <w:noProof/>
          <w:sz w:val="28"/>
          <w:szCs w:val="28"/>
          <w:lang w:eastAsia="ru-RU"/>
        </w:rPr>
      </w:pPr>
      <w:r w:rsidRPr="00C95B4B">
        <w:rPr>
          <w:rFonts w:ascii="Times New Roman" w:hAnsi="Times New Roman" w:cs="Times New Roman"/>
          <w:noProof/>
          <w:sz w:val="28"/>
          <w:szCs w:val="28"/>
          <w:lang w:eastAsia="ru-RU"/>
        </w:rPr>
        <w:t>•</w:t>
      </w:r>
      <w:r w:rsidRPr="00C95B4B">
        <w:rPr>
          <w:rFonts w:ascii="Times New Roman" w:hAnsi="Times New Roman" w:cs="Times New Roman"/>
          <w:noProof/>
          <w:sz w:val="28"/>
          <w:szCs w:val="28"/>
          <w:lang w:eastAsia="ru-RU"/>
        </w:rPr>
        <w:tab/>
        <w:t>Международный эксперт</w:t>
      </w:r>
    </w:p>
    <w:p w14:paraId="68A9A435" w14:textId="77777777" w:rsidR="00C95B4B" w:rsidRPr="00C95B4B" w:rsidRDefault="00C95B4B" w:rsidP="00C95B4B">
      <w:pPr>
        <w:autoSpaceDE w:val="0"/>
        <w:autoSpaceDN w:val="0"/>
        <w:adjustRightInd w:val="0"/>
        <w:spacing w:after="0" w:line="360" w:lineRule="auto"/>
        <w:ind w:firstLine="709"/>
        <w:jc w:val="both"/>
        <w:rPr>
          <w:rFonts w:ascii="Times New Roman" w:hAnsi="Times New Roman" w:cs="Times New Roman"/>
          <w:noProof/>
          <w:sz w:val="28"/>
          <w:szCs w:val="28"/>
          <w:lang w:eastAsia="ru-RU"/>
        </w:rPr>
      </w:pPr>
      <w:r w:rsidRPr="00C95B4B">
        <w:rPr>
          <w:rFonts w:ascii="Times New Roman" w:hAnsi="Times New Roman" w:cs="Times New Roman"/>
          <w:noProof/>
          <w:sz w:val="28"/>
          <w:szCs w:val="28"/>
          <w:lang w:eastAsia="ru-RU"/>
        </w:rPr>
        <w:t>•</w:t>
      </w:r>
      <w:r w:rsidRPr="00C95B4B">
        <w:rPr>
          <w:rFonts w:ascii="Times New Roman" w:hAnsi="Times New Roman" w:cs="Times New Roman"/>
          <w:noProof/>
          <w:sz w:val="28"/>
          <w:szCs w:val="28"/>
          <w:lang w:eastAsia="ru-RU"/>
        </w:rPr>
        <w:tab/>
        <w:t>Менеджер Компетенции</w:t>
      </w:r>
    </w:p>
    <w:p w14:paraId="50000223" w14:textId="77777777" w:rsidR="00C95B4B" w:rsidRPr="00C95B4B" w:rsidRDefault="00C95B4B" w:rsidP="00C95B4B">
      <w:pPr>
        <w:autoSpaceDE w:val="0"/>
        <w:autoSpaceDN w:val="0"/>
        <w:adjustRightInd w:val="0"/>
        <w:spacing w:after="0" w:line="360" w:lineRule="auto"/>
        <w:ind w:firstLine="709"/>
        <w:jc w:val="both"/>
        <w:rPr>
          <w:rFonts w:ascii="Times New Roman" w:hAnsi="Times New Roman" w:cs="Times New Roman"/>
          <w:noProof/>
          <w:sz w:val="28"/>
          <w:szCs w:val="28"/>
          <w:lang w:eastAsia="ru-RU"/>
        </w:rPr>
      </w:pPr>
      <w:r w:rsidRPr="00C95B4B">
        <w:rPr>
          <w:rFonts w:ascii="Times New Roman" w:hAnsi="Times New Roman" w:cs="Times New Roman"/>
          <w:noProof/>
          <w:sz w:val="28"/>
          <w:szCs w:val="28"/>
          <w:lang w:eastAsia="ru-RU"/>
        </w:rPr>
        <w:t>•</w:t>
      </w:r>
      <w:r w:rsidRPr="00C95B4B">
        <w:rPr>
          <w:rFonts w:ascii="Times New Roman" w:hAnsi="Times New Roman" w:cs="Times New Roman"/>
          <w:noProof/>
          <w:sz w:val="28"/>
          <w:szCs w:val="28"/>
          <w:lang w:eastAsia="ru-RU"/>
        </w:rPr>
        <w:tab/>
        <w:t>Руководители направлений развития компетенции (Основная ветка, Юниоры, МежВУЗ, Корпоратив, 50+, ДЭ)</w:t>
      </w:r>
    </w:p>
    <w:p w14:paraId="2B5EEB35" w14:textId="77777777" w:rsidR="00C95B4B" w:rsidRPr="00C95B4B" w:rsidRDefault="00C95B4B" w:rsidP="00C95B4B">
      <w:pPr>
        <w:autoSpaceDE w:val="0"/>
        <w:autoSpaceDN w:val="0"/>
        <w:adjustRightInd w:val="0"/>
        <w:spacing w:after="0" w:line="360" w:lineRule="auto"/>
        <w:ind w:firstLine="709"/>
        <w:jc w:val="both"/>
        <w:rPr>
          <w:rFonts w:ascii="Times New Roman" w:hAnsi="Times New Roman" w:cs="Times New Roman"/>
          <w:noProof/>
          <w:sz w:val="28"/>
          <w:szCs w:val="28"/>
          <w:lang w:eastAsia="ru-RU"/>
        </w:rPr>
      </w:pPr>
      <w:r w:rsidRPr="00C95B4B">
        <w:rPr>
          <w:rFonts w:ascii="Times New Roman" w:hAnsi="Times New Roman" w:cs="Times New Roman"/>
          <w:noProof/>
          <w:sz w:val="28"/>
          <w:szCs w:val="28"/>
          <w:lang w:eastAsia="ru-RU"/>
        </w:rPr>
        <w:t>Руководители направлений ответственны за развитие закрепленного за ними направления – подготовку конкурсной документации, организацию и проведение мероприятий, разработку методических пособий, рекомендаций и программ по направлению и т.д.</w:t>
      </w:r>
    </w:p>
    <w:p w14:paraId="737218B5" w14:textId="77777777" w:rsidR="00C95B4B" w:rsidRPr="00C95B4B" w:rsidRDefault="00C95B4B" w:rsidP="00C95B4B">
      <w:pPr>
        <w:autoSpaceDE w:val="0"/>
        <w:autoSpaceDN w:val="0"/>
        <w:adjustRightInd w:val="0"/>
        <w:spacing w:after="0" w:line="360" w:lineRule="auto"/>
        <w:ind w:firstLine="709"/>
        <w:jc w:val="both"/>
        <w:rPr>
          <w:rFonts w:ascii="Times New Roman" w:hAnsi="Times New Roman" w:cs="Times New Roman"/>
          <w:noProof/>
          <w:sz w:val="28"/>
          <w:szCs w:val="28"/>
          <w:lang w:eastAsia="ru-RU"/>
        </w:rPr>
      </w:pPr>
      <w:r w:rsidRPr="00C95B4B">
        <w:rPr>
          <w:rFonts w:ascii="Times New Roman" w:hAnsi="Times New Roman" w:cs="Times New Roman"/>
          <w:noProof/>
          <w:sz w:val="28"/>
          <w:szCs w:val="28"/>
          <w:lang w:eastAsia="ru-RU"/>
        </w:rPr>
        <w:t>Управление в рамках конкретного чемпионата осуществляется Главным экспертом по компетенции в соответствии с Регламентом чемпионата.</w:t>
      </w:r>
    </w:p>
    <w:p w14:paraId="0C9F2DD0" w14:textId="77777777" w:rsidR="00DE39D8" w:rsidRPr="00A204BB" w:rsidRDefault="00C95B4B" w:rsidP="00C95B4B">
      <w:pPr>
        <w:autoSpaceDE w:val="0"/>
        <w:autoSpaceDN w:val="0"/>
        <w:adjustRightInd w:val="0"/>
        <w:spacing w:after="0" w:line="360" w:lineRule="auto"/>
        <w:ind w:firstLine="709"/>
        <w:jc w:val="both"/>
        <w:rPr>
          <w:rFonts w:ascii="Times New Roman" w:hAnsi="Times New Roman" w:cs="Times New Roman"/>
          <w:sz w:val="28"/>
          <w:szCs w:val="28"/>
        </w:rPr>
      </w:pPr>
      <w:r w:rsidRPr="00C95B4B">
        <w:rPr>
          <w:rFonts w:ascii="Times New Roman" w:hAnsi="Times New Roman" w:cs="Times New Roman"/>
          <w:noProof/>
          <w:sz w:val="28"/>
          <w:szCs w:val="28"/>
          <w:lang w:eastAsia="ru-RU"/>
        </w:rPr>
        <w:t>«План управления чемпионатом» (SМР) разрабатывается в течение двух месяцев до чемпионата, его разработка завершается во время чемпионата совместным решением Экспертов. С данным документом можно ознакомиться на Форуме Экспертов (http://forum.worldskills.ru/). SMP Регионального чемпионата или Демонстрационного экзамена разрабатывает Главный эксперт чемпионата и согласовывает его с Менеджером компетенции, либо с руководителем направления.</w:t>
      </w:r>
    </w:p>
    <w:p w14:paraId="17EFB5BD" w14:textId="432737EA" w:rsidR="00DE39D8" w:rsidRPr="00A204BB" w:rsidRDefault="00E75567" w:rsidP="00C17B01">
      <w:pPr>
        <w:pStyle w:val="-1"/>
        <w:spacing w:after="0"/>
        <w:jc w:val="both"/>
        <w:rPr>
          <w:rFonts w:ascii="Times New Roman" w:hAnsi="Times New Roman"/>
          <w:color w:val="auto"/>
          <w:sz w:val="34"/>
          <w:szCs w:val="34"/>
        </w:rPr>
      </w:pPr>
      <w:bookmarkStart w:id="33" w:name="_Toc77152001"/>
      <w:r w:rsidRPr="00A204BB">
        <w:rPr>
          <w:rFonts w:ascii="Times New Roman" w:hAnsi="Times New Roman"/>
          <w:caps w:val="0"/>
          <w:color w:val="auto"/>
          <w:sz w:val="34"/>
          <w:szCs w:val="34"/>
        </w:rPr>
        <w:t>7. ТРЕБОВАНИЯ ОХРАНЫ ТРУДА И ТЕХНИКИ БЕЗОПАСНОСТИ</w:t>
      </w:r>
      <w:bookmarkEnd w:id="33"/>
    </w:p>
    <w:p w14:paraId="621BDBD0" w14:textId="77777777" w:rsidR="00554CBB" w:rsidRPr="00A204BB" w:rsidRDefault="0064491A" w:rsidP="00C17B01">
      <w:pPr>
        <w:pStyle w:val="-2"/>
        <w:spacing w:before="0" w:after="0"/>
        <w:ind w:firstLine="709"/>
        <w:jc w:val="both"/>
        <w:rPr>
          <w:rFonts w:ascii="Times New Roman" w:hAnsi="Times New Roman"/>
          <w:szCs w:val="28"/>
        </w:rPr>
      </w:pPr>
      <w:bookmarkStart w:id="34" w:name="_Toc77152002"/>
      <w:r w:rsidRPr="00A204BB">
        <w:rPr>
          <w:rFonts w:ascii="Times New Roman" w:hAnsi="Times New Roman"/>
          <w:szCs w:val="28"/>
        </w:rPr>
        <w:t>7.1 ТРЕБОВАНИЯ ОХРАНЫ ТРУДА И ТЕХНИКИ БЕЗОПАСНОСТИ НА ЧЕМПИОНАТЕ</w:t>
      </w:r>
      <w:bookmarkEnd w:id="34"/>
    </w:p>
    <w:p w14:paraId="61CCB7B1" w14:textId="77777777" w:rsidR="003A21C8" w:rsidRDefault="003A21C8" w:rsidP="00C17B01">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См. документацию по технике безопасности и охране труда</w:t>
      </w:r>
      <w:r w:rsidR="001E1DF9">
        <w:rPr>
          <w:rFonts w:ascii="Times New Roman" w:hAnsi="Times New Roman" w:cs="Times New Roman"/>
          <w:sz w:val="28"/>
          <w:szCs w:val="28"/>
        </w:rPr>
        <w:t>,</w:t>
      </w:r>
      <w:r w:rsidRPr="00A204BB">
        <w:rPr>
          <w:rFonts w:ascii="Times New Roman" w:hAnsi="Times New Roman" w:cs="Times New Roman"/>
          <w:sz w:val="28"/>
          <w:szCs w:val="28"/>
        </w:rPr>
        <w:t xml:space="preserve"> предоставленные оргкомитетом чемпионата.</w:t>
      </w:r>
    </w:p>
    <w:p w14:paraId="05AFE82E" w14:textId="7331D8F4" w:rsidR="00554CBB" w:rsidRPr="00A204BB" w:rsidRDefault="0064491A" w:rsidP="00C17B01">
      <w:pPr>
        <w:pStyle w:val="-2"/>
        <w:spacing w:before="0" w:after="0"/>
        <w:ind w:firstLine="709"/>
        <w:jc w:val="both"/>
        <w:rPr>
          <w:rFonts w:ascii="Times New Roman" w:hAnsi="Times New Roman"/>
          <w:szCs w:val="28"/>
        </w:rPr>
      </w:pPr>
      <w:bookmarkStart w:id="35" w:name="_Toc77152003"/>
      <w:r w:rsidRPr="00A204BB">
        <w:rPr>
          <w:rFonts w:ascii="Times New Roman" w:hAnsi="Times New Roman"/>
          <w:szCs w:val="28"/>
        </w:rPr>
        <w:lastRenderedPageBreak/>
        <w:t>7.2 СПЕЦИФИЧНЫЕ ТРЕБОВАНИЯ ОХРАНЫ ТРУДА, ТЕХНИКИ БЕЗОПАСНОСТИ И ОКРУЖАЮЩЕЙ СРЕДЫ КОМПЕТЕНЦИИ</w:t>
      </w:r>
      <w:bookmarkEnd w:id="35"/>
    </w:p>
    <w:p w14:paraId="1B6E1C3E" w14:textId="77777777" w:rsidR="00C95B4B" w:rsidRPr="00C95B4B" w:rsidRDefault="00C95B4B" w:rsidP="00C95B4B">
      <w:pPr>
        <w:pStyle w:val="-1"/>
        <w:spacing w:after="0"/>
        <w:rPr>
          <w:rFonts w:ascii="Times New Roman" w:eastAsiaTheme="minorHAnsi" w:hAnsi="Times New Roman"/>
          <w:b w:val="0"/>
          <w:bCs w:val="0"/>
          <w:caps w:val="0"/>
          <w:color w:val="auto"/>
          <w:sz w:val="28"/>
          <w:szCs w:val="28"/>
        </w:rPr>
      </w:pPr>
      <w:bookmarkStart w:id="36" w:name="_Toc77152004"/>
      <w:r w:rsidRPr="00C95B4B">
        <w:rPr>
          <w:rFonts w:ascii="Times New Roman" w:eastAsiaTheme="minorHAnsi" w:hAnsi="Times New Roman"/>
          <w:b w:val="0"/>
          <w:bCs w:val="0"/>
          <w:caps w:val="0"/>
          <w:color w:val="auto"/>
          <w:sz w:val="28"/>
          <w:szCs w:val="28"/>
        </w:rPr>
        <w:t>Согласно санитарным нормам, правилам безопасности и правилам защиты окружающей среды, участникам необходимо соблюдать следующие правила, соответствующие данному направлению чемпионата:</w:t>
      </w:r>
    </w:p>
    <w:p w14:paraId="6A3E457F" w14:textId="77777777" w:rsidR="00C95B4B" w:rsidRPr="00C95B4B" w:rsidRDefault="00C95B4B" w:rsidP="00C95B4B">
      <w:pPr>
        <w:pStyle w:val="-1"/>
        <w:spacing w:after="0"/>
        <w:rPr>
          <w:rFonts w:ascii="Times New Roman" w:eastAsiaTheme="minorHAnsi" w:hAnsi="Times New Roman"/>
          <w:b w:val="0"/>
          <w:bCs w:val="0"/>
          <w:caps w:val="0"/>
          <w:color w:val="auto"/>
          <w:sz w:val="28"/>
          <w:szCs w:val="28"/>
        </w:rPr>
      </w:pPr>
      <w:r w:rsidRPr="00C95B4B">
        <w:rPr>
          <w:rFonts w:ascii="Times New Roman" w:eastAsiaTheme="minorHAnsi" w:hAnsi="Times New Roman"/>
          <w:b w:val="0"/>
          <w:bCs w:val="0"/>
          <w:caps w:val="0"/>
          <w:color w:val="auto"/>
          <w:sz w:val="28"/>
          <w:szCs w:val="28"/>
        </w:rPr>
        <w:t>•</w:t>
      </w:r>
      <w:r w:rsidRPr="00C95B4B">
        <w:rPr>
          <w:rFonts w:ascii="Times New Roman" w:eastAsiaTheme="minorHAnsi" w:hAnsi="Times New Roman"/>
          <w:b w:val="0"/>
          <w:bCs w:val="0"/>
          <w:caps w:val="0"/>
          <w:color w:val="auto"/>
          <w:sz w:val="28"/>
          <w:szCs w:val="28"/>
        </w:rPr>
        <w:tab/>
        <w:t>Все лица должны носить спецодежду, головной убор и защитную обувь с усиленным подноском;</w:t>
      </w:r>
    </w:p>
    <w:p w14:paraId="71FD0435" w14:textId="77777777" w:rsidR="00C95B4B" w:rsidRPr="00C95B4B" w:rsidRDefault="00C95B4B" w:rsidP="00C95B4B">
      <w:pPr>
        <w:pStyle w:val="-1"/>
        <w:spacing w:after="0"/>
        <w:rPr>
          <w:rFonts w:ascii="Times New Roman" w:eastAsiaTheme="minorHAnsi" w:hAnsi="Times New Roman"/>
          <w:b w:val="0"/>
          <w:bCs w:val="0"/>
          <w:caps w:val="0"/>
          <w:color w:val="auto"/>
          <w:sz w:val="28"/>
          <w:szCs w:val="28"/>
        </w:rPr>
      </w:pPr>
      <w:r w:rsidRPr="00C95B4B">
        <w:rPr>
          <w:rFonts w:ascii="Times New Roman" w:eastAsiaTheme="minorHAnsi" w:hAnsi="Times New Roman"/>
          <w:b w:val="0"/>
          <w:bCs w:val="0"/>
          <w:caps w:val="0"/>
          <w:color w:val="auto"/>
          <w:sz w:val="28"/>
          <w:szCs w:val="28"/>
        </w:rPr>
        <w:t>•</w:t>
      </w:r>
      <w:r w:rsidRPr="00C95B4B">
        <w:rPr>
          <w:rFonts w:ascii="Times New Roman" w:eastAsiaTheme="minorHAnsi" w:hAnsi="Times New Roman"/>
          <w:b w:val="0"/>
          <w:bCs w:val="0"/>
          <w:caps w:val="0"/>
          <w:color w:val="auto"/>
          <w:sz w:val="28"/>
          <w:szCs w:val="28"/>
        </w:rPr>
        <w:tab/>
        <w:t>Все лица должны носить защитные перчатки, защитные костюмы при работе с вредными химическими веществами, респираторы;</w:t>
      </w:r>
    </w:p>
    <w:p w14:paraId="129754C0" w14:textId="77777777" w:rsidR="00C95B4B" w:rsidRPr="00C95B4B" w:rsidRDefault="00C95B4B" w:rsidP="00C95B4B">
      <w:pPr>
        <w:pStyle w:val="-1"/>
        <w:spacing w:after="0"/>
        <w:rPr>
          <w:rFonts w:ascii="Times New Roman" w:eastAsiaTheme="minorHAnsi" w:hAnsi="Times New Roman"/>
          <w:b w:val="0"/>
          <w:bCs w:val="0"/>
          <w:caps w:val="0"/>
          <w:color w:val="auto"/>
          <w:sz w:val="28"/>
          <w:szCs w:val="28"/>
        </w:rPr>
      </w:pPr>
      <w:r w:rsidRPr="00C95B4B">
        <w:rPr>
          <w:rFonts w:ascii="Times New Roman" w:eastAsiaTheme="minorHAnsi" w:hAnsi="Times New Roman"/>
          <w:b w:val="0"/>
          <w:bCs w:val="0"/>
          <w:caps w:val="0"/>
          <w:color w:val="auto"/>
          <w:sz w:val="28"/>
          <w:szCs w:val="28"/>
        </w:rPr>
        <w:t>•</w:t>
      </w:r>
      <w:r w:rsidRPr="00C95B4B">
        <w:rPr>
          <w:rFonts w:ascii="Times New Roman" w:eastAsiaTheme="minorHAnsi" w:hAnsi="Times New Roman"/>
          <w:b w:val="0"/>
          <w:bCs w:val="0"/>
          <w:caps w:val="0"/>
          <w:color w:val="auto"/>
          <w:sz w:val="28"/>
          <w:szCs w:val="28"/>
        </w:rPr>
        <w:tab/>
        <w:t xml:space="preserve"> Все лица должны носить средства защиты глаз при выполнении всех видов работ; </w:t>
      </w:r>
    </w:p>
    <w:p w14:paraId="029A5AFC" w14:textId="77777777" w:rsidR="00C95B4B" w:rsidRDefault="00C95B4B" w:rsidP="00C95B4B">
      <w:pPr>
        <w:pStyle w:val="-1"/>
        <w:spacing w:after="0"/>
        <w:rPr>
          <w:rFonts w:ascii="Times New Roman" w:eastAsiaTheme="minorHAnsi" w:hAnsi="Times New Roman"/>
          <w:b w:val="0"/>
          <w:bCs w:val="0"/>
          <w:caps w:val="0"/>
          <w:color w:val="auto"/>
          <w:sz w:val="28"/>
          <w:szCs w:val="28"/>
        </w:rPr>
      </w:pPr>
      <w:r w:rsidRPr="00C95B4B">
        <w:rPr>
          <w:rFonts w:ascii="Times New Roman" w:eastAsiaTheme="minorHAnsi" w:hAnsi="Times New Roman"/>
          <w:b w:val="0"/>
          <w:bCs w:val="0"/>
          <w:caps w:val="0"/>
          <w:color w:val="auto"/>
          <w:sz w:val="28"/>
          <w:szCs w:val="28"/>
        </w:rPr>
        <w:t>•</w:t>
      </w:r>
      <w:r w:rsidRPr="00C95B4B">
        <w:rPr>
          <w:rFonts w:ascii="Times New Roman" w:eastAsiaTheme="minorHAnsi" w:hAnsi="Times New Roman"/>
          <w:b w:val="0"/>
          <w:bCs w:val="0"/>
          <w:caps w:val="0"/>
          <w:color w:val="auto"/>
          <w:sz w:val="28"/>
          <w:szCs w:val="28"/>
        </w:rPr>
        <w:tab/>
        <w:t xml:space="preserve"> Все лица должны носить средства защиты слуха при выполнении всех видов работ.</w:t>
      </w:r>
    </w:p>
    <w:tbl>
      <w:tblPr>
        <w:tblStyle w:val="26"/>
        <w:tblW w:w="5160" w:type="pct"/>
        <w:tblLook w:val="04A0" w:firstRow="1" w:lastRow="0" w:firstColumn="1" w:lastColumn="0" w:noHBand="0" w:noVBand="1"/>
      </w:tblPr>
      <w:tblGrid>
        <w:gridCol w:w="2159"/>
        <w:gridCol w:w="955"/>
        <w:gridCol w:w="181"/>
        <w:gridCol w:w="1151"/>
        <w:gridCol w:w="1244"/>
        <w:gridCol w:w="1089"/>
        <w:gridCol w:w="20"/>
        <w:gridCol w:w="886"/>
        <w:gridCol w:w="1250"/>
        <w:gridCol w:w="982"/>
        <w:gridCol w:w="20"/>
      </w:tblGrid>
      <w:tr w:rsidR="00C95B4B" w:rsidRPr="00C95B4B" w14:paraId="19EF0260" w14:textId="77777777" w:rsidTr="00654308">
        <w:tc>
          <w:tcPr>
            <w:tcW w:w="5000" w:type="pct"/>
            <w:gridSpan w:val="11"/>
            <w:shd w:val="clear" w:color="auto" w:fill="5B9BD5" w:themeFill="accent1"/>
          </w:tcPr>
          <w:p w14:paraId="575DCB45" w14:textId="77777777" w:rsidR="00C73E23" w:rsidRDefault="00C73E23" w:rsidP="00C95B4B">
            <w:pPr>
              <w:spacing w:line="355" w:lineRule="auto"/>
              <w:ind w:right="60"/>
              <w:contextualSpacing/>
              <w:jc w:val="center"/>
              <w:rPr>
                <w:b/>
                <w:bCs/>
                <w:sz w:val="28"/>
                <w:szCs w:val="28"/>
              </w:rPr>
            </w:pPr>
          </w:p>
          <w:p w14:paraId="3154B6A1" w14:textId="141DD414" w:rsidR="00C95B4B" w:rsidRPr="00C95B4B" w:rsidRDefault="00C95B4B" w:rsidP="00C95B4B">
            <w:pPr>
              <w:spacing w:line="355" w:lineRule="auto"/>
              <w:ind w:right="60"/>
              <w:contextualSpacing/>
              <w:jc w:val="center"/>
              <w:rPr>
                <w:b/>
                <w:bCs/>
                <w:sz w:val="28"/>
                <w:szCs w:val="28"/>
              </w:rPr>
            </w:pPr>
            <w:r w:rsidRPr="00C95B4B">
              <w:rPr>
                <w:b/>
                <w:bCs/>
                <w:sz w:val="28"/>
                <w:szCs w:val="28"/>
              </w:rPr>
              <w:t>ОБЩИЕ ПРОЦЕДУРЫ</w:t>
            </w:r>
          </w:p>
        </w:tc>
      </w:tr>
      <w:tr w:rsidR="00C95B4B" w:rsidRPr="00C95B4B" w14:paraId="4B9978DD" w14:textId="77777777" w:rsidTr="00654308">
        <w:trPr>
          <w:trHeight w:val="623"/>
        </w:trPr>
        <w:tc>
          <w:tcPr>
            <w:tcW w:w="5000" w:type="pct"/>
            <w:gridSpan w:val="11"/>
          </w:tcPr>
          <w:p w14:paraId="790F8D1F" w14:textId="77777777" w:rsidR="00C95B4B" w:rsidRDefault="00C95B4B" w:rsidP="00C95B4B">
            <w:pPr>
              <w:ind w:right="60"/>
              <w:contextualSpacing/>
              <w:jc w:val="center"/>
              <w:rPr>
                <w:sz w:val="24"/>
                <w:szCs w:val="24"/>
              </w:rPr>
            </w:pPr>
            <w:r w:rsidRPr="00C95B4B">
              <w:rPr>
                <w:sz w:val="24"/>
                <w:szCs w:val="24"/>
              </w:rPr>
              <w:t>Ознакомьтесь с правилами безопасности, включая общую электробезопасность, безопасность машин и инструментов и требования к средствам индивидуальной защиты</w:t>
            </w:r>
          </w:p>
          <w:p w14:paraId="013AE616" w14:textId="3E525EE7" w:rsidR="00654308" w:rsidRPr="00C95B4B" w:rsidRDefault="00654308" w:rsidP="00C95B4B">
            <w:pPr>
              <w:ind w:right="60"/>
              <w:contextualSpacing/>
              <w:jc w:val="center"/>
              <w:rPr>
                <w:sz w:val="24"/>
                <w:szCs w:val="24"/>
              </w:rPr>
            </w:pPr>
          </w:p>
        </w:tc>
      </w:tr>
      <w:tr w:rsidR="00C95B4B" w:rsidRPr="00C95B4B" w14:paraId="7DBA839F" w14:textId="77777777" w:rsidTr="00654308">
        <w:tc>
          <w:tcPr>
            <w:tcW w:w="5000" w:type="pct"/>
            <w:gridSpan w:val="11"/>
            <w:shd w:val="clear" w:color="auto" w:fill="5B9BD5" w:themeFill="accent1"/>
          </w:tcPr>
          <w:p w14:paraId="59BE89D5" w14:textId="77777777" w:rsidR="00C95B4B" w:rsidRPr="00C95B4B" w:rsidRDefault="00C95B4B" w:rsidP="00C95B4B">
            <w:pPr>
              <w:spacing w:line="355" w:lineRule="auto"/>
              <w:ind w:right="60"/>
              <w:contextualSpacing/>
              <w:jc w:val="center"/>
              <w:rPr>
                <w:b/>
                <w:bCs/>
                <w:sz w:val="28"/>
                <w:szCs w:val="28"/>
              </w:rPr>
            </w:pPr>
            <w:r w:rsidRPr="00C95B4B">
              <w:rPr>
                <w:b/>
                <w:bCs/>
                <w:sz w:val="28"/>
                <w:szCs w:val="28"/>
              </w:rPr>
              <w:t>БЕЗОПАСНОТЬ ПРИ РАБОТЕ С ОБОРУДОВАНИЕМ</w:t>
            </w:r>
          </w:p>
        </w:tc>
      </w:tr>
      <w:tr w:rsidR="00C95B4B" w:rsidRPr="00C95B4B" w14:paraId="14EA049E" w14:textId="77777777" w:rsidTr="00654308">
        <w:tc>
          <w:tcPr>
            <w:tcW w:w="5000" w:type="pct"/>
            <w:gridSpan w:val="11"/>
          </w:tcPr>
          <w:p w14:paraId="77586365" w14:textId="77777777" w:rsidR="00C95B4B" w:rsidRPr="00C95B4B" w:rsidRDefault="00C95B4B" w:rsidP="00C95B4B">
            <w:pPr>
              <w:ind w:right="60"/>
              <w:contextualSpacing/>
              <w:jc w:val="center"/>
              <w:rPr>
                <w:sz w:val="24"/>
                <w:szCs w:val="24"/>
              </w:rPr>
            </w:pPr>
            <w:r w:rsidRPr="00C95B4B">
              <w:rPr>
                <w:sz w:val="24"/>
                <w:szCs w:val="24"/>
              </w:rPr>
              <w:t>Не допускается использование рабочего оборудования, механизмов, инструментов или электрооборудования без прохождения инструктажа по Технике безопасности и охране труда.</w:t>
            </w:r>
          </w:p>
        </w:tc>
      </w:tr>
      <w:tr w:rsidR="00C95B4B" w:rsidRPr="00C95B4B" w14:paraId="0B81599A" w14:textId="77777777" w:rsidTr="00654308">
        <w:tc>
          <w:tcPr>
            <w:tcW w:w="5000" w:type="pct"/>
            <w:gridSpan w:val="11"/>
            <w:shd w:val="clear" w:color="auto" w:fill="5B9BD5" w:themeFill="accent1"/>
          </w:tcPr>
          <w:p w14:paraId="70BFDCAA" w14:textId="77777777" w:rsidR="00C95B4B" w:rsidRPr="00C95B4B" w:rsidRDefault="00C95B4B" w:rsidP="00C95B4B">
            <w:pPr>
              <w:spacing w:line="355" w:lineRule="auto"/>
              <w:ind w:right="60"/>
              <w:contextualSpacing/>
              <w:jc w:val="center"/>
              <w:rPr>
                <w:b/>
                <w:bCs/>
                <w:sz w:val="28"/>
                <w:szCs w:val="28"/>
              </w:rPr>
            </w:pPr>
            <w:r w:rsidRPr="00C95B4B">
              <w:rPr>
                <w:b/>
                <w:bCs/>
                <w:sz w:val="28"/>
                <w:szCs w:val="28"/>
              </w:rPr>
              <w:t>ОПАСНЫЕ ВЕЩЕСТВА</w:t>
            </w:r>
          </w:p>
        </w:tc>
      </w:tr>
      <w:tr w:rsidR="00C95B4B" w:rsidRPr="00C95B4B" w14:paraId="33E1B8CE" w14:textId="77777777" w:rsidTr="00654308">
        <w:tc>
          <w:tcPr>
            <w:tcW w:w="5000" w:type="pct"/>
            <w:gridSpan w:val="11"/>
          </w:tcPr>
          <w:p w14:paraId="7C571586" w14:textId="77777777" w:rsidR="00C95B4B" w:rsidRPr="00C95B4B" w:rsidRDefault="00C95B4B" w:rsidP="00C95B4B">
            <w:pPr>
              <w:spacing w:line="355" w:lineRule="auto"/>
              <w:ind w:right="60"/>
              <w:contextualSpacing/>
              <w:jc w:val="center"/>
              <w:rPr>
                <w:sz w:val="24"/>
                <w:szCs w:val="24"/>
              </w:rPr>
            </w:pPr>
            <w:r w:rsidRPr="00C95B4B">
              <w:rPr>
                <w:sz w:val="24"/>
                <w:szCs w:val="24"/>
              </w:rPr>
              <w:t>Прочтите этикетки и следуйте процедурам по обращению с опасными веществами.</w:t>
            </w:r>
          </w:p>
        </w:tc>
      </w:tr>
      <w:tr w:rsidR="00C95B4B" w:rsidRPr="00C95B4B" w14:paraId="1FB216CC" w14:textId="77777777" w:rsidTr="00654308">
        <w:tc>
          <w:tcPr>
            <w:tcW w:w="5000" w:type="pct"/>
            <w:gridSpan w:val="11"/>
            <w:shd w:val="clear" w:color="auto" w:fill="5B9BD5" w:themeFill="accent1"/>
          </w:tcPr>
          <w:p w14:paraId="757B8BE0" w14:textId="77777777" w:rsidR="00C95B4B" w:rsidRPr="00C95B4B" w:rsidRDefault="00C95B4B" w:rsidP="00C95B4B">
            <w:pPr>
              <w:spacing w:line="355" w:lineRule="auto"/>
              <w:ind w:right="60"/>
              <w:contextualSpacing/>
              <w:jc w:val="center"/>
              <w:rPr>
                <w:b/>
                <w:bCs/>
                <w:sz w:val="28"/>
                <w:szCs w:val="28"/>
              </w:rPr>
            </w:pPr>
            <w:r w:rsidRPr="00C95B4B">
              <w:rPr>
                <w:b/>
                <w:bCs/>
                <w:sz w:val="28"/>
                <w:szCs w:val="28"/>
              </w:rPr>
              <w:t>ОРГАНИЗАЦИЯ РАБОЧЕГО ПРОСТРАНСТВА</w:t>
            </w:r>
          </w:p>
        </w:tc>
      </w:tr>
      <w:tr w:rsidR="00C95B4B" w:rsidRPr="00C95B4B" w14:paraId="58635DFE" w14:textId="77777777" w:rsidTr="00654308">
        <w:tc>
          <w:tcPr>
            <w:tcW w:w="5000" w:type="pct"/>
            <w:gridSpan w:val="11"/>
          </w:tcPr>
          <w:p w14:paraId="0E2164DB" w14:textId="77777777" w:rsidR="00C95B4B" w:rsidRPr="00C95B4B" w:rsidRDefault="00C95B4B" w:rsidP="00CF0EB0">
            <w:pPr>
              <w:numPr>
                <w:ilvl w:val="0"/>
                <w:numId w:val="10"/>
              </w:numPr>
              <w:spacing w:line="355" w:lineRule="auto"/>
              <w:ind w:left="28" w:right="60" w:firstLine="426"/>
              <w:contextualSpacing/>
              <w:jc w:val="both"/>
              <w:rPr>
                <w:sz w:val="28"/>
                <w:szCs w:val="28"/>
              </w:rPr>
            </w:pPr>
            <w:r w:rsidRPr="00C95B4B">
              <w:t xml:space="preserve">Рабочие места должны быть свободны от посторонних предметов и организованы; </w:t>
            </w:r>
          </w:p>
          <w:p w14:paraId="3226E9BF" w14:textId="77777777" w:rsidR="00C95B4B" w:rsidRPr="00C95B4B" w:rsidRDefault="00C95B4B" w:rsidP="00CF0EB0">
            <w:pPr>
              <w:numPr>
                <w:ilvl w:val="0"/>
                <w:numId w:val="10"/>
              </w:numPr>
              <w:spacing w:line="355" w:lineRule="auto"/>
              <w:ind w:left="28" w:right="60" w:firstLine="426"/>
              <w:contextualSpacing/>
              <w:jc w:val="both"/>
              <w:rPr>
                <w:sz w:val="28"/>
                <w:szCs w:val="28"/>
              </w:rPr>
            </w:pPr>
            <w:r w:rsidRPr="00C95B4B">
              <w:t>Пол и проходы должны быть свободны от посторонних предметов, не захламлены;</w:t>
            </w:r>
          </w:p>
          <w:p w14:paraId="19E2031B" w14:textId="77777777" w:rsidR="00C95B4B" w:rsidRPr="00C95B4B" w:rsidRDefault="00C95B4B" w:rsidP="00CF0EB0">
            <w:pPr>
              <w:numPr>
                <w:ilvl w:val="0"/>
                <w:numId w:val="10"/>
              </w:numPr>
              <w:spacing w:line="355" w:lineRule="auto"/>
              <w:ind w:left="28" w:right="60" w:firstLine="426"/>
              <w:contextualSpacing/>
              <w:jc w:val="both"/>
              <w:rPr>
                <w:sz w:val="28"/>
                <w:szCs w:val="28"/>
              </w:rPr>
            </w:pPr>
            <w:r w:rsidRPr="00C95B4B">
              <w:t>Подводка электроэнергии и сжатого воздуха должна осуществляться в специальных коммуникационных каналах</w:t>
            </w:r>
          </w:p>
          <w:p w14:paraId="0E9DD790" w14:textId="77777777" w:rsidR="00C95B4B" w:rsidRPr="00C95B4B" w:rsidRDefault="00C95B4B" w:rsidP="00CF0EB0">
            <w:pPr>
              <w:numPr>
                <w:ilvl w:val="0"/>
                <w:numId w:val="10"/>
              </w:numPr>
              <w:spacing w:line="355" w:lineRule="auto"/>
              <w:ind w:left="28" w:right="60" w:firstLine="426"/>
              <w:contextualSpacing/>
              <w:jc w:val="both"/>
              <w:rPr>
                <w:sz w:val="28"/>
                <w:szCs w:val="28"/>
              </w:rPr>
            </w:pPr>
            <w:r w:rsidRPr="00C95B4B">
              <w:lastRenderedPageBreak/>
              <w:t>Рабочие действия участника, движения оборудования его рабочего места не должны мешать соседнему Конкурсанту;</w:t>
            </w:r>
          </w:p>
        </w:tc>
      </w:tr>
      <w:tr w:rsidR="00C95B4B" w:rsidRPr="00C95B4B" w14:paraId="4C4443DE" w14:textId="77777777" w:rsidTr="00C73E23">
        <w:tc>
          <w:tcPr>
            <w:tcW w:w="1567" w:type="pct"/>
            <w:gridSpan w:val="2"/>
            <w:shd w:val="clear" w:color="auto" w:fill="5B9BD5" w:themeFill="accent1"/>
          </w:tcPr>
          <w:p w14:paraId="7719B954" w14:textId="77777777" w:rsidR="00C95B4B" w:rsidRPr="00C95B4B" w:rsidRDefault="00C95B4B" w:rsidP="00C95B4B">
            <w:pPr>
              <w:spacing w:line="355" w:lineRule="auto"/>
              <w:ind w:right="60"/>
              <w:contextualSpacing/>
              <w:jc w:val="center"/>
              <w:rPr>
                <w:b/>
                <w:bCs/>
              </w:rPr>
            </w:pPr>
            <w:r w:rsidRPr="00C95B4B">
              <w:rPr>
                <w:b/>
                <w:bCs/>
              </w:rPr>
              <w:lastRenderedPageBreak/>
              <w:t xml:space="preserve">ОПАСНОСТИ </w:t>
            </w:r>
          </w:p>
        </w:tc>
        <w:tc>
          <w:tcPr>
            <w:tcW w:w="1854" w:type="pct"/>
            <w:gridSpan w:val="5"/>
            <w:shd w:val="clear" w:color="auto" w:fill="5B9BD5" w:themeFill="accent1"/>
          </w:tcPr>
          <w:p w14:paraId="30E7C679" w14:textId="77777777" w:rsidR="00C95B4B" w:rsidRPr="00C95B4B" w:rsidRDefault="00C95B4B" w:rsidP="00C95B4B">
            <w:pPr>
              <w:spacing w:line="355" w:lineRule="auto"/>
              <w:ind w:right="60"/>
              <w:contextualSpacing/>
              <w:jc w:val="center"/>
              <w:rPr>
                <w:b/>
                <w:bCs/>
              </w:rPr>
            </w:pPr>
            <w:r w:rsidRPr="00C95B4B">
              <w:rPr>
                <w:b/>
                <w:bCs/>
              </w:rPr>
              <w:t xml:space="preserve">РИСКИ </w:t>
            </w:r>
          </w:p>
        </w:tc>
        <w:tc>
          <w:tcPr>
            <w:tcW w:w="1579" w:type="pct"/>
            <w:gridSpan w:val="4"/>
            <w:shd w:val="clear" w:color="auto" w:fill="5B9BD5" w:themeFill="accent1"/>
          </w:tcPr>
          <w:p w14:paraId="46B5ECA5" w14:textId="77777777" w:rsidR="00C95B4B" w:rsidRPr="00C95B4B" w:rsidRDefault="00C95B4B" w:rsidP="00C95B4B">
            <w:pPr>
              <w:spacing w:line="355" w:lineRule="auto"/>
              <w:ind w:right="60"/>
              <w:contextualSpacing/>
              <w:jc w:val="center"/>
              <w:rPr>
                <w:b/>
                <w:bCs/>
              </w:rPr>
            </w:pPr>
            <w:r w:rsidRPr="00C95B4B">
              <w:rPr>
                <w:b/>
                <w:bCs/>
              </w:rPr>
              <w:t>ТРАВМЫ</w:t>
            </w:r>
          </w:p>
        </w:tc>
      </w:tr>
      <w:tr w:rsidR="00C95B4B" w:rsidRPr="00C95B4B" w14:paraId="1E2E6596" w14:textId="77777777" w:rsidTr="00C73E23">
        <w:tc>
          <w:tcPr>
            <w:tcW w:w="1567" w:type="pct"/>
            <w:gridSpan w:val="2"/>
          </w:tcPr>
          <w:p w14:paraId="71EC71E3" w14:textId="77777777" w:rsidR="00C95B4B" w:rsidRPr="00C95B4B" w:rsidRDefault="00C95B4B" w:rsidP="00CF0EB0">
            <w:pPr>
              <w:numPr>
                <w:ilvl w:val="0"/>
                <w:numId w:val="11"/>
              </w:numPr>
              <w:tabs>
                <w:tab w:val="left" w:pos="170"/>
              </w:tabs>
              <w:ind w:left="28" w:right="60" w:firstLine="0"/>
              <w:contextualSpacing/>
              <w:jc w:val="both"/>
              <w:rPr>
                <w:sz w:val="24"/>
                <w:szCs w:val="24"/>
              </w:rPr>
            </w:pPr>
            <w:r w:rsidRPr="00C95B4B">
              <w:rPr>
                <w:sz w:val="24"/>
                <w:szCs w:val="24"/>
              </w:rPr>
              <w:t>Поверхности (скользкие полы, захламленные полы, стремянки, лестницы и т.п.)</w:t>
            </w:r>
          </w:p>
          <w:p w14:paraId="16DA144B" w14:textId="77777777" w:rsidR="00C95B4B" w:rsidRPr="00C95B4B" w:rsidRDefault="00C95B4B" w:rsidP="00CF0EB0">
            <w:pPr>
              <w:numPr>
                <w:ilvl w:val="0"/>
                <w:numId w:val="11"/>
              </w:numPr>
              <w:tabs>
                <w:tab w:val="left" w:pos="170"/>
              </w:tabs>
              <w:ind w:left="28" w:right="60" w:firstLine="0"/>
              <w:contextualSpacing/>
              <w:jc w:val="both"/>
              <w:rPr>
                <w:sz w:val="24"/>
                <w:szCs w:val="24"/>
              </w:rPr>
            </w:pPr>
            <w:r w:rsidRPr="00C95B4B">
              <w:rPr>
                <w:sz w:val="24"/>
                <w:szCs w:val="24"/>
              </w:rPr>
              <w:t>Ручные инструменты</w:t>
            </w:r>
          </w:p>
          <w:p w14:paraId="47493A6B" w14:textId="77777777" w:rsidR="00C95B4B" w:rsidRPr="00C95B4B" w:rsidRDefault="00C95B4B" w:rsidP="00CF0EB0">
            <w:pPr>
              <w:numPr>
                <w:ilvl w:val="0"/>
                <w:numId w:val="11"/>
              </w:numPr>
              <w:tabs>
                <w:tab w:val="left" w:pos="170"/>
              </w:tabs>
              <w:ind w:left="28" w:right="60" w:firstLine="0"/>
              <w:contextualSpacing/>
              <w:jc w:val="both"/>
            </w:pPr>
            <w:r w:rsidRPr="00C95B4B">
              <w:rPr>
                <w:sz w:val="24"/>
                <w:szCs w:val="24"/>
              </w:rPr>
              <w:t>Пневматический инструмент</w:t>
            </w:r>
          </w:p>
          <w:p w14:paraId="5F52E50C" w14:textId="77777777" w:rsidR="00C95B4B" w:rsidRPr="00C95B4B" w:rsidRDefault="00C95B4B" w:rsidP="00CF0EB0">
            <w:pPr>
              <w:numPr>
                <w:ilvl w:val="0"/>
                <w:numId w:val="11"/>
              </w:numPr>
              <w:tabs>
                <w:tab w:val="left" w:pos="170"/>
              </w:tabs>
              <w:ind w:left="28" w:right="60" w:firstLine="0"/>
              <w:contextualSpacing/>
              <w:jc w:val="both"/>
              <w:rPr>
                <w:sz w:val="24"/>
                <w:szCs w:val="24"/>
              </w:rPr>
            </w:pPr>
            <w:r w:rsidRPr="00C95B4B">
              <w:rPr>
                <w:sz w:val="24"/>
                <w:szCs w:val="24"/>
              </w:rPr>
              <w:t>Мелкие частицы, пыль (уголь, стекло), осколки, острые выступы, щепки и т.п.</w:t>
            </w:r>
          </w:p>
          <w:p w14:paraId="0A29F6D2" w14:textId="77777777" w:rsidR="00C95B4B" w:rsidRPr="00C95B4B" w:rsidRDefault="00C95B4B" w:rsidP="00CF0EB0">
            <w:pPr>
              <w:numPr>
                <w:ilvl w:val="0"/>
                <w:numId w:val="11"/>
              </w:numPr>
              <w:tabs>
                <w:tab w:val="left" w:pos="170"/>
              </w:tabs>
              <w:ind w:left="28" w:right="60" w:firstLine="0"/>
              <w:contextualSpacing/>
              <w:jc w:val="both"/>
              <w:rPr>
                <w:sz w:val="24"/>
                <w:szCs w:val="24"/>
              </w:rPr>
            </w:pPr>
            <w:r w:rsidRPr="00C95B4B">
              <w:rPr>
                <w:sz w:val="24"/>
                <w:szCs w:val="24"/>
              </w:rPr>
              <w:t>Электричество</w:t>
            </w:r>
          </w:p>
          <w:p w14:paraId="06EE9AA1" w14:textId="77777777" w:rsidR="00C95B4B" w:rsidRPr="00C95B4B" w:rsidRDefault="00C95B4B" w:rsidP="00CF0EB0">
            <w:pPr>
              <w:numPr>
                <w:ilvl w:val="0"/>
                <w:numId w:val="11"/>
              </w:numPr>
              <w:tabs>
                <w:tab w:val="left" w:pos="170"/>
              </w:tabs>
              <w:ind w:left="28" w:right="60" w:firstLine="0"/>
              <w:contextualSpacing/>
              <w:jc w:val="both"/>
            </w:pPr>
            <w:r w:rsidRPr="00C95B4B">
              <w:rPr>
                <w:sz w:val="24"/>
                <w:szCs w:val="24"/>
              </w:rPr>
              <w:t>Высокая температура</w:t>
            </w:r>
          </w:p>
          <w:p w14:paraId="0AAEB8C8" w14:textId="77777777" w:rsidR="00C95B4B" w:rsidRPr="00C95B4B" w:rsidRDefault="00C95B4B" w:rsidP="00CF0EB0">
            <w:pPr>
              <w:numPr>
                <w:ilvl w:val="0"/>
                <w:numId w:val="11"/>
              </w:numPr>
              <w:tabs>
                <w:tab w:val="left" w:pos="170"/>
              </w:tabs>
              <w:ind w:left="28" w:right="60" w:firstLine="0"/>
              <w:contextualSpacing/>
              <w:jc w:val="both"/>
            </w:pPr>
            <w:r w:rsidRPr="00C95B4B">
              <w:rPr>
                <w:sz w:val="24"/>
                <w:szCs w:val="24"/>
              </w:rPr>
              <w:t>Гидравлическое давление</w:t>
            </w:r>
          </w:p>
          <w:p w14:paraId="6BF37D29" w14:textId="77777777" w:rsidR="00C95B4B" w:rsidRPr="00C95B4B" w:rsidRDefault="00C95B4B" w:rsidP="00CF0EB0">
            <w:pPr>
              <w:numPr>
                <w:ilvl w:val="0"/>
                <w:numId w:val="11"/>
              </w:numPr>
              <w:tabs>
                <w:tab w:val="left" w:pos="170"/>
              </w:tabs>
              <w:ind w:left="28" w:right="60" w:firstLine="0"/>
              <w:contextualSpacing/>
              <w:jc w:val="both"/>
            </w:pPr>
            <w:r w:rsidRPr="00C95B4B">
              <w:rPr>
                <w:sz w:val="24"/>
                <w:szCs w:val="24"/>
              </w:rPr>
              <w:t>Режущий инструмент (ножницы, пилы, гильотины)</w:t>
            </w:r>
          </w:p>
          <w:p w14:paraId="01250C29" w14:textId="77777777" w:rsidR="00C95B4B" w:rsidRPr="00654308" w:rsidRDefault="00C95B4B" w:rsidP="00CF0EB0">
            <w:pPr>
              <w:numPr>
                <w:ilvl w:val="0"/>
                <w:numId w:val="11"/>
              </w:numPr>
              <w:tabs>
                <w:tab w:val="left" w:pos="170"/>
              </w:tabs>
              <w:ind w:left="28" w:right="60" w:firstLine="0"/>
              <w:contextualSpacing/>
              <w:jc w:val="both"/>
            </w:pPr>
            <w:r w:rsidRPr="00C95B4B">
              <w:rPr>
                <w:sz w:val="24"/>
                <w:szCs w:val="24"/>
              </w:rPr>
              <w:t>Химические вещества (растворители, смолы, технический спирт, грунтовки, краски и т.п.)</w:t>
            </w:r>
          </w:p>
          <w:p w14:paraId="3E6CF5D8" w14:textId="77777777" w:rsidR="00654308" w:rsidRDefault="00654308" w:rsidP="00654308">
            <w:pPr>
              <w:tabs>
                <w:tab w:val="left" w:pos="170"/>
              </w:tabs>
              <w:ind w:right="60"/>
              <w:contextualSpacing/>
              <w:jc w:val="both"/>
              <w:rPr>
                <w:sz w:val="24"/>
                <w:szCs w:val="24"/>
              </w:rPr>
            </w:pPr>
          </w:p>
          <w:p w14:paraId="66D2070D" w14:textId="77777777" w:rsidR="00654308" w:rsidRDefault="00654308" w:rsidP="00654308">
            <w:pPr>
              <w:tabs>
                <w:tab w:val="left" w:pos="170"/>
              </w:tabs>
              <w:ind w:right="60"/>
              <w:contextualSpacing/>
              <w:jc w:val="both"/>
            </w:pPr>
          </w:p>
          <w:p w14:paraId="2A96404C" w14:textId="77777777" w:rsidR="00C73E23" w:rsidRDefault="00C73E23" w:rsidP="00654308">
            <w:pPr>
              <w:tabs>
                <w:tab w:val="left" w:pos="170"/>
              </w:tabs>
              <w:ind w:right="60"/>
              <w:contextualSpacing/>
              <w:jc w:val="both"/>
            </w:pPr>
          </w:p>
          <w:p w14:paraId="394645A2" w14:textId="77777777" w:rsidR="00C73E23" w:rsidRDefault="00C73E23" w:rsidP="00654308">
            <w:pPr>
              <w:tabs>
                <w:tab w:val="left" w:pos="170"/>
              </w:tabs>
              <w:ind w:right="60"/>
              <w:contextualSpacing/>
              <w:jc w:val="both"/>
            </w:pPr>
          </w:p>
          <w:p w14:paraId="77158A0C" w14:textId="4FB04B51" w:rsidR="00C73E23" w:rsidRPr="00C95B4B" w:rsidRDefault="00C73E23" w:rsidP="00654308">
            <w:pPr>
              <w:tabs>
                <w:tab w:val="left" w:pos="170"/>
              </w:tabs>
              <w:ind w:right="60"/>
              <w:contextualSpacing/>
              <w:jc w:val="both"/>
            </w:pPr>
          </w:p>
        </w:tc>
        <w:tc>
          <w:tcPr>
            <w:tcW w:w="1854" w:type="pct"/>
            <w:gridSpan w:val="5"/>
          </w:tcPr>
          <w:p w14:paraId="105DEDD1" w14:textId="77777777" w:rsidR="00C95B4B" w:rsidRPr="00C95B4B" w:rsidRDefault="00C95B4B" w:rsidP="00CF0EB0">
            <w:pPr>
              <w:numPr>
                <w:ilvl w:val="0"/>
                <w:numId w:val="12"/>
              </w:numPr>
              <w:tabs>
                <w:tab w:val="left" w:pos="317"/>
              </w:tabs>
              <w:ind w:left="0" w:right="60" w:firstLine="0"/>
              <w:contextualSpacing/>
              <w:jc w:val="both"/>
              <w:rPr>
                <w:sz w:val="24"/>
                <w:szCs w:val="24"/>
              </w:rPr>
            </w:pPr>
            <w:r w:rsidRPr="00C95B4B">
              <w:rPr>
                <w:sz w:val="24"/>
                <w:szCs w:val="24"/>
              </w:rPr>
              <w:t>Отказ в работе оборудования;</w:t>
            </w:r>
          </w:p>
          <w:p w14:paraId="7E791D59" w14:textId="77777777" w:rsidR="00C95B4B" w:rsidRPr="00C95B4B" w:rsidRDefault="00C95B4B" w:rsidP="00CF0EB0">
            <w:pPr>
              <w:numPr>
                <w:ilvl w:val="0"/>
                <w:numId w:val="12"/>
              </w:numPr>
              <w:tabs>
                <w:tab w:val="left" w:pos="317"/>
              </w:tabs>
              <w:ind w:left="0" w:right="60" w:firstLine="0"/>
              <w:contextualSpacing/>
              <w:jc w:val="both"/>
              <w:rPr>
                <w:sz w:val="24"/>
                <w:szCs w:val="24"/>
              </w:rPr>
            </w:pPr>
            <w:r w:rsidRPr="00C95B4B">
              <w:rPr>
                <w:sz w:val="24"/>
                <w:szCs w:val="24"/>
              </w:rPr>
              <w:t>Прямой контакт с электричеством</w:t>
            </w:r>
          </w:p>
          <w:p w14:paraId="0767E8E7" w14:textId="77777777" w:rsidR="00C95B4B" w:rsidRPr="00C95B4B" w:rsidRDefault="00C95B4B" w:rsidP="00CF0EB0">
            <w:pPr>
              <w:numPr>
                <w:ilvl w:val="0"/>
                <w:numId w:val="12"/>
              </w:numPr>
              <w:tabs>
                <w:tab w:val="left" w:pos="317"/>
              </w:tabs>
              <w:ind w:left="0" w:right="60" w:firstLine="0"/>
              <w:contextualSpacing/>
              <w:jc w:val="both"/>
              <w:rPr>
                <w:sz w:val="24"/>
                <w:szCs w:val="24"/>
              </w:rPr>
            </w:pPr>
            <w:r w:rsidRPr="00C95B4B">
              <w:rPr>
                <w:sz w:val="24"/>
                <w:szCs w:val="24"/>
              </w:rPr>
              <w:t>Прямой контакт с высокими температурами;</w:t>
            </w:r>
          </w:p>
          <w:p w14:paraId="385EAC47" w14:textId="77777777" w:rsidR="00C95B4B" w:rsidRPr="00C95B4B" w:rsidRDefault="00C95B4B" w:rsidP="00CF0EB0">
            <w:pPr>
              <w:numPr>
                <w:ilvl w:val="0"/>
                <w:numId w:val="12"/>
              </w:numPr>
              <w:tabs>
                <w:tab w:val="left" w:pos="317"/>
              </w:tabs>
              <w:ind w:left="0" w:right="60" w:firstLine="0"/>
              <w:contextualSpacing/>
              <w:jc w:val="both"/>
              <w:rPr>
                <w:sz w:val="24"/>
                <w:szCs w:val="24"/>
              </w:rPr>
            </w:pPr>
            <w:r w:rsidRPr="00C95B4B">
              <w:rPr>
                <w:sz w:val="24"/>
                <w:szCs w:val="24"/>
              </w:rPr>
              <w:t>Прямой контакт с высоким гидравлическим и пневматическим давлением;</w:t>
            </w:r>
          </w:p>
          <w:p w14:paraId="2303E8C6" w14:textId="77777777" w:rsidR="00C95B4B" w:rsidRPr="00C95B4B" w:rsidRDefault="00C95B4B" w:rsidP="00CF0EB0">
            <w:pPr>
              <w:numPr>
                <w:ilvl w:val="0"/>
                <w:numId w:val="12"/>
              </w:numPr>
              <w:tabs>
                <w:tab w:val="left" w:pos="317"/>
              </w:tabs>
              <w:ind w:left="0" w:right="60" w:firstLine="0"/>
              <w:contextualSpacing/>
              <w:jc w:val="both"/>
              <w:rPr>
                <w:sz w:val="24"/>
                <w:szCs w:val="24"/>
              </w:rPr>
            </w:pPr>
            <w:r w:rsidRPr="00C95B4B">
              <w:rPr>
                <w:sz w:val="24"/>
                <w:szCs w:val="24"/>
              </w:rPr>
              <w:t xml:space="preserve">Взрыв, вызывающий осколки (дерево, стекло, металл, камень, пластик, </w:t>
            </w:r>
            <w:proofErr w:type="spellStart"/>
            <w:r w:rsidRPr="00C95B4B">
              <w:rPr>
                <w:sz w:val="24"/>
                <w:szCs w:val="24"/>
              </w:rPr>
              <w:t>д.р</w:t>
            </w:r>
            <w:proofErr w:type="spellEnd"/>
            <w:r w:rsidRPr="00C95B4B">
              <w:rPr>
                <w:sz w:val="24"/>
                <w:szCs w:val="24"/>
              </w:rPr>
              <w:t>.);</w:t>
            </w:r>
          </w:p>
          <w:p w14:paraId="6805CA9F" w14:textId="77777777" w:rsidR="00C95B4B" w:rsidRPr="00C95B4B" w:rsidRDefault="00C95B4B" w:rsidP="00CF0EB0">
            <w:pPr>
              <w:numPr>
                <w:ilvl w:val="0"/>
                <w:numId w:val="12"/>
              </w:numPr>
              <w:tabs>
                <w:tab w:val="left" w:pos="317"/>
              </w:tabs>
              <w:ind w:left="0" w:right="60" w:firstLine="0"/>
              <w:contextualSpacing/>
              <w:jc w:val="both"/>
              <w:rPr>
                <w:sz w:val="24"/>
                <w:szCs w:val="24"/>
              </w:rPr>
            </w:pPr>
            <w:r w:rsidRPr="00C95B4B">
              <w:rPr>
                <w:sz w:val="24"/>
                <w:szCs w:val="24"/>
              </w:rPr>
              <w:t>Скольжение, спотыкание и/или падение (в том числе на одном уровне и высоте);</w:t>
            </w:r>
          </w:p>
          <w:p w14:paraId="413B15AC" w14:textId="77777777" w:rsidR="00C95B4B" w:rsidRPr="00C95B4B" w:rsidRDefault="00C95B4B" w:rsidP="00CF0EB0">
            <w:pPr>
              <w:numPr>
                <w:ilvl w:val="0"/>
                <w:numId w:val="12"/>
              </w:numPr>
              <w:tabs>
                <w:tab w:val="left" w:pos="317"/>
              </w:tabs>
              <w:ind w:left="0" w:right="60" w:firstLine="0"/>
              <w:contextualSpacing/>
              <w:jc w:val="both"/>
              <w:rPr>
                <w:sz w:val="24"/>
                <w:szCs w:val="24"/>
              </w:rPr>
            </w:pPr>
            <w:r w:rsidRPr="00C95B4B">
              <w:rPr>
                <w:sz w:val="24"/>
                <w:szCs w:val="24"/>
              </w:rPr>
              <w:t>Потеря контроля над инструментом и оборудованием;</w:t>
            </w:r>
          </w:p>
          <w:p w14:paraId="12BB2E25" w14:textId="77777777" w:rsidR="00C95B4B" w:rsidRPr="00C95B4B" w:rsidRDefault="00C95B4B" w:rsidP="00CF0EB0">
            <w:pPr>
              <w:numPr>
                <w:ilvl w:val="0"/>
                <w:numId w:val="12"/>
              </w:numPr>
              <w:tabs>
                <w:tab w:val="left" w:pos="317"/>
              </w:tabs>
              <w:ind w:left="0" w:right="60" w:firstLine="0"/>
              <w:contextualSpacing/>
              <w:jc w:val="both"/>
              <w:rPr>
                <w:sz w:val="24"/>
                <w:szCs w:val="24"/>
              </w:rPr>
            </w:pPr>
            <w:r w:rsidRPr="00C95B4B">
              <w:rPr>
                <w:sz w:val="24"/>
                <w:szCs w:val="24"/>
              </w:rPr>
              <w:t>Потеря контроля над ручным инструментом;</w:t>
            </w:r>
          </w:p>
          <w:p w14:paraId="31E5FFEF" w14:textId="77777777" w:rsidR="00C95B4B" w:rsidRPr="00C95B4B" w:rsidRDefault="00C95B4B" w:rsidP="00CF0EB0">
            <w:pPr>
              <w:numPr>
                <w:ilvl w:val="0"/>
                <w:numId w:val="12"/>
              </w:numPr>
              <w:tabs>
                <w:tab w:val="left" w:pos="317"/>
              </w:tabs>
              <w:ind w:left="0" w:right="60" w:firstLine="0"/>
              <w:contextualSpacing/>
              <w:jc w:val="both"/>
              <w:rPr>
                <w:sz w:val="24"/>
                <w:szCs w:val="24"/>
              </w:rPr>
            </w:pPr>
            <w:r w:rsidRPr="00C95B4B">
              <w:rPr>
                <w:sz w:val="24"/>
                <w:szCs w:val="24"/>
              </w:rPr>
              <w:t>Инерционное, вращательное движение инструмента и оборудования</w:t>
            </w:r>
          </w:p>
        </w:tc>
        <w:tc>
          <w:tcPr>
            <w:tcW w:w="1579" w:type="pct"/>
            <w:gridSpan w:val="4"/>
          </w:tcPr>
          <w:p w14:paraId="5F983A08" w14:textId="77777777" w:rsidR="00C95B4B" w:rsidRPr="00C95B4B" w:rsidRDefault="00C95B4B" w:rsidP="00CF0EB0">
            <w:pPr>
              <w:numPr>
                <w:ilvl w:val="0"/>
                <w:numId w:val="12"/>
              </w:numPr>
              <w:tabs>
                <w:tab w:val="left" w:pos="164"/>
              </w:tabs>
              <w:ind w:left="0" w:right="60" w:firstLine="23"/>
              <w:contextualSpacing/>
              <w:jc w:val="both"/>
              <w:rPr>
                <w:sz w:val="24"/>
                <w:szCs w:val="24"/>
              </w:rPr>
            </w:pPr>
            <w:r w:rsidRPr="00C95B4B">
              <w:rPr>
                <w:sz w:val="24"/>
                <w:szCs w:val="24"/>
              </w:rPr>
              <w:t xml:space="preserve">Поверхностные травмы, ушибы, синяки и т.п. </w:t>
            </w:r>
          </w:p>
          <w:p w14:paraId="6DF72650" w14:textId="77777777" w:rsidR="00C95B4B" w:rsidRPr="00C95B4B" w:rsidRDefault="00C95B4B" w:rsidP="00CF0EB0">
            <w:pPr>
              <w:numPr>
                <w:ilvl w:val="0"/>
                <w:numId w:val="12"/>
              </w:numPr>
              <w:tabs>
                <w:tab w:val="left" w:pos="164"/>
              </w:tabs>
              <w:ind w:left="0" w:right="60" w:firstLine="23"/>
              <w:contextualSpacing/>
              <w:jc w:val="both"/>
              <w:rPr>
                <w:sz w:val="24"/>
                <w:szCs w:val="24"/>
              </w:rPr>
            </w:pPr>
            <w:r w:rsidRPr="00C95B4B">
              <w:rPr>
                <w:sz w:val="24"/>
                <w:szCs w:val="24"/>
              </w:rPr>
              <w:t xml:space="preserve">Открытые раны, порезы и т.п. </w:t>
            </w:r>
          </w:p>
          <w:p w14:paraId="3D85A9FF" w14:textId="77777777" w:rsidR="00C95B4B" w:rsidRPr="00C95B4B" w:rsidRDefault="00C95B4B" w:rsidP="00CF0EB0">
            <w:pPr>
              <w:numPr>
                <w:ilvl w:val="0"/>
                <w:numId w:val="12"/>
              </w:numPr>
              <w:tabs>
                <w:tab w:val="left" w:pos="164"/>
              </w:tabs>
              <w:ind w:left="0" w:right="60" w:firstLine="23"/>
              <w:contextualSpacing/>
              <w:jc w:val="both"/>
              <w:rPr>
                <w:sz w:val="24"/>
                <w:szCs w:val="24"/>
              </w:rPr>
            </w:pPr>
            <w:r w:rsidRPr="00C95B4B">
              <w:rPr>
                <w:sz w:val="24"/>
                <w:szCs w:val="24"/>
              </w:rPr>
              <w:t>Растяжения</w:t>
            </w:r>
          </w:p>
          <w:p w14:paraId="4BD77ADF" w14:textId="77777777" w:rsidR="00C95B4B" w:rsidRPr="00C95B4B" w:rsidRDefault="00C95B4B" w:rsidP="00CF0EB0">
            <w:pPr>
              <w:numPr>
                <w:ilvl w:val="0"/>
                <w:numId w:val="12"/>
              </w:numPr>
              <w:tabs>
                <w:tab w:val="left" w:pos="164"/>
              </w:tabs>
              <w:ind w:left="0" w:right="60" w:firstLine="23"/>
              <w:contextualSpacing/>
              <w:jc w:val="both"/>
              <w:rPr>
                <w:sz w:val="24"/>
                <w:szCs w:val="24"/>
              </w:rPr>
            </w:pPr>
            <w:r w:rsidRPr="00C95B4B">
              <w:rPr>
                <w:sz w:val="24"/>
                <w:szCs w:val="24"/>
              </w:rPr>
              <w:t>Поражающее воздействие электричества</w:t>
            </w:r>
          </w:p>
          <w:p w14:paraId="249191AF" w14:textId="77777777" w:rsidR="00C95B4B" w:rsidRPr="00C95B4B" w:rsidRDefault="00C95B4B" w:rsidP="00CF0EB0">
            <w:pPr>
              <w:numPr>
                <w:ilvl w:val="0"/>
                <w:numId w:val="12"/>
              </w:numPr>
              <w:tabs>
                <w:tab w:val="left" w:pos="164"/>
              </w:tabs>
              <w:ind w:left="0" w:right="60" w:firstLine="23"/>
              <w:contextualSpacing/>
              <w:jc w:val="both"/>
              <w:rPr>
                <w:sz w:val="24"/>
                <w:szCs w:val="24"/>
              </w:rPr>
            </w:pPr>
            <w:r w:rsidRPr="00C95B4B">
              <w:rPr>
                <w:sz w:val="24"/>
                <w:szCs w:val="24"/>
              </w:rPr>
              <w:t xml:space="preserve">Термические и химические ожоги </w:t>
            </w:r>
          </w:p>
          <w:p w14:paraId="7F8EA3C9" w14:textId="77777777" w:rsidR="00C95B4B" w:rsidRPr="00C95B4B" w:rsidRDefault="00C95B4B" w:rsidP="00CF0EB0">
            <w:pPr>
              <w:numPr>
                <w:ilvl w:val="0"/>
                <w:numId w:val="12"/>
              </w:numPr>
              <w:tabs>
                <w:tab w:val="left" w:pos="164"/>
              </w:tabs>
              <w:ind w:left="0" w:right="60" w:firstLine="23"/>
              <w:contextualSpacing/>
              <w:jc w:val="both"/>
              <w:rPr>
                <w:sz w:val="28"/>
                <w:szCs w:val="28"/>
              </w:rPr>
            </w:pPr>
            <w:r w:rsidRPr="00C95B4B">
              <w:rPr>
                <w:sz w:val="24"/>
                <w:szCs w:val="24"/>
              </w:rPr>
              <w:t>Нарушения опорно-двигательного аппарата</w:t>
            </w:r>
          </w:p>
        </w:tc>
      </w:tr>
      <w:tr w:rsidR="00C95B4B" w:rsidRPr="00C95B4B" w14:paraId="7DC82036" w14:textId="77777777" w:rsidTr="00654308">
        <w:tc>
          <w:tcPr>
            <w:tcW w:w="5000" w:type="pct"/>
            <w:gridSpan w:val="11"/>
            <w:shd w:val="clear" w:color="auto" w:fill="5B9BD5" w:themeFill="accent1"/>
          </w:tcPr>
          <w:p w14:paraId="74FBDFDD" w14:textId="77777777" w:rsidR="00C95B4B" w:rsidRPr="00C95B4B" w:rsidRDefault="00C95B4B" w:rsidP="00C95B4B">
            <w:pPr>
              <w:ind w:right="60"/>
              <w:jc w:val="center"/>
              <w:rPr>
                <w:b/>
                <w:bCs/>
                <w:sz w:val="24"/>
                <w:szCs w:val="24"/>
              </w:rPr>
            </w:pPr>
            <w:r w:rsidRPr="00C95B4B">
              <w:rPr>
                <w:b/>
                <w:bCs/>
                <w:sz w:val="24"/>
                <w:szCs w:val="24"/>
              </w:rPr>
              <w:t>СРЕДСТВА ИНДИВИДУАЛЬНОЙ ЗАЩИТЫ (ПРИМЕР)</w:t>
            </w:r>
          </w:p>
        </w:tc>
      </w:tr>
      <w:tr w:rsidR="00C73E23" w:rsidRPr="00C95B4B" w14:paraId="16C4192C" w14:textId="77777777" w:rsidTr="00C73E23">
        <w:tc>
          <w:tcPr>
            <w:tcW w:w="1087" w:type="pct"/>
            <w:tcBorders>
              <w:top w:val="double" w:sz="4" w:space="0" w:color="auto"/>
              <w:left w:val="double" w:sz="4" w:space="0" w:color="auto"/>
              <w:bottom w:val="double" w:sz="4" w:space="0" w:color="auto"/>
              <w:right w:val="double" w:sz="4" w:space="0" w:color="auto"/>
            </w:tcBorders>
          </w:tcPr>
          <w:p w14:paraId="0188AC6F" w14:textId="77777777" w:rsidR="00C95B4B" w:rsidRPr="00C95B4B" w:rsidRDefault="00C95B4B" w:rsidP="00C95B4B">
            <w:pPr>
              <w:ind w:right="60"/>
              <w:jc w:val="both"/>
              <w:rPr>
                <w:sz w:val="24"/>
                <w:szCs w:val="24"/>
              </w:rPr>
            </w:pPr>
            <w:r w:rsidRPr="00C95B4B">
              <w:rPr>
                <w:sz w:val="24"/>
                <w:szCs w:val="24"/>
              </w:rPr>
              <w:t>Аккредитованные лица, допускаемые на площадку</w:t>
            </w:r>
          </w:p>
        </w:tc>
        <w:tc>
          <w:tcPr>
            <w:tcW w:w="571" w:type="pct"/>
            <w:gridSpan w:val="2"/>
            <w:tcBorders>
              <w:top w:val="double" w:sz="4" w:space="0" w:color="auto"/>
              <w:left w:val="double" w:sz="4" w:space="0" w:color="auto"/>
              <w:bottom w:val="double" w:sz="4" w:space="0" w:color="auto"/>
              <w:right w:val="double" w:sz="4" w:space="0" w:color="auto"/>
            </w:tcBorders>
          </w:tcPr>
          <w:p w14:paraId="734BD8B1" w14:textId="77777777" w:rsidR="00C95B4B" w:rsidRPr="00C95B4B" w:rsidRDefault="00C95B4B" w:rsidP="00C95B4B">
            <w:pPr>
              <w:ind w:right="60"/>
              <w:jc w:val="both"/>
              <w:rPr>
                <w:sz w:val="24"/>
                <w:szCs w:val="24"/>
              </w:rPr>
            </w:pPr>
            <w:r w:rsidRPr="00C95B4B">
              <w:rPr>
                <w:noProof/>
                <w:sz w:val="24"/>
                <w:szCs w:val="24"/>
              </w:rPr>
              <w:drawing>
                <wp:inline distT="0" distB="0" distL="0" distR="0" wp14:anchorId="69B0C14B" wp14:editId="3CF44432">
                  <wp:extent cx="390525" cy="390525"/>
                  <wp:effectExtent l="0" t="0" r="9525" b="9525"/>
                  <wp:docPr id="7" name="Рисунок 1" descr="Работать в защитных наушни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ботать в защитных наушниках"/>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p>
        </w:tc>
        <w:tc>
          <w:tcPr>
            <w:tcW w:w="579" w:type="pct"/>
            <w:tcBorders>
              <w:top w:val="double" w:sz="4" w:space="0" w:color="auto"/>
              <w:left w:val="double" w:sz="4" w:space="0" w:color="auto"/>
              <w:bottom w:val="double" w:sz="4" w:space="0" w:color="auto"/>
              <w:right w:val="double" w:sz="4" w:space="0" w:color="auto"/>
            </w:tcBorders>
          </w:tcPr>
          <w:p w14:paraId="3FC4EB3F" w14:textId="77777777" w:rsidR="00C95B4B" w:rsidRPr="00C95B4B" w:rsidRDefault="00C95B4B" w:rsidP="00C95B4B">
            <w:pPr>
              <w:ind w:right="60"/>
              <w:jc w:val="both"/>
              <w:rPr>
                <w:sz w:val="24"/>
                <w:szCs w:val="24"/>
              </w:rPr>
            </w:pPr>
            <w:r w:rsidRPr="00C95B4B">
              <w:rPr>
                <w:noProof/>
                <w:sz w:val="24"/>
                <w:szCs w:val="24"/>
              </w:rPr>
              <w:drawing>
                <wp:inline distT="0" distB="0" distL="0" distR="0" wp14:anchorId="01E905DD" wp14:editId="63929EA3">
                  <wp:extent cx="390525" cy="390525"/>
                  <wp:effectExtent l="0" t="0" r="9525" b="9525"/>
                  <wp:docPr id="14" name="Рисунок 2" descr="Работать в защитных оч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ботать в защитных очках"/>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p>
        </w:tc>
        <w:tc>
          <w:tcPr>
            <w:tcW w:w="626" w:type="pct"/>
            <w:tcBorders>
              <w:top w:val="double" w:sz="4" w:space="0" w:color="auto"/>
              <w:left w:val="double" w:sz="4" w:space="0" w:color="auto"/>
              <w:bottom w:val="double" w:sz="4" w:space="0" w:color="auto"/>
              <w:right w:val="double" w:sz="4" w:space="0" w:color="auto"/>
            </w:tcBorders>
          </w:tcPr>
          <w:p w14:paraId="0081B951" w14:textId="77777777" w:rsidR="00C95B4B" w:rsidRPr="00C95B4B" w:rsidRDefault="00C95B4B" w:rsidP="00C95B4B">
            <w:pPr>
              <w:ind w:right="60"/>
              <w:jc w:val="both"/>
              <w:rPr>
                <w:sz w:val="24"/>
                <w:szCs w:val="24"/>
              </w:rPr>
            </w:pPr>
            <w:r w:rsidRPr="00C95B4B">
              <w:rPr>
                <w:noProof/>
                <w:sz w:val="24"/>
                <w:szCs w:val="24"/>
              </w:rPr>
              <w:drawing>
                <wp:inline distT="0" distB="0" distL="0" distR="0" wp14:anchorId="0ADCCBA1" wp14:editId="537CA5FF">
                  <wp:extent cx="361950" cy="361950"/>
                  <wp:effectExtent l="0" t="0" r="0" b="0"/>
                  <wp:docPr id="15" name="Рисунок 3" descr="Работать в защитных перчат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аботать в защитных перчатках"/>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tc>
        <w:tc>
          <w:tcPr>
            <w:tcW w:w="547" w:type="pct"/>
            <w:tcBorders>
              <w:top w:val="double" w:sz="4" w:space="0" w:color="auto"/>
              <w:left w:val="double" w:sz="4" w:space="0" w:color="auto"/>
              <w:bottom w:val="double" w:sz="4" w:space="0" w:color="auto"/>
              <w:right w:val="double" w:sz="4" w:space="0" w:color="auto"/>
            </w:tcBorders>
          </w:tcPr>
          <w:p w14:paraId="0BAEFB59" w14:textId="77777777" w:rsidR="00C95B4B" w:rsidRPr="00C95B4B" w:rsidRDefault="00C95B4B" w:rsidP="00C95B4B">
            <w:pPr>
              <w:ind w:right="60"/>
              <w:jc w:val="both"/>
              <w:rPr>
                <w:sz w:val="24"/>
                <w:szCs w:val="24"/>
              </w:rPr>
            </w:pPr>
            <w:r w:rsidRPr="00C95B4B">
              <w:rPr>
                <w:noProof/>
                <w:sz w:val="24"/>
                <w:szCs w:val="24"/>
              </w:rPr>
              <w:drawing>
                <wp:inline distT="0" distB="0" distL="0" distR="0" wp14:anchorId="6FF8FE8D" wp14:editId="3E4A5C09">
                  <wp:extent cx="390525" cy="390525"/>
                  <wp:effectExtent l="0" t="0" r="9525" b="9525"/>
                  <wp:docPr id="16" name="Рисунок 16" descr="Работать в защитной одеж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аботать в защитной одежде"/>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p>
        </w:tc>
        <w:tc>
          <w:tcPr>
            <w:tcW w:w="456" w:type="pct"/>
            <w:gridSpan w:val="2"/>
            <w:tcBorders>
              <w:top w:val="double" w:sz="4" w:space="0" w:color="auto"/>
              <w:left w:val="double" w:sz="4" w:space="0" w:color="auto"/>
              <w:bottom w:val="double" w:sz="4" w:space="0" w:color="auto"/>
              <w:right w:val="double" w:sz="4" w:space="0" w:color="auto"/>
            </w:tcBorders>
          </w:tcPr>
          <w:p w14:paraId="52ED2B2C" w14:textId="77777777" w:rsidR="00C95B4B" w:rsidRPr="00C95B4B" w:rsidRDefault="00C95B4B" w:rsidP="00C95B4B">
            <w:pPr>
              <w:ind w:right="60"/>
              <w:jc w:val="both"/>
              <w:rPr>
                <w:sz w:val="24"/>
                <w:szCs w:val="24"/>
              </w:rPr>
            </w:pPr>
            <w:r w:rsidRPr="00C95B4B">
              <w:rPr>
                <w:noProof/>
                <w:sz w:val="24"/>
                <w:szCs w:val="24"/>
              </w:rPr>
              <w:drawing>
                <wp:inline distT="0" distB="0" distL="0" distR="0" wp14:anchorId="45B9A600" wp14:editId="7E223AF1">
                  <wp:extent cx="390525" cy="390525"/>
                  <wp:effectExtent l="0" t="0" r="9525" b="9525"/>
                  <wp:docPr id="17" name="Рисунок 17" descr="Работать в средствах индивидуальной защиты органов дых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аботать в средствах индивидуальной защиты органов дыхания"/>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p>
        </w:tc>
        <w:tc>
          <w:tcPr>
            <w:tcW w:w="629" w:type="pct"/>
            <w:tcBorders>
              <w:top w:val="double" w:sz="4" w:space="0" w:color="auto"/>
              <w:left w:val="double" w:sz="4" w:space="0" w:color="auto"/>
              <w:bottom w:val="double" w:sz="4" w:space="0" w:color="auto"/>
              <w:right w:val="double" w:sz="4" w:space="0" w:color="auto"/>
            </w:tcBorders>
          </w:tcPr>
          <w:p w14:paraId="6F9E11E8" w14:textId="77777777" w:rsidR="00C95B4B" w:rsidRPr="00C95B4B" w:rsidRDefault="00C95B4B" w:rsidP="00C95B4B">
            <w:pPr>
              <w:ind w:right="60"/>
              <w:jc w:val="both"/>
              <w:rPr>
                <w:sz w:val="24"/>
                <w:szCs w:val="24"/>
              </w:rPr>
            </w:pPr>
            <w:r w:rsidRPr="00C95B4B">
              <w:rPr>
                <w:noProof/>
                <w:sz w:val="24"/>
                <w:szCs w:val="24"/>
              </w:rPr>
              <w:drawing>
                <wp:inline distT="0" distB="0" distL="0" distR="0" wp14:anchorId="023C33CE" wp14:editId="5A9C09E0">
                  <wp:extent cx="438150" cy="438150"/>
                  <wp:effectExtent l="0" t="0" r="0" b="0"/>
                  <wp:docPr id="18" name="Рисунок 6" descr="532877675_w640_h640_predpisyvayuschij-znak-dur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32877675_w640_h640_predpisyvayuschij-znak-durabl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inline>
              </w:drawing>
            </w:r>
          </w:p>
        </w:tc>
        <w:tc>
          <w:tcPr>
            <w:tcW w:w="504" w:type="pct"/>
            <w:gridSpan w:val="2"/>
            <w:tcBorders>
              <w:top w:val="double" w:sz="4" w:space="0" w:color="auto"/>
              <w:left w:val="double" w:sz="4" w:space="0" w:color="auto"/>
              <w:bottom w:val="double" w:sz="4" w:space="0" w:color="auto"/>
              <w:right w:val="double" w:sz="4" w:space="0" w:color="auto"/>
            </w:tcBorders>
          </w:tcPr>
          <w:p w14:paraId="1E21EE6A" w14:textId="77777777" w:rsidR="00C95B4B" w:rsidRPr="00C95B4B" w:rsidRDefault="00C95B4B" w:rsidP="00C95B4B">
            <w:pPr>
              <w:ind w:right="60"/>
              <w:jc w:val="both"/>
              <w:rPr>
                <w:sz w:val="24"/>
                <w:szCs w:val="24"/>
              </w:rPr>
            </w:pPr>
            <w:r w:rsidRPr="00C95B4B">
              <w:rPr>
                <w:noProof/>
                <w:sz w:val="24"/>
                <w:szCs w:val="24"/>
              </w:rPr>
              <w:drawing>
                <wp:inline distT="0" distB="0" distL="0" distR="0" wp14:anchorId="2F33BE61" wp14:editId="6F1B5E36">
                  <wp:extent cx="457200" cy="457200"/>
                  <wp:effectExtent l="0" t="0" r="0" b="0"/>
                  <wp:docPr id="20" name="Рисунок 7" descr="43dfdf133f5ac3085abbf99efd7e0d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3dfdf133f5ac3085abbf99efd7e0ddc"/>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p>
        </w:tc>
      </w:tr>
      <w:tr w:rsidR="00C73E23" w:rsidRPr="00C95B4B" w14:paraId="71FB228C" w14:textId="77777777" w:rsidTr="00C73E23">
        <w:tc>
          <w:tcPr>
            <w:tcW w:w="1087" w:type="pct"/>
            <w:tcBorders>
              <w:top w:val="double" w:sz="4" w:space="0" w:color="auto"/>
              <w:left w:val="double" w:sz="4" w:space="0" w:color="auto"/>
              <w:bottom w:val="double" w:sz="4" w:space="0" w:color="auto"/>
              <w:right w:val="double" w:sz="4" w:space="0" w:color="auto"/>
            </w:tcBorders>
          </w:tcPr>
          <w:p w14:paraId="7C067D74" w14:textId="77777777" w:rsidR="00C95B4B" w:rsidRPr="00C95B4B" w:rsidRDefault="00C95B4B" w:rsidP="00C95B4B">
            <w:pPr>
              <w:ind w:right="60"/>
              <w:jc w:val="both"/>
              <w:rPr>
                <w:sz w:val="24"/>
                <w:szCs w:val="24"/>
              </w:rPr>
            </w:pPr>
            <w:r w:rsidRPr="00C95B4B">
              <w:rPr>
                <w:sz w:val="24"/>
                <w:szCs w:val="24"/>
              </w:rPr>
              <w:t xml:space="preserve">Участник </w:t>
            </w:r>
          </w:p>
        </w:tc>
        <w:tc>
          <w:tcPr>
            <w:tcW w:w="571" w:type="pct"/>
            <w:gridSpan w:val="2"/>
            <w:tcBorders>
              <w:top w:val="double" w:sz="4" w:space="0" w:color="auto"/>
              <w:left w:val="double" w:sz="4" w:space="0" w:color="auto"/>
              <w:bottom w:val="double" w:sz="4" w:space="0" w:color="auto"/>
              <w:right w:val="double" w:sz="4" w:space="0" w:color="auto"/>
            </w:tcBorders>
          </w:tcPr>
          <w:p w14:paraId="2007CE7E" w14:textId="77777777" w:rsidR="00C95B4B" w:rsidRPr="00C95B4B" w:rsidRDefault="00C95B4B" w:rsidP="00C95B4B">
            <w:pPr>
              <w:ind w:right="-51" w:hanging="191"/>
              <w:jc w:val="both"/>
              <w:rPr>
                <w:sz w:val="24"/>
                <w:szCs w:val="24"/>
              </w:rPr>
            </w:pPr>
            <w:r w:rsidRPr="00C95B4B">
              <w:rPr>
                <w:noProof/>
                <w:sz w:val="24"/>
                <w:szCs w:val="24"/>
              </w:rPr>
              <w:drawing>
                <wp:inline distT="0" distB="0" distL="0" distR="0" wp14:anchorId="07FA28B2" wp14:editId="22F7D782">
                  <wp:extent cx="702310" cy="285750"/>
                  <wp:effectExtent l="0" t="0" r="254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12933" cy="290072"/>
                          </a:xfrm>
                          <a:prstGeom prst="rect">
                            <a:avLst/>
                          </a:prstGeom>
                          <a:noFill/>
                          <a:ln>
                            <a:noFill/>
                          </a:ln>
                        </pic:spPr>
                      </pic:pic>
                    </a:graphicData>
                  </a:graphic>
                </wp:inline>
              </w:drawing>
            </w:r>
          </w:p>
        </w:tc>
        <w:tc>
          <w:tcPr>
            <w:tcW w:w="579" w:type="pct"/>
            <w:tcBorders>
              <w:top w:val="double" w:sz="4" w:space="0" w:color="auto"/>
              <w:left w:val="double" w:sz="4" w:space="0" w:color="auto"/>
              <w:bottom w:val="double" w:sz="4" w:space="0" w:color="auto"/>
              <w:right w:val="double" w:sz="4" w:space="0" w:color="auto"/>
            </w:tcBorders>
          </w:tcPr>
          <w:p w14:paraId="66897B48" w14:textId="77777777" w:rsidR="00C95B4B" w:rsidRPr="00C95B4B" w:rsidRDefault="00C95B4B" w:rsidP="00C95B4B">
            <w:pPr>
              <w:ind w:left="-175" w:right="60"/>
              <w:jc w:val="both"/>
              <w:rPr>
                <w:sz w:val="24"/>
                <w:szCs w:val="24"/>
              </w:rPr>
            </w:pPr>
            <w:r w:rsidRPr="00C95B4B">
              <w:rPr>
                <w:noProof/>
                <w:sz w:val="24"/>
                <w:szCs w:val="24"/>
              </w:rPr>
              <w:drawing>
                <wp:inline distT="0" distB="0" distL="0" distR="0" wp14:anchorId="19135B77" wp14:editId="16A8916A">
                  <wp:extent cx="666115" cy="278130"/>
                  <wp:effectExtent l="0" t="0" r="635" b="762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9699" cy="283802"/>
                          </a:xfrm>
                          <a:prstGeom prst="rect">
                            <a:avLst/>
                          </a:prstGeom>
                          <a:noFill/>
                          <a:ln>
                            <a:noFill/>
                          </a:ln>
                        </pic:spPr>
                      </pic:pic>
                    </a:graphicData>
                  </a:graphic>
                </wp:inline>
              </w:drawing>
            </w:r>
          </w:p>
        </w:tc>
        <w:tc>
          <w:tcPr>
            <w:tcW w:w="626" w:type="pct"/>
            <w:tcBorders>
              <w:top w:val="double" w:sz="4" w:space="0" w:color="auto"/>
              <w:left w:val="double" w:sz="4" w:space="0" w:color="auto"/>
              <w:bottom w:val="double" w:sz="4" w:space="0" w:color="auto"/>
              <w:right w:val="double" w:sz="4" w:space="0" w:color="auto"/>
            </w:tcBorders>
          </w:tcPr>
          <w:p w14:paraId="434B6C3F" w14:textId="77777777" w:rsidR="00C95B4B" w:rsidRPr="00C95B4B" w:rsidRDefault="00C95B4B" w:rsidP="00C95B4B">
            <w:pPr>
              <w:ind w:left="-172" w:right="-111"/>
              <w:jc w:val="center"/>
              <w:rPr>
                <w:sz w:val="24"/>
                <w:szCs w:val="24"/>
              </w:rPr>
            </w:pPr>
            <w:r w:rsidRPr="00C95B4B">
              <w:rPr>
                <w:noProof/>
                <w:sz w:val="24"/>
                <w:szCs w:val="24"/>
              </w:rPr>
              <w:drawing>
                <wp:inline distT="0" distB="0" distL="0" distR="0" wp14:anchorId="5BDF574A" wp14:editId="22248C2C">
                  <wp:extent cx="754507" cy="286247"/>
                  <wp:effectExtent l="0" t="0" r="762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91439" cy="300258"/>
                          </a:xfrm>
                          <a:prstGeom prst="rect">
                            <a:avLst/>
                          </a:prstGeom>
                          <a:noFill/>
                          <a:ln>
                            <a:noFill/>
                          </a:ln>
                        </pic:spPr>
                      </pic:pic>
                    </a:graphicData>
                  </a:graphic>
                </wp:inline>
              </w:drawing>
            </w:r>
          </w:p>
        </w:tc>
        <w:tc>
          <w:tcPr>
            <w:tcW w:w="547" w:type="pct"/>
            <w:tcBorders>
              <w:top w:val="double" w:sz="4" w:space="0" w:color="auto"/>
              <w:left w:val="double" w:sz="4" w:space="0" w:color="auto"/>
              <w:bottom w:val="double" w:sz="4" w:space="0" w:color="auto"/>
              <w:right w:val="double" w:sz="4" w:space="0" w:color="auto"/>
            </w:tcBorders>
          </w:tcPr>
          <w:p w14:paraId="3F8486BA" w14:textId="77777777" w:rsidR="00C95B4B" w:rsidRPr="00C95B4B" w:rsidRDefault="00C95B4B" w:rsidP="00C95B4B">
            <w:pPr>
              <w:ind w:left="-103" w:right="60"/>
              <w:jc w:val="both"/>
              <w:rPr>
                <w:sz w:val="24"/>
                <w:szCs w:val="24"/>
              </w:rPr>
            </w:pPr>
            <w:r w:rsidRPr="00C95B4B">
              <w:rPr>
                <w:noProof/>
                <w:sz w:val="24"/>
                <w:szCs w:val="24"/>
              </w:rPr>
              <w:drawing>
                <wp:inline distT="0" distB="0" distL="0" distR="0" wp14:anchorId="6F22491A" wp14:editId="115B517A">
                  <wp:extent cx="579755" cy="278130"/>
                  <wp:effectExtent l="0" t="0" r="0" b="762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3659" cy="294395"/>
                          </a:xfrm>
                          <a:prstGeom prst="rect">
                            <a:avLst/>
                          </a:prstGeom>
                          <a:noFill/>
                          <a:ln>
                            <a:noFill/>
                          </a:ln>
                        </pic:spPr>
                      </pic:pic>
                    </a:graphicData>
                  </a:graphic>
                </wp:inline>
              </w:drawing>
            </w:r>
          </w:p>
        </w:tc>
        <w:tc>
          <w:tcPr>
            <w:tcW w:w="456" w:type="pct"/>
            <w:gridSpan w:val="2"/>
            <w:tcBorders>
              <w:top w:val="double" w:sz="4" w:space="0" w:color="auto"/>
              <w:left w:val="double" w:sz="4" w:space="0" w:color="auto"/>
              <w:bottom w:val="double" w:sz="4" w:space="0" w:color="auto"/>
              <w:right w:val="double" w:sz="4" w:space="0" w:color="auto"/>
            </w:tcBorders>
          </w:tcPr>
          <w:p w14:paraId="5A315F3E" w14:textId="77777777" w:rsidR="00C95B4B" w:rsidRPr="00C95B4B" w:rsidRDefault="00C95B4B" w:rsidP="00C95B4B">
            <w:pPr>
              <w:ind w:left="-74" w:right="60"/>
              <w:jc w:val="both"/>
              <w:rPr>
                <w:sz w:val="24"/>
                <w:szCs w:val="24"/>
              </w:rPr>
            </w:pPr>
            <w:r w:rsidRPr="00C95B4B">
              <w:rPr>
                <w:noProof/>
                <w:sz w:val="24"/>
                <w:szCs w:val="24"/>
              </w:rPr>
              <w:drawing>
                <wp:anchor distT="0" distB="0" distL="114300" distR="114300" simplePos="0" relativeHeight="251706368" behindDoc="0" locked="0" layoutInCell="1" allowOverlap="1" wp14:anchorId="77515F80" wp14:editId="07C9BBD2">
                  <wp:simplePos x="0" y="0"/>
                  <wp:positionH relativeFrom="column">
                    <wp:posOffset>-50248</wp:posOffset>
                  </wp:positionH>
                  <wp:positionV relativeFrom="paragraph">
                    <wp:posOffset>25860</wp:posOffset>
                  </wp:positionV>
                  <wp:extent cx="555902" cy="257810"/>
                  <wp:effectExtent l="0" t="0" r="0" b="8890"/>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5902" cy="2578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29" w:type="pct"/>
            <w:tcBorders>
              <w:top w:val="double" w:sz="4" w:space="0" w:color="auto"/>
              <w:left w:val="double" w:sz="4" w:space="0" w:color="auto"/>
              <w:bottom w:val="double" w:sz="4" w:space="0" w:color="auto"/>
              <w:right w:val="double" w:sz="4" w:space="0" w:color="auto"/>
            </w:tcBorders>
          </w:tcPr>
          <w:p w14:paraId="331FA6EA" w14:textId="77777777" w:rsidR="00C95B4B" w:rsidRPr="00C95B4B" w:rsidRDefault="00C95B4B" w:rsidP="00C95B4B">
            <w:pPr>
              <w:ind w:left="-46" w:right="60" w:hanging="46"/>
              <w:jc w:val="both"/>
              <w:rPr>
                <w:sz w:val="24"/>
                <w:szCs w:val="24"/>
              </w:rPr>
            </w:pPr>
            <w:r w:rsidRPr="00C95B4B">
              <w:rPr>
                <w:noProof/>
                <w:sz w:val="24"/>
                <w:szCs w:val="24"/>
              </w:rPr>
              <w:drawing>
                <wp:inline distT="0" distB="0" distL="0" distR="0" wp14:anchorId="613726C0" wp14:editId="1BD68E2F">
                  <wp:extent cx="675005" cy="301625"/>
                  <wp:effectExtent l="0" t="0" r="0" b="317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88768" cy="307775"/>
                          </a:xfrm>
                          <a:prstGeom prst="rect">
                            <a:avLst/>
                          </a:prstGeom>
                          <a:noFill/>
                          <a:ln>
                            <a:noFill/>
                          </a:ln>
                        </pic:spPr>
                      </pic:pic>
                    </a:graphicData>
                  </a:graphic>
                </wp:inline>
              </w:drawing>
            </w:r>
          </w:p>
        </w:tc>
        <w:tc>
          <w:tcPr>
            <w:tcW w:w="504" w:type="pct"/>
            <w:gridSpan w:val="2"/>
            <w:tcBorders>
              <w:top w:val="double" w:sz="4" w:space="0" w:color="auto"/>
              <w:left w:val="double" w:sz="4" w:space="0" w:color="auto"/>
              <w:bottom w:val="double" w:sz="4" w:space="0" w:color="auto"/>
              <w:right w:val="double" w:sz="4" w:space="0" w:color="auto"/>
            </w:tcBorders>
          </w:tcPr>
          <w:p w14:paraId="60532D3B" w14:textId="77777777" w:rsidR="00C95B4B" w:rsidRPr="00C95B4B" w:rsidRDefault="00C95B4B" w:rsidP="00C95B4B">
            <w:pPr>
              <w:ind w:right="60"/>
              <w:jc w:val="both"/>
              <w:rPr>
                <w:sz w:val="24"/>
                <w:szCs w:val="24"/>
              </w:rPr>
            </w:pPr>
            <w:r w:rsidRPr="00C95B4B">
              <w:rPr>
                <w:noProof/>
                <w:sz w:val="24"/>
                <w:szCs w:val="24"/>
              </w:rPr>
              <w:drawing>
                <wp:anchor distT="0" distB="0" distL="114300" distR="114300" simplePos="0" relativeHeight="251705344" behindDoc="0" locked="0" layoutInCell="1" allowOverlap="1" wp14:anchorId="11197346" wp14:editId="186801E0">
                  <wp:simplePos x="0" y="0"/>
                  <wp:positionH relativeFrom="column">
                    <wp:posOffset>-44975</wp:posOffset>
                  </wp:positionH>
                  <wp:positionV relativeFrom="paragraph">
                    <wp:posOffset>1849</wp:posOffset>
                  </wp:positionV>
                  <wp:extent cx="500873" cy="278295"/>
                  <wp:effectExtent l="0" t="0" r="0" b="7620"/>
                  <wp:wrapNone/>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9050" cy="299507"/>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C73E23" w:rsidRPr="00C95B4B" w14:paraId="179C0CBD" w14:textId="77777777" w:rsidTr="00C73E23">
        <w:trPr>
          <w:trHeight w:val="385"/>
        </w:trPr>
        <w:tc>
          <w:tcPr>
            <w:tcW w:w="1087" w:type="pct"/>
            <w:tcBorders>
              <w:top w:val="double" w:sz="4" w:space="0" w:color="auto"/>
              <w:left w:val="double" w:sz="4" w:space="0" w:color="auto"/>
              <w:bottom w:val="double" w:sz="4" w:space="0" w:color="auto"/>
              <w:right w:val="double" w:sz="4" w:space="0" w:color="auto"/>
            </w:tcBorders>
          </w:tcPr>
          <w:p w14:paraId="4A694733" w14:textId="77777777" w:rsidR="00C95B4B" w:rsidRPr="00C95B4B" w:rsidRDefault="00C95B4B" w:rsidP="00C95B4B">
            <w:pPr>
              <w:ind w:right="60"/>
              <w:jc w:val="both"/>
              <w:rPr>
                <w:sz w:val="24"/>
                <w:szCs w:val="24"/>
              </w:rPr>
            </w:pPr>
            <w:r w:rsidRPr="00C95B4B">
              <w:rPr>
                <w:sz w:val="24"/>
                <w:szCs w:val="24"/>
              </w:rPr>
              <w:t xml:space="preserve">Эксперт </w:t>
            </w:r>
          </w:p>
        </w:tc>
        <w:tc>
          <w:tcPr>
            <w:tcW w:w="571" w:type="pct"/>
            <w:gridSpan w:val="2"/>
            <w:tcBorders>
              <w:top w:val="double" w:sz="4" w:space="0" w:color="auto"/>
              <w:left w:val="double" w:sz="4" w:space="0" w:color="auto"/>
              <w:bottom w:val="double" w:sz="4" w:space="0" w:color="auto"/>
              <w:right w:val="double" w:sz="4" w:space="0" w:color="auto"/>
            </w:tcBorders>
          </w:tcPr>
          <w:p w14:paraId="43DD508F" w14:textId="77777777" w:rsidR="00C95B4B" w:rsidRPr="00C95B4B" w:rsidRDefault="00C95B4B" w:rsidP="00C95B4B">
            <w:pPr>
              <w:ind w:right="60"/>
              <w:jc w:val="both"/>
              <w:rPr>
                <w:sz w:val="24"/>
                <w:szCs w:val="24"/>
              </w:rPr>
            </w:pPr>
            <w:r w:rsidRPr="00C95B4B">
              <w:rPr>
                <w:noProof/>
                <w:sz w:val="24"/>
                <w:szCs w:val="24"/>
              </w:rPr>
              <w:drawing>
                <wp:anchor distT="0" distB="0" distL="114300" distR="114300" simplePos="0" relativeHeight="251707392" behindDoc="0" locked="0" layoutInCell="1" allowOverlap="1" wp14:anchorId="691C9FC0" wp14:editId="0A297D7E">
                  <wp:simplePos x="0" y="0"/>
                  <wp:positionH relativeFrom="column">
                    <wp:posOffset>-50882</wp:posOffset>
                  </wp:positionH>
                  <wp:positionV relativeFrom="paragraph">
                    <wp:posOffset>9857</wp:posOffset>
                  </wp:positionV>
                  <wp:extent cx="628153" cy="291317"/>
                  <wp:effectExtent l="0" t="0" r="635" b="0"/>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8153" cy="29131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79" w:type="pct"/>
            <w:tcBorders>
              <w:top w:val="double" w:sz="4" w:space="0" w:color="auto"/>
              <w:left w:val="double" w:sz="4" w:space="0" w:color="auto"/>
              <w:bottom w:val="double" w:sz="4" w:space="0" w:color="auto"/>
              <w:right w:val="double" w:sz="4" w:space="0" w:color="auto"/>
            </w:tcBorders>
          </w:tcPr>
          <w:p w14:paraId="1C686068" w14:textId="77777777" w:rsidR="00C95B4B" w:rsidRPr="00C95B4B" w:rsidRDefault="00C95B4B" w:rsidP="00C95B4B">
            <w:pPr>
              <w:ind w:right="60"/>
              <w:jc w:val="both"/>
              <w:rPr>
                <w:sz w:val="24"/>
                <w:szCs w:val="24"/>
              </w:rPr>
            </w:pPr>
            <w:r w:rsidRPr="00C95B4B">
              <w:rPr>
                <w:noProof/>
                <w:sz w:val="24"/>
                <w:szCs w:val="24"/>
              </w:rPr>
              <w:drawing>
                <wp:anchor distT="0" distB="0" distL="114300" distR="114300" simplePos="0" relativeHeight="251708416" behindDoc="0" locked="0" layoutInCell="1" allowOverlap="1" wp14:anchorId="74BFFE19" wp14:editId="0483EF2F">
                  <wp:simplePos x="0" y="0"/>
                  <wp:positionH relativeFrom="column">
                    <wp:posOffset>-45748</wp:posOffset>
                  </wp:positionH>
                  <wp:positionV relativeFrom="paragraph">
                    <wp:posOffset>6322</wp:posOffset>
                  </wp:positionV>
                  <wp:extent cx="572135" cy="290830"/>
                  <wp:effectExtent l="0" t="0" r="0" b="0"/>
                  <wp:wrapNone/>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8573" cy="299186"/>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26" w:type="pct"/>
            <w:tcBorders>
              <w:top w:val="double" w:sz="4" w:space="0" w:color="auto"/>
              <w:left w:val="double" w:sz="4" w:space="0" w:color="auto"/>
              <w:bottom w:val="double" w:sz="4" w:space="0" w:color="auto"/>
              <w:right w:val="double" w:sz="4" w:space="0" w:color="auto"/>
            </w:tcBorders>
          </w:tcPr>
          <w:p w14:paraId="6B47432E" w14:textId="77777777" w:rsidR="00C95B4B" w:rsidRPr="00C95B4B" w:rsidRDefault="00C95B4B" w:rsidP="00C95B4B">
            <w:pPr>
              <w:ind w:right="60"/>
              <w:jc w:val="both"/>
              <w:rPr>
                <w:sz w:val="24"/>
                <w:szCs w:val="24"/>
              </w:rPr>
            </w:pPr>
            <w:r w:rsidRPr="00C95B4B">
              <w:rPr>
                <w:noProof/>
                <w:sz w:val="24"/>
                <w:szCs w:val="24"/>
              </w:rPr>
              <w:drawing>
                <wp:anchor distT="0" distB="0" distL="114300" distR="114300" simplePos="0" relativeHeight="251709440" behindDoc="0" locked="0" layoutInCell="1" allowOverlap="1" wp14:anchorId="547B9957" wp14:editId="24B69272">
                  <wp:simplePos x="0" y="0"/>
                  <wp:positionH relativeFrom="column">
                    <wp:posOffset>-47514</wp:posOffset>
                  </wp:positionH>
                  <wp:positionV relativeFrom="paragraph">
                    <wp:posOffset>14274</wp:posOffset>
                  </wp:positionV>
                  <wp:extent cx="609956" cy="282878"/>
                  <wp:effectExtent l="0" t="0" r="0" b="3175"/>
                  <wp:wrapNone/>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6857" cy="286078"/>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47" w:type="pct"/>
            <w:tcBorders>
              <w:top w:val="double" w:sz="4" w:space="0" w:color="auto"/>
              <w:left w:val="double" w:sz="4" w:space="0" w:color="auto"/>
              <w:bottom w:val="double" w:sz="4" w:space="0" w:color="auto"/>
              <w:right w:val="double" w:sz="4" w:space="0" w:color="auto"/>
            </w:tcBorders>
          </w:tcPr>
          <w:p w14:paraId="27E92DE7" w14:textId="77777777" w:rsidR="00C95B4B" w:rsidRPr="00C95B4B" w:rsidRDefault="00C95B4B" w:rsidP="00C95B4B">
            <w:pPr>
              <w:ind w:right="60"/>
              <w:jc w:val="both"/>
              <w:rPr>
                <w:sz w:val="24"/>
                <w:szCs w:val="24"/>
              </w:rPr>
            </w:pPr>
            <w:r w:rsidRPr="00C95B4B">
              <w:rPr>
                <w:noProof/>
                <w:sz w:val="24"/>
                <w:szCs w:val="24"/>
              </w:rPr>
              <w:drawing>
                <wp:anchor distT="0" distB="0" distL="114300" distR="114300" simplePos="0" relativeHeight="251710464" behindDoc="0" locked="0" layoutInCell="1" allowOverlap="1" wp14:anchorId="0B1CF237" wp14:editId="7084D070">
                  <wp:simplePos x="0" y="0"/>
                  <wp:positionH relativeFrom="column">
                    <wp:posOffset>-54610</wp:posOffset>
                  </wp:positionH>
                  <wp:positionV relativeFrom="paragraph">
                    <wp:posOffset>11955</wp:posOffset>
                  </wp:positionV>
                  <wp:extent cx="572494" cy="265504"/>
                  <wp:effectExtent l="0" t="0" r="0" b="1270"/>
                  <wp:wrapNone/>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4639" cy="266499"/>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6" w:type="pct"/>
            <w:gridSpan w:val="2"/>
            <w:tcBorders>
              <w:top w:val="double" w:sz="4" w:space="0" w:color="auto"/>
              <w:left w:val="double" w:sz="4" w:space="0" w:color="auto"/>
              <w:bottom w:val="double" w:sz="4" w:space="0" w:color="auto"/>
              <w:right w:val="double" w:sz="4" w:space="0" w:color="auto"/>
            </w:tcBorders>
          </w:tcPr>
          <w:p w14:paraId="3792C9DD" w14:textId="77777777" w:rsidR="00C95B4B" w:rsidRPr="00C95B4B" w:rsidRDefault="00C95B4B" w:rsidP="00C95B4B">
            <w:pPr>
              <w:ind w:right="60"/>
              <w:jc w:val="both"/>
              <w:rPr>
                <w:sz w:val="24"/>
                <w:szCs w:val="24"/>
              </w:rPr>
            </w:pPr>
            <w:r w:rsidRPr="00C95B4B">
              <w:rPr>
                <w:noProof/>
                <w:sz w:val="24"/>
                <w:szCs w:val="24"/>
              </w:rPr>
              <w:drawing>
                <wp:anchor distT="0" distB="0" distL="114300" distR="114300" simplePos="0" relativeHeight="251711488" behindDoc="0" locked="0" layoutInCell="1" allowOverlap="1" wp14:anchorId="323D5C30" wp14:editId="77066EE2">
                  <wp:simplePos x="0" y="0"/>
                  <wp:positionH relativeFrom="column">
                    <wp:posOffset>-33986</wp:posOffset>
                  </wp:positionH>
                  <wp:positionV relativeFrom="paragraph">
                    <wp:posOffset>23650</wp:posOffset>
                  </wp:positionV>
                  <wp:extent cx="555902" cy="257810"/>
                  <wp:effectExtent l="0" t="0" r="0" b="8890"/>
                  <wp:wrapNone/>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5902" cy="2578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29" w:type="pct"/>
            <w:tcBorders>
              <w:top w:val="double" w:sz="4" w:space="0" w:color="auto"/>
              <w:left w:val="double" w:sz="4" w:space="0" w:color="auto"/>
              <w:bottom w:val="double" w:sz="4" w:space="0" w:color="auto"/>
              <w:right w:val="double" w:sz="4" w:space="0" w:color="auto"/>
            </w:tcBorders>
          </w:tcPr>
          <w:p w14:paraId="1557000D" w14:textId="77777777" w:rsidR="00C95B4B" w:rsidRPr="00C95B4B" w:rsidRDefault="00C95B4B" w:rsidP="00C95B4B">
            <w:pPr>
              <w:ind w:right="60"/>
              <w:jc w:val="both"/>
              <w:rPr>
                <w:sz w:val="24"/>
                <w:szCs w:val="24"/>
              </w:rPr>
            </w:pPr>
          </w:p>
        </w:tc>
        <w:tc>
          <w:tcPr>
            <w:tcW w:w="504" w:type="pct"/>
            <w:gridSpan w:val="2"/>
            <w:tcBorders>
              <w:top w:val="double" w:sz="4" w:space="0" w:color="auto"/>
              <w:left w:val="double" w:sz="4" w:space="0" w:color="auto"/>
              <w:bottom w:val="double" w:sz="4" w:space="0" w:color="auto"/>
              <w:right w:val="double" w:sz="4" w:space="0" w:color="auto"/>
            </w:tcBorders>
          </w:tcPr>
          <w:p w14:paraId="45A9A141" w14:textId="77777777" w:rsidR="00C95B4B" w:rsidRPr="00C95B4B" w:rsidRDefault="00C95B4B" w:rsidP="00C95B4B">
            <w:pPr>
              <w:ind w:right="60"/>
              <w:jc w:val="both"/>
              <w:rPr>
                <w:sz w:val="24"/>
                <w:szCs w:val="24"/>
              </w:rPr>
            </w:pPr>
            <w:r w:rsidRPr="00C95B4B">
              <w:rPr>
                <w:noProof/>
                <w:sz w:val="24"/>
                <w:szCs w:val="24"/>
              </w:rPr>
              <w:drawing>
                <wp:anchor distT="0" distB="0" distL="114300" distR="114300" simplePos="0" relativeHeight="251712512" behindDoc="0" locked="0" layoutInCell="1" allowOverlap="1" wp14:anchorId="4CD8BEF3" wp14:editId="32224B04">
                  <wp:simplePos x="0" y="0"/>
                  <wp:positionH relativeFrom="column">
                    <wp:posOffset>-42296</wp:posOffset>
                  </wp:positionH>
                  <wp:positionV relativeFrom="paragraph">
                    <wp:posOffset>11762</wp:posOffset>
                  </wp:positionV>
                  <wp:extent cx="531497" cy="246491"/>
                  <wp:effectExtent l="0" t="0" r="1905" b="1270"/>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1497" cy="246491"/>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C73E23" w:rsidRPr="00C95B4B" w14:paraId="0005EC5A" w14:textId="77777777" w:rsidTr="00C73E23">
        <w:trPr>
          <w:trHeight w:val="533"/>
        </w:trPr>
        <w:tc>
          <w:tcPr>
            <w:tcW w:w="1087" w:type="pct"/>
            <w:tcBorders>
              <w:top w:val="double" w:sz="4" w:space="0" w:color="auto"/>
              <w:left w:val="double" w:sz="4" w:space="0" w:color="auto"/>
              <w:bottom w:val="double" w:sz="4" w:space="0" w:color="auto"/>
              <w:right w:val="double" w:sz="4" w:space="0" w:color="auto"/>
            </w:tcBorders>
          </w:tcPr>
          <w:p w14:paraId="58A16522" w14:textId="77777777" w:rsidR="00C95B4B" w:rsidRPr="00C95B4B" w:rsidRDefault="00C95B4B" w:rsidP="00C95B4B">
            <w:pPr>
              <w:ind w:right="60"/>
              <w:jc w:val="both"/>
              <w:rPr>
                <w:sz w:val="24"/>
                <w:szCs w:val="24"/>
              </w:rPr>
            </w:pPr>
            <w:r w:rsidRPr="00C95B4B">
              <w:rPr>
                <w:sz w:val="24"/>
                <w:szCs w:val="24"/>
              </w:rPr>
              <w:t xml:space="preserve">Тим лидер </w:t>
            </w:r>
          </w:p>
        </w:tc>
        <w:tc>
          <w:tcPr>
            <w:tcW w:w="571" w:type="pct"/>
            <w:gridSpan w:val="2"/>
            <w:tcBorders>
              <w:top w:val="double" w:sz="4" w:space="0" w:color="auto"/>
              <w:left w:val="double" w:sz="4" w:space="0" w:color="auto"/>
              <w:bottom w:val="double" w:sz="4" w:space="0" w:color="auto"/>
              <w:right w:val="double" w:sz="4" w:space="0" w:color="auto"/>
            </w:tcBorders>
          </w:tcPr>
          <w:p w14:paraId="42B1A537" w14:textId="77777777" w:rsidR="00C95B4B" w:rsidRPr="00C95B4B" w:rsidRDefault="00C95B4B" w:rsidP="00C95B4B">
            <w:pPr>
              <w:ind w:right="60"/>
              <w:jc w:val="both"/>
              <w:rPr>
                <w:sz w:val="24"/>
                <w:szCs w:val="24"/>
              </w:rPr>
            </w:pPr>
            <w:r w:rsidRPr="00C95B4B">
              <w:rPr>
                <w:noProof/>
                <w:sz w:val="24"/>
                <w:szCs w:val="24"/>
              </w:rPr>
              <w:drawing>
                <wp:anchor distT="0" distB="0" distL="114300" distR="114300" simplePos="0" relativeHeight="251713536" behindDoc="0" locked="0" layoutInCell="1" allowOverlap="1" wp14:anchorId="68A4B104" wp14:editId="1127DB1F">
                  <wp:simplePos x="0" y="0"/>
                  <wp:positionH relativeFrom="column">
                    <wp:posOffset>-31805</wp:posOffset>
                  </wp:positionH>
                  <wp:positionV relativeFrom="paragraph">
                    <wp:posOffset>25759</wp:posOffset>
                  </wp:positionV>
                  <wp:extent cx="628153" cy="291317"/>
                  <wp:effectExtent l="0" t="0" r="635"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8153" cy="29131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79" w:type="pct"/>
            <w:tcBorders>
              <w:top w:val="double" w:sz="4" w:space="0" w:color="auto"/>
              <w:left w:val="double" w:sz="4" w:space="0" w:color="auto"/>
              <w:bottom w:val="double" w:sz="4" w:space="0" w:color="auto"/>
              <w:right w:val="double" w:sz="4" w:space="0" w:color="auto"/>
            </w:tcBorders>
          </w:tcPr>
          <w:p w14:paraId="341BFCFB" w14:textId="77777777" w:rsidR="00C95B4B" w:rsidRPr="00C95B4B" w:rsidRDefault="00C95B4B" w:rsidP="00C95B4B">
            <w:pPr>
              <w:ind w:right="60"/>
              <w:jc w:val="both"/>
              <w:rPr>
                <w:sz w:val="24"/>
                <w:szCs w:val="24"/>
              </w:rPr>
            </w:pPr>
            <w:r w:rsidRPr="00C95B4B">
              <w:rPr>
                <w:noProof/>
                <w:sz w:val="24"/>
                <w:szCs w:val="24"/>
              </w:rPr>
              <w:drawing>
                <wp:anchor distT="0" distB="0" distL="114300" distR="114300" simplePos="0" relativeHeight="251714560" behindDoc="0" locked="0" layoutInCell="1" allowOverlap="1" wp14:anchorId="410DE09F" wp14:editId="4C6EFB9E">
                  <wp:simplePos x="0" y="0"/>
                  <wp:positionH relativeFrom="column">
                    <wp:posOffset>-42932</wp:posOffset>
                  </wp:positionH>
                  <wp:positionV relativeFrom="paragraph">
                    <wp:posOffset>2540</wp:posOffset>
                  </wp:positionV>
                  <wp:extent cx="554201" cy="333375"/>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4201" cy="3333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26" w:type="pct"/>
            <w:tcBorders>
              <w:top w:val="double" w:sz="4" w:space="0" w:color="auto"/>
              <w:left w:val="double" w:sz="4" w:space="0" w:color="auto"/>
              <w:bottom w:val="double" w:sz="4" w:space="0" w:color="auto"/>
              <w:right w:val="double" w:sz="4" w:space="0" w:color="auto"/>
            </w:tcBorders>
          </w:tcPr>
          <w:p w14:paraId="30C50665" w14:textId="77777777" w:rsidR="00C95B4B" w:rsidRPr="00C95B4B" w:rsidRDefault="00C95B4B" w:rsidP="00C95B4B">
            <w:pPr>
              <w:ind w:right="60"/>
              <w:jc w:val="both"/>
              <w:rPr>
                <w:sz w:val="24"/>
                <w:szCs w:val="24"/>
              </w:rPr>
            </w:pPr>
          </w:p>
        </w:tc>
        <w:tc>
          <w:tcPr>
            <w:tcW w:w="547" w:type="pct"/>
            <w:tcBorders>
              <w:top w:val="double" w:sz="4" w:space="0" w:color="auto"/>
              <w:left w:val="double" w:sz="4" w:space="0" w:color="auto"/>
              <w:bottom w:val="double" w:sz="4" w:space="0" w:color="auto"/>
              <w:right w:val="double" w:sz="4" w:space="0" w:color="auto"/>
            </w:tcBorders>
          </w:tcPr>
          <w:p w14:paraId="11932909" w14:textId="77777777" w:rsidR="00C95B4B" w:rsidRPr="00C95B4B" w:rsidRDefault="00C95B4B" w:rsidP="00C95B4B">
            <w:pPr>
              <w:ind w:right="60"/>
              <w:jc w:val="both"/>
              <w:rPr>
                <w:sz w:val="24"/>
                <w:szCs w:val="24"/>
              </w:rPr>
            </w:pPr>
          </w:p>
        </w:tc>
        <w:tc>
          <w:tcPr>
            <w:tcW w:w="456" w:type="pct"/>
            <w:gridSpan w:val="2"/>
            <w:tcBorders>
              <w:top w:val="double" w:sz="4" w:space="0" w:color="auto"/>
              <w:left w:val="double" w:sz="4" w:space="0" w:color="auto"/>
              <w:bottom w:val="double" w:sz="4" w:space="0" w:color="auto"/>
              <w:right w:val="double" w:sz="4" w:space="0" w:color="auto"/>
            </w:tcBorders>
          </w:tcPr>
          <w:p w14:paraId="5599F7AA" w14:textId="77777777" w:rsidR="00C95B4B" w:rsidRPr="00C95B4B" w:rsidRDefault="00C95B4B" w:rsidP="00C95B4B">
            <w:pPr>
              <w:ind w:right="60"/>
              <w:jc w:val="both"/>
              <w:rPr>
                <w:sz w:val="24"/>
                <w:szCs w:val="24"/>
              </w:rPr>
            </w:pPr>
          </w:p>
        </w:tc>
        <w:tc>
          <w:tcPr>
            <w:tcW w:w="629" w:type="pct"/>
            <w:tcBorders>
              <w:top w:val="double" w:sz="4" w:space="0" w:color="auto"/>
              <w:left w:val="double" w:sz="4" w:space="0" w:color="auto"/>
              <w:bottom w:val="double" w:sz="4" w:space="0" w:color="auto"/>
              <w:right w:val="double" w:sz="4" w:space="0" w:color="auto"/>
            </w:tcBorders>
          </w:tcPr>
          <w:p w14:paraId="0EBF13D8" w14:textId="77777777" w:rsidR="00C95B4B" w:rsidRPr="00C95B4B" w:rsidRDefault="00C95B4B" w:rsidP="00C95B4B">
            <w:pPr>
              <w:ind w:right="60"/>
              <w:jc w:val="both"/>
              <w:rPr>
                <w:sz w:val="24"/>
                <w:szCs w:val="24"/>
              </w:rPr>
            </w:pPr>
          </w:p>
        </w:tc>
        <w:tc>
          <w:tcPr>
            <w:tcW w:w="504" w:type="pct"/>
            <w:gridSpan w:val="2"/>
            <w:tcBorders>
              <w:top w:val="double" w:sz="4" w:space="0" w:color="auto"/>
              <w:left w:val="double" w:sz="4" w:space="0" w:color="auto"/>
              <w:bottom w:val="double" w:sz="4" w:space="0" w:color="auto"/>
              <w:right w:val="double" w:sz="4" w:space="0" w:color="auto"/>
            </w:tcBorders>
          </w:tcPr>
          <w:p w14:paraId="53690C33" w14:textId="77777777" w:rsidR="00C95B4B" w:rsidRPr="00C95B4B" w:rsidRDefault="00C95B4B" w:rsidP="00C95B4B">
            <w:pPr>
              <w:ind w:right="60"/>
              <w:jc w:val="both"/>
              <w:rPr>
                <w:sz w:val="24"/>
                <w:szCs w:val="24"/>
              </w:rPr>
            </w:pPr>
          </w:p>
        </w:tc>
      </w:tr>
      <w:tr w:rsidR="00C73E23" w:rsidRPr="00C95B4B" w14:paraId="513A533F" w14:textId="77777777" w:rsidTr="00C73E23">
        <w:trPr>
          <w:trHeight w:val="541"/>
        </w:trPr>
        <w:tc>
          <w:tcPr>
            <w:tcW w:w="1087" w:type="pct"/>
            <w:tcBorders>
              <w:top w:val="double" w:sz="4" w:space="0" w:color="auto"/>
              <w:left w:val="double" w:sz="4" w:space="0" w:color="auto"/>
              <w:bottom w:val="double" w:sz="4" w:space="0" w:color="auto"/>
              <w:right w:val="double" w:sz="4" w:space="0" w:color="auto"/>
            </w:tcBorders>
          </w:tcPr>
          <w:p w14:paraId="7E48FAC7" w14:textId="77777777" w:rsidR="00C95B4B" w:rsidRPr="00C95B4B" w:rsidRDefault="00C95B4B" w:rsidP="00C95B4B">
            <w:pPr>
              <w:ind w:right="60"/>
              <w:jc w:val="both"/>
              <w:rPr>
                <w:sz w:val="24"/>
                <w:szCs w:val="24"/>
              </w:rPr>
            </w:pPr>
            <w:r w:rsidRPr="00C95B4B">
              <w:rPr>
                <w:sz w:val="24"/>
                <w:szCs w:val="24"/>
              </w:rPr>
              <w:t xml:space="preserve">Прочие </w:t>
            </w:r>
          </w:p>
        </w:tc>
        <w:tc>
          <w:tcPr>
            <w:tcW w:w="571" w:type="pct"/>
            <w:gridSpan w:val="2"/>
            <w:tcBorders>
              <w:top w:val="double" w:sz="4" w:space="0" w:color="auto"/>
              <w:left w:val="double" w:sz="4" w:space="0" w:color="auto"/>
              <w:bottom w:val="double" w:sz="4" w:space="0" w:color="auto"/>
              <w:right w:val="double" w:sz="4" w:space="0" w:color="auto"/>
            </w:tcBorders>
          </w:tcPr>
          <w:p w14:paraId="50C9AC70" w14:textId="77777777" w:rsidR="00C95B4B" w:rsidRPr="00C95B4B" w:rsidRDefault="00C95B4B" w:rsidP="00C95B4B">
            <w:pPr>
              <w:ind w:right="60"/>
              <w:jc w:val="both"/>
              <w:rPr>
                <w:sz w:val="24"/>
                <w:szCs w:val="24"/>
              </w:rPr>
            </w:pPr>
            <w:r w:rsidRPr="00C95B4B">
              <w:rPr>
                <w:noProof/>
                <w:sz w:val="24"/>
                <w:szCs w:val="24"/>
              </w:rPr>
              <w:drawing>
                <wp:anchor distT="0" distB="0" distL="114300" distR="114300" simplePos="0" relativeHeight="251715584" behindDoc="0" locked="0" layoutInCell="1" allowOverlap="1" wp14:anchorId="58B7BDA7" wp14:editId="1BF3A708">
                  <wp:simplePos x="0" y="0"/>
                  <wp:positionH relativeFrom="column">
                    <wp:posOffset>-63804</wp:posOffset>
                  </wp:positionH>
                  <wp:positionV relativeFrom="paragraph">
                    <wp:posOffset>30535</wp:posOffset>
                  </wp:positionV>
                  <wp:extent cx="628153" cy="291317"/>
                  <wp:effectExtent l="0" t="0" r="635"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8153" cy="29131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79" w:type="pct"/>
            <w:tcBorders>
              <w:top w:val="double" w:sz="4" w:space="0" w:color="auto"/>
              <w:left w:val="double" w:sz="4" w:space="0" w:color="auto"/>
              <w:bottom w:val="double" w:sz="4" w:space="0" w:color="auto"/>
              <w:right w:val="double" w:sz="4" w:space="0" w:color="auto"/>
            </w:tcBorders>
          </w:tcPr>
          <w:p w14:paraId="63E92DF6" w14:textId="77777777" w:rsidR="00C95B4B" w:rsidRPr="00C95B4B" w:rsidRDefault="00C95B4B" w:rsidP="00C95B4B">
            <w:pPr>
              <w:ind w:right="60"/>
              <w:jc w:val="both"/>
              <w:rPr>
                <w:sz w:val="24"/>
                <w:szCs w:val="24"/>
              </w:rPr>
            </w:pPr>
            <w:r w:rsidRPr="00C95B4B">
              <w:rPr>
                <w:noProof/>
                <w:sz w:val="24"/>
                <w:szCs w:val="24"/>
              </w:rPr>
              <w:drawing>
                <wp:anchor distT="0" distB="0" distL="114300" distR="114300" simplePos="0" relativeHeight="251716608" behindDoc="0" locked="0" layoutInCell="1" allowOverlap="1" wp14:anchorId="6D5B9EF1" wp14:editId="6EED76DD">
                  <wp:simplePos x="0" y="0"/>
                  <wp:positionH relativeFrom="column">
                    <wp:posOffset>-74295</wp:posOffset>
                  </wp:positionH>
                  <wp:positionV relativeFrom="paragraph">
                    <wp:posOffset>27029</wp:posOffset>
                  </wp:positionV>
                  <wp:extent cx="595460" cy="290747"/>
                  <wp:effectExtent l="0" t="0" r="0" b="0"/>
                  <wp:wrapNone/>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3769" cy="299687"/>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26" w:type="pct"/>
            <w:tcBorders>
              <w:top w:val="double" w:sz="4" w:space="0" w:color="auto"/>
              <w:left w:val="double" w:sz="4" w:space="0" w:color="auto"/>
              <w:bottom w:val="double" w:sz="4" w:space="0" w:color="auto"/>
              <w:right w:val="double" w:sz="4" w:space="0" w:color="auto"/>
            </w:tcBorders>
          </w:tcPr>
          <w:p w14:paraId="03951814" w14:textId="77777777" w:rsidR="00C95B4B" w:rsidRPr="00C95B4B" w:rsidRDefault="00C95B4B" w:rsidP="00C95B4B">
            <w:pPr>
              <w:ind w:right="60"/>
              <w:jc w:val="both"/>
              <w:rPr>
                <w:sz w:val="24"/>
                <w:szCs w:val="24"/>
              </w:rPr>
            </w:pPr>
          </w:p>
        </w:tc>
        <w:tc>
          <w:tcPr>
            <w:tcW w:w="547" w:type="pct"/>
            <w:tcBorders>
              <w:top w:val="double" w:sz="4" w:space="0" w:color="auto"/>
              <w:left w:val="double" w:sz="4" w:space="0" w:color="auto"/>
              <w:bottom w:val="double" w:sz="4" w:space="0" w:color="auto"/>
              <w:right w:val="double" w:sz="4" w:space="0" w:color="auto"/>
            </w:tcBorders>
          </w:tcPr>
          <w:p w14:paraId="09C9655A" w14:textId="77777777" w:rsidR="00C95B4B" w:rsidRPr="00C95B4B" w:rsidRDefault="00C95B4B" w:rsidP="00C95B4B">
            <w:pPr>
              <w:ind w:right="60"/>
              <w:jc w:val="both"/>
              <w:rPr>
                <w:sz w:val="24"/>
                <w:szCs w:val="24"/>
              </w:rPr>
            </w:pPr>
          </w:p>
        </w:tc>
        <w:tc>
          <w:tcPr>
            <w:tcW w:w="456" w:type="pct"/>
            <w:gridSpan w:val="2"/>
            <w:tcBorders>
              <w:top w:val="double" w:sz="4" w:space="0" w:color="auto"/>
              <w:left w:val="double" w:sz="4" w:space="0" w:color="auto"/>
              <w:bottom w:val="double" w:sz="4" w:space="0" w:color="auto"/>
              <w:right w:val="double" w:sz="4" w:space="0" w:color="auto"/>
            </w:tcBorders>
          </w:tcPr>
          <w:p w14:paraId="0E41D603" w14:textId="77777777" w:rsidR="00C95B4B" w:rsidRPr="00C95B4B" w:rsidRDefault="00C95B4B" w:rsidP="00C95B4B">
            <w:pPr>
              <w:ind w:right="60"/>
              <w:jc w:val="both"/>
              <w:rPr>
                <w:sz w:val="24"/>
                <w:szCs w:val="24"/>
              </w:rPr>
            </w:pPr>
          </w:p>
        </w:tc>
        <w:tc>
          <w:tcPr>
            <w:tcW w:w="629" w:type="pct"/>
            <w:tcBorders>
              <w:top w:val="double" w:sz="4" w:space="0" w:color="auto"/>
              <w:left w:val="double" w:sz="4" w:space="0" w:color="auto"/>
              <w:bottom w:val="double" w:sz="4" w:space="0" w:color="auto"/>
              <w:right w:val="double" w:sz="4" w:space="0" w:color="auto"/>
            </w:tcBorders>
          </w:tcPr>
          <w:p w14:paraId="0EBBD9EE" w14:textId="77777777" w:rsidR="00C95B4B" w:rsidRPr="00C95B4B" w:rsidRDefault="00C95B4B" w:rsidP="00C95B4B">
            <w:pPr>
              <w:ind w:right="60"/>
              <w:jc w:val="both"/>
              <w:rPr>
                <w:sz w:val="24"/>
                <w:szCs w:val="24"/>
              </w:rPr>
            </w:pPr>
          </w:p>
        </w:tc>
        <w:tc>
          <w:tcPr>
            <w:tcW w:w="504" w:type="pct"/>
            <w:gridSpan w:val="2"/>
            <w:tcBorders>
              <w:top w:val="double" w:sz="4" w:space="0" w:color="auto"/>
              <w:left w:val="double" w:sz="4" w:space="0" w:color="auto"/>
              <w:bottom w:val="double" w:sz="4" w:space="0" w:color="auto"/>
              <w:right w:val="double" w:sz="4" w:space="0" w:color="auto"/>
            </w:tcBorders>
          </w:tcPr>
          <w:p w14:paraId="57A432B6" w14:textId="77777777" w:rsidR="00C95B4B" w:rsidRPr="00C95B4B" w:rsidRDefault="00C95B4B" w:rsidP="00C95B4B">
            <w:pPr>
              <w:ind w:right="60"/>
              <w:jc w:val="both"/>
              <w:rPr>
                <w:sz w:val="24"/>
                <w:szCs w:val="24"/>
              </w:rPr>
            </w:pPr>
          </w:p>
        </w:tc>
      </w:tr>
      <w:tr w:rsidR="00C95B4B" w:rsidRPr="00C95B4B" w14:paraId="4BB49479" w14:textId="77777777" w:rsidTr="00C73E23">
        <w:trPr>
          <w:gridAfter w:val="1"/>
          <w:wAfter w:w="10" w:type="pct"/>
        </w:trPr>
        <w:tc>
          <w:tcPr>
            <w:tcW w:w="1087" w:type="pct"/>
            <w:tcBorders>
              <w:top w:val="double" w:sz="4" w:space="0" w:color="auto"/>
              <w:left w:val="double" w:sz="4" w:space="0" w:color="auto"/>
              <w:bottom w:val="double" w:sz="4" w:space="0" w:color="auto"/>
              <w:right w:val="double" w:sz="4" w:space="0" w:color="auto"/>
            </w:tcBorders>
          </w:tcPr>
          <w:p w14:paraId="45987DA4" w14:textId="77777777" w:rsidR="00C95B4B" w:rsidRPr="00C95B4B" w:rsidRDefault="00C95B4B" w:rsidP="00C95B4B">
            <w:pPr>
              <w:ind w:right="60"/>
              <w:jc w:val="both"/>
              <w:rPr>
                <w:sz w:val="24"/>
                <w:szCs w:val="24"/>
              </w:rPr>
            </w:pPr>
            <w:r w:rsidRPr="00C95B4B">
              <w:rPr>
                <w:sz w:val="24"/>
                <w:szCs w:val="24"/>
              </w:rPr>
              <w:t xml:space="preserve">Расшифровка </w:t>
            </w:r>
          </w:p>
        </w:tc>
        <w:tc>
          <w:tcPr>
            <w:tcW w:w="2324" w:type="pct"/>
            <w:gridSpan w:val="5"/>
            <w:tcBorders>
              <w:top w:val="double" w:sz="4" w:space="0" w:color="auto"/>
              <w:left w:val="double" w:sz="4" w:space="0" w:color="auto"/>
              <w:bottom w:val="double" w:sz="4" w:space="0" w:color="auto"/>
              <w:right w:val="double" w:sz="4" w:space="0" w:color="auto"/>
            </w:tcBorders>
            <w:shd w:val="clear" w:color="auto" w:fill="FF0000"/>
          </w:tcPr>
          <w:p w14:paraId="0618C9AF" w14:textId="77777777" w:rsidR="00C95B4B" w:rsidRPr="00C95B4B" w:rsidRDefault="00C95B4B" w:rsidP="00C95B4B">
            <w:pPr>
              <w:ind w:right="60"/>
              <w:jc w:val="center"/>
              <w:rPr>
                <w:b/>
                <w:bCs/>
                <w:color w:val="FFFFFF"/>
                <w:sz w:val="24"/>
                <w:szCs w:val="24"/>
              </w:rPr>
            </w:pPr>
            <w:r w:rsidRPr="00C95B4B">
              <w:rPr>
                <w:b/>
                <w:bCs/>
                <w:sz w:val="24"/>
                <w:szCs w:val="24"/>
              </w:rPr>
              <w:t>НЕОБХОДИМО</w:t>
            </w:r>
          </w:p>
        </w:tc>
        <w:tc>
          <w:tcPr>
            <w:tcW w:w="1579" w:type="pct"/>
            <w:gridSpan w:val="4"/>
            <w:tcBorders>
              <w:top w:val="double" w:sz="4" w:space="0" w:color="auto"/>
              <w:left w:val="double" w:sz="4" w:space="0" w:color="auto"/>
              <w:bottom w:val="double" w:sz="4" w:space="0" w:color="auto"/>
              <w:right w:val="double" w:sz="4" w:space="0" w:color="auto"/>
            </w:tcBorders>
            <w:shd w:val="clear" w:color="auto" w:fill="FFFF00"/>
          </w:tcPr>
          <w:p w14:paraId="7FFDEE86" w14:textId="77777777" w:rsidR="00C95B4B" w:rsidRPr="00C95B4B" w:rsidRDefault="00C95B4B" w:rsidP="00C95B4B">
            <w:pPr>
              <w:ind w:right="60"/>
              <w:jc w:val="center"/>
              <w:rPr>
                <w:b/>
                <w:bCs/>
                <w:sz w:val="24"/>
                <w:szCs w:val="24"/>
              </w:rPr>
            </w:pPr>
            <w:r w:rsidRPr="00C95B4B">
              <w:rPr>
                <w:b/>
                <w:bCs/>
                <w:sz w:val="24"/>
                <w:szCs w:val="24"/>
              </w:rPr>
              <w:t>РЕКОМЕНДОВАНО</w:t>
            </w:r>
          </w:p>
        </w:tc>
      </w:tr>
    </w:tbl>
    <w:p w14:paraId="20B9358E" w14:textId="41A397DE" w:rsidR="00C95B4B" w:rsidRDefault="004051EC" w:rsidP="004051EC">
      <w:pPr>
        <w:pStyle w:val="-1"/>
        <w:spacing w:after="0"/>
        <w:ind w:firstLine="709"/>
        <w:jc w:val="both"/>
        <w:rPr>
          <w:rFonts w:ascii="Times New Roman" w:eastAsiaTheme="minorHAnsi" w:hAnsi="Times New Roman"/>
          <w:b w:val="0"/>
          <w:bCs w:val="0"/>
          <w:caps w:val="0"/>
          <w:color w:val="auto"/>
          <w:sz w:val="28"/>
          <w:szCs w:val="28"/>
        </w:rPr>
      </w:pPr>
      <w:r w:rsidRPr="004051EC">
        <w:rPr>
          <w:rFonts w:ascii="Times New Roman" w:eastAsiaTheme="minorHAnsi" w:hAnsi="Times New Roman"/>
          <w:b w:val="0"/>
          <w:bCs w:val="0"/>
          <w:caps w:val="0"/>
          <w:color w:val="auto"/>
          <w:sz w:val="28"/>
          <w:szCs w:val="28"/>
        </w:rPr>
        <w:t xml:space="preserve">В случае выявления фактов нарушения нормативных требований охраны труда и техники безопасности составляется Протокол с предоставлением </w:t>
      </w:r>
      <w:r w:rsidRPr="004051EC">
        <w:rPr>
          <w:rFonts w:ascii="Times New Roman" w:eastAsiaTheme="minorHAnsi" w:hAnsi="Times New Roman"/>
          <w:b w:val="0"/>
          <w:bCs w:val="0"/>
          <w:caps w:val="0"/>
          <w:color w:val="auto"/>
          <w:sz w:val="28"/>
          <w:szCs w:val="28"/>
        </w:rPr>
        <w:lastRenderedPageBreak/>
        <w:t>доказательств нарушения и применяются санкции в отношении лица нарушившего требования в соответствии с Регламентом Чемпионата.</w:t>
      </w:r>
    </w:p>
    <w:p w14:paraId="3C05EFD3" w14:textId="77777777" w:rsidR="009A4658" w:rsidRPr="00C95B4B" w:rsidRDefault="009A4658" w:rsidP="004051EC">
      <w:pPr>
        <w:pStyle w:val="-1"/>
        <w:spacing w:after="0"/>
        <w:ind w:firstLine="709"/>
        <w:jc w:val="both"/>
        <w:rPr>
          <w:rFonts w:ascii="Times New Roman" w:eastAsiaTheme="minorHAnsi" w:hAnsi="Times New Roman"/>
          <w:b w:val="0"/>
          <w:bCs w:val="0"/>
          <w:caps w:val="0"/>
          <w:color w:val="auto"/>
          <w:sz w:val="28"/>
          <w:szCs w:val="28"/>
        </w:rPr>
      </w:pPr>
    </w:p>
    <w:p w14:paraId="4969291D" w14:textId="3A3117B1" w:rsidR="00DE39D8" w:rsidRPr="00A204BB" w:rsidRDefault="00DE39D8" w:rsidP="00C17B01">
      <w:pPr>
        <w:pStyle w:val="-1"/>
        <w:spacing w:before="0" w:after="0"/>
        <w:rPr>
          <w:rFonts w:ascii="Times New Roman" w:hAnsi="Times New Roman"/>
          <w:color w:val="auto"/>
          <w:sz w:val="34"/>
          <w:szCs w:val="34"/>
        </w:rPr>
      </w:pPr>
      <w:r w:rsidRPr="00A204BB">
        <w:rPr>
          <w:rFonts w:ascii="Times New Roman" w:hAnsi="Times New Roman"/>
          <w:color w:val="auto"/>
          <w:sz w:val="34"/>
          <w:szCs w:val="34"/>
        </w:rPr>
        <w:t>8. МАТЕРИАЛЫ И ОБОРУДОВАНИЕ</w:t>
      </w:r>
      <w:bookmarkEnd w:id="36"/>
    </w:p>
    <w:p w14:paraId="625B2695" w14:textId="77777777" w:rsidR="00DE39D8" w:rsidRPr="00A204BB" w:rsidRDefault="0064491A" w:rsidP="00C17B01">
      <w:pPr>
        <w:pStyle w:val="-2"/>
        <w:spacing w:before="0" w:after="0"/>
        <w:ind w:firstLine="709"/>
        <w:rPr>
          <w:rFonts w:ascii="Times New Roman" w:hAnsi="Times New Roman"/>
          <w:szCs w:val="28"/>
        </w:rPr>
      </w:pPr>
      <w:bookmarkStart w:id="37" w:name="_Toc77152005"/>
      <w:r w:rsidRPr="00A204BB">
        <w:rPr>
          <w:rFonts w:ascii="Times New Roman" w:hAnsi="Times New Roman"/>
          <w:szCs w:val="28"/>
        </w:rPr>
        <w:t>8.1. ИНФРАСТРУКТУРНЫЙ ЛИСТ</w:t>
      </w:r>
      <w:bookmarkEnd w:id="37"/>
    </w:p>
    <w:p w14:paraId="5DE4154B" w14:textId="77777777" w:rsidR="00953113" w:rsidRPr="00A204BB" w:rsidRDefault="00953113" w:rsidP="00C17B01">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Инфраструктурный лист включает в себя всю инфраструктуру, оборудование и расходные материалы, которые необходимы для выполнения Конкурсного задания. Инфраструктурный лист обязан содержать пример данного оборудования и </w:t>
      </w:r>
      <w:r w:rsidR="00A27EE4" w:rsidRPr="00A204BB">
        <w:rPr>
          <w:rFonts w:ascii="Times New Roman" w:hAnsi="Times New Roman" w:cs="Times New Roman"/>
          <w:sz w:val="28"/>
          <w:szCs w:val="28"/>
        </w:rPr>
        <w:t xml:space="preserve">его </w:t>
      </w:r>
      <w:r w:rsidRPr="00A204BB">
        <w:rPr>
          <w:rFonts w:ascii="Times New Roman" w:hAnsi="Times New Roman" w:cs="Times New Roman"/>
          <w:sz w:val="28"/>
          <w:szCs w:val="28"/>
        </w:rPr>
        <w:t xml:space="preserve">чёткие и понятные характеристики </w:t>
      </w:r>
      <w:r w:rsidR="00A27EE4" w:rsidRPr="00A204BB">
        <w:rPr>
          <w:rFonts w:ascii="Times New Roman" w:hAnsi="Times New Roman" w:cs="Times New Roman"/>
          <w:sz w:val="28"/>
          <w:szCs w:val="28"/>
        </w:rPr>
        <w:t>в случае возможности приобретения аналогов</w:t>
      </w:r>
      <w:r w:rsidRPr="00A204BB">
        <w:rPr>
          <w:rFonts w:ascii="Times New Roman" w:hAnsi="Times New Roman" w:cs="Times New Roman"/>
          <w:sz w:val="28"/>
          <w:szCs w:val="28"/>
        </w:rPr>
        <w:t>.</w:t>
      </w:r>
      <w:r w:rsidR="00A27EE4" w:rsidRPr="00A204BB">
        <w:rPr>
          <w:rFonts w:ascii="Times New Roman" w:hAnsi="Times New Roman" w:cs="Times New Roman"/>
          <w:sz w:val="28"/>
          <w:szCs w:val="28"/>
        </w:rPr>
        <w:t xml:space="preserve"> </w:t>
      </w:r>
    </w:p>
    <w:p w14:paraId="1211BF0E" w14:textId="3EBFF49F" w:rsidR="00A27EE4" w:rsidRPr="00A204BB" w:rsidRDefault="00A27EE4" w:rsidP="00C17B01">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При разработке Инфраструктурного листа для конкретного чемпионата необходимо руководствоваться Инфраструктурным листом, размещённым на форуме экспертов</w:t>
      </w:r>
      <w:r w:rsidR="00C26C83">
        <w:rPr>
          <w:rFonts w:ascii="Times New Roman" w:hAnsi="Times New Roman" w:cs="Times New Roman"/>
          <w:sz w:val="28"/>
          <w:szCs w:val="28"/>
        </w:rPr>
        <w:t xml:space="preserve"> </w:t>
      </w:r>
      <w:r w:rsidR="00C26C83" w:rsidRPr="00A204BB">
        <w:rPr>
          <w:rFonts w:ascii="Times New Roman" w:hAnsi="Times New Roman" w:cs="Times New Roman"/>
          <w:sz w:val="28"/>
          <w:szCs w:val="28"/>
        </w:rPr>
        <w:t>Менеджером компетенции</w:t>
      </w:r>
      <w:r w:rsidR="00C26C83">
        <w:rPr>
          <w:rFonts w:ascii="Times New Roman" w:hAnsi="Times New Roman" w:cs="Times New Roman"/>
          <w:sz w:val="28"/>
          <w:szCs w:val="28"/>
        </w:rPr>
        <w:t xml:space="preserve">, и/ или </w:t>
      </w:r>
      <w:r w:rsidR="00C26C83" w:rsidRPr="00956BC9">
        <w:rPr>
          <w:rFonts w:ascii="Times New Roman" w:hAnsi="Times New Roman" w:cs="Times New Roman"/>
          <w:sz w:val="28"/>
          <w:szCs w:val="28"/>
        </w:rPr>
        <w:t>на друго</w:t>
      </w:r>
      <w:r w:rsidR="00C26C83">
        <w:rPr>
          <w:rFonts w:ascii="Times New Roman" w:hAnsi="Times New Roman" w:cs="Times New Roman"/>
          <w:sz w:val="28"/>
          <w:szCs w:val="28"/>
        </w:rPr>
        <w:t>м</w:t>
      </w:r>
      <w:r w:rsidR="00C26C83" w:rsidRPr="00956BC9">
        <w:rPr>
          <w:rFonts w:ascii="Times New Roman" w:hAnsi="Times New Roman" w:cs="Times New Roman"/>
          <w:sz w:val="28"/>
          <w:szCs w:val="28"/>
        </w:rPr>
        <w:t xml:space="preserve"> ресурс</w:t>
      </w:r>
      <w:r w:rsidR="00C26C83">
        <w:rPr>
          <w:rFonts w:ascii="Times New Roman" w:hAnsi="Times New Roman" w:cs="Times New Roman"/>
          <w:sz w:val="28"/>
          <w:szCs w:val="28"/>
        </w:rPr>
        <w:t>е</w:t>
      </w:r>
      <w:r w:rsidR="00C26C83" w:rsidRPr="00956BC9">
        <w:rPr>
          <w:rFonts w:ascii="Times New Roman" w:hAnsi="Times New Roman" w:cs="Times New Roman"/>
          <w:sz w:val="28"/>
          <w:szCs w:val="28"/>
        </w:rPr>
        <w:t>, согласованн</w:t>
      </w:r>
      <w:r w:rsidR="00C26C83">
        <w:rPr>
          <w:rFonts w:ascii="Times New Roman" w:hAnsi="Times New Roman" w:cs="Times New Roman"/>
          <w:sz w:val="28"/>
          <w:szCs w:val="28"/>
        </w:rPr>
        <w:t>ом</w:t>
      </w:r>
      <w:r w:rsidR="00C26C83" w:rsidRPr="00956BC9">
        <w:rPr>
          <w:rFonts w:ascii="Times New Roman" w:hAnsi="Times New Roman" w:cs="Times New Roman"/>
          <w:sz w:val="28"/>
          <w:szCs w:val="28"/>
        </w:rPr>
        <w:t xml:space="preserve"> Менеджером компетенции и используем</w:t>
      </w:r>
      <w:r w:rsidR="00C26C83">
        <w:rPr>
          <w:rFonts w:ascii="Times New Roman" w:hAnsi="Times New Roman" w:cs="Times New Roman"/>
          <w:sz w:val="28"/>
          <w:szCs w:val="28"/>
        </w:rPr>
        <w:t>ом</w:t>
      </w:r>
      <w:r w:rsidR="00C26C83" w:rsidRPr="00956BC9">
        <w:rPr>
          <w:rFonts w:ascii="Times New Roman" w:hAnsi="Times New Roman" w:cs="Times New Roman"/>
          <w:sz w:val="28"/>
          <w:szCs w:val="28"/>
        </w:rPr>
        <w:t xml:space="preserve"> экспертным сообществом компетенции для коммуникации</w:t>
      </w:r>
      <w:r w:rsidR="00C26C83">
        <w:rPr>
          <w:rFonts w:ascii="Times New Roman" w:hAnsi="Times New Roman" w:cs="Times New Roman"/>
          <w:sz w:val="28"/>
          <w:szCs w:val="28"/>
        </w:rPr>
        <w:t xml:space="preserve">, </w:t>
      </w:r>
      <w:r w:rsidR="00C26C83" w:rsidRPr="00C26C83">
        <w:rPr>
          <w:rFonts w:ascii="Times New Roman" w:hAnsi="Times New Roman" w:cs="Times New Roman"/>
          <w:sz w:val="28"/>
          <w:szCs w:val="28"/>
        </w:rPr>
        <w:t>с обязательным дублированием итоговых решений, принятых на стороннем ресурсе</w:t>
      </w:r>
      <w:r w:rsidR="00C26C83">
        <w:rPr>
          <w:rFonts w:ascii="Times New Roman" w:hAnsi="Times New Roman" w:cs="Times New Roman"/>
          <w:sz w:val="28"/>
          <w:szCs w:val="28"/>
        </w:rPr>
        <w:t>,</w:t>
      </w:r>
      <w:r w:rsidR="00C26C83" w:rsidRPr="00C26C83">
        <w:rPr>
          <w:rFonts w:ascii="Times New Roman" w:hAnsi="Times New Roman" w:cs="Times New Roman"/>
          <w:sz w:val="28"/>
          <w:szCs w:val="28"/>
        </w:rPr>
        <w:t xml:space="preserve"> в раздел компетенции на форуме экспертов</w:t>
      </w:r>
      <w:r w:rsidRPr="00A204BB">
        <w:rPr>
          <w:rFonts w:ascii="Times New Roman" w:hAnsi="Times New Roman" w:cs="Times New Roman"/>
          <w:sz w:val="28"/>
          <w:szCs w:val="28"/>
        </w:rPr>
        <w:t>. Все изменения в Инфраструктурном листе должны согласовываться с Менеджером компетенции в обязательном порядке.</w:t>
      </w:r>
    </w:p>
    <w:p w14:paraId="4DDB49A3" w14:textId="77777777" w:rsidR="00DE39D8" w:rsidRPr="00A204BB" w:rsidRDefault="00DE39D8" w:rsidP="00C17B01">
      <w:pPr>
        <w:autoSpaceDE w:val="0"/>
        <w:autoSpaceDN w:val="0"/>
        <w:adjustRightInd w:val="0"/>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 xml:space="preserve">На каждом конкурсе технический эксперт должен проводить учет элементов инфраструктуры. Список не </w:t>
      </w:r>
      <w:r w:rsidR="00A27EE4" w:rsidRPr="00A204BB">
        <w:rPr>
          <w:rFonts w:ascii="Times New Roman" w:hAnsi="Times New Roman" w:cs="Times New Roman"/>
          <w:sz w:val="28"/>
          <w:szCs w:val="28"/>
        </w:rPr>
        <w:t>должен включать</w:t>
      </w:r>
      <w:r w:rsidRPr="00A204BB">
        <w:rPr>
          <w:rFonts w:ascii="Times New Roman" w:hAnsi="Times New Roman" w:cs="Times New Roman"/>
          <w:sz w:val="28"/>
          <w:szCs w:val="28"/>
        </w:rPr>
        <w:t xml:space="preserve"> элементы, которые попросили включить в него </w:t>
      </w:r>
      <w:r w:rsidR="0056194A" w:rsidRPr="00A204BB">
        <w:rPr>
          <w:rFonts w:ascii="Times New Roman" w:hAnsi="Times New Roman" w:cs="Times New Roman"/>
          <w:sz w:val="28"/>
          <w:szCs w:val="28"/>
        </w:rPr>
        <w:t>эксперты или конкурсанты, а так</w:t>
      </w:r>
      <w:r w:rsidRPr="00A204BB">
        <w:rPr>
          <w:rFonts w:ascii="Times New Roman" w:hAnsi="Times New Roman" w:cs="Times New Roman"/>
          <w:sz w:val="28"/>
          <w:szCs w:val="28"/>
        </w:rPr>
        <w:t>же запрещенные элементы.</w:t>
      </w:r>
    </w:p>
    <w:p w14:paraId="7D3226E2" w14:textId="470C87AF" w:rsidR="00C52383" w:rsidRDefault="004051EC" w:rsidP="00C17B01">
      <w:pPr>
        <w:autoSpaceDE w:val="0"/>
        <w:autoSpaceDN w:val="0"/>
        <w:adjustRightInd w:val="0"/>
        <w:spacing w:after="0" w:line="360" w:lineRule="auto"/>
        <w:ind w:firstLine="709"/>
        <w:jc w:val="both"/>
        <w:rPr>
          <w:rFonts w:ascii="Times New Roman" w:hAnsi="Times New Roman" w:cs="Times New Roman"/>
          <w:sz w:val="28"/>
          <w:szCs w:val="28"/>
        </w:rPr>
      </w:pPr>
      <w:r w:rsidRPr="004051EC">
        <w:rPr>
          <w:rFonts w:ascii="Times New Roman" w:hAnsi="Times New Roman" w:cs="Times New Roman"/>
          <w:sz w:val="28"/>
          <w:szCs w:val="28"/>
        </w:rPr>
        <w:t xml:space="preserve">В ходе каждого Чемпионата Менеджер Компетенции или Руководитель направления должен произвести обзор, аудит и совместно с Техническим экспертом, обновить Инфраструктурный лист для подготовки к следующему Чемпионату. По итогам соревнования, в случае необходимости, Технический эксперт и Главный эксперт должны дать рекомендации Оргкомитету чемпионата и Менеджеру компетенции о необходимых изменениях в Инфраструктурном </w:t>
      </w:r>
      <w:r w:rsidRPr="004051EC">
        <w:rPr>
          <w:rFonts w:ascii="Times New Roman" w:hAnsi="Times New Roman" w:cs="Times New Roman"/>
          <w:sz w:val="28"/>
          <w:szCs w:val="28"/>
        </w:rPr>
        <w:lastRenderedPageBreak/>
        <w:t>листе. Инфраструктурный лист не включает в себя позиции, которые Участникам чемпионата и/или Экспертам необходимо иметь с собой. В Инфраструктурном листе не указываются позиции, пронос которых в зону проведения соревнований запрещен. Эти позиции перечислены ниже.</w:t>
      </w:r>
    </w:p>
    <w:p w14:paraId="46BE278E" w14:textId="77777777" w:rsidR="009A4658" w:rsidRPr="00A204BB" w:rsidRDefault="009A4658" w:rsidP="00C17B01">
      <w:pPr>
        <w:autoSpaceDE w:val="0"/>
        <w:autoSpaceDN w:val="0"/>
        <w:adjustRightInd w:val="0"/>
        <w:spacing w:after="0" w:line="360" w:lineRule="auto"/>
        <w:ind w:firstLine="709"/>
        <w:jc w:val="both"/>
        <w:rPr>
          <w:rFonts w:ascii="Times New Roman" w:hAnsi="Times New Roman" w:cs="Times New Roman"/>
          <w:sz w:val="28"/>
          <w:szCs w:val="28"/>
        </w:rPr>
      </w:pPr>
    </w:p>
    <w:p w14:paraId="4BD4BD08" w14:textId="77777777" w:rsidR="00DE39D8" w:rsidRPr="00A204BB" w:rsidRDefault="0029547E" w:rsidP="00C17B01">
      <w:pPr>
        <w:pStyle w:val="-2"/>
        <w:spacing w:before="0" w:after="0"/>
        <w:ind w:firstLine="709"/>
        <w:jc w:val="both"/>
        <w:rPr>
          <w:rFonts w:ascii="Times New Roman" w:hAnsi="Times New Roman"/>
          <w:szCs w:val="28"/>
        </w:rPr>
      </w:pPr>
      <w:bookmarkStart w:id="38" w:name="_Toc77152006"/>
      <w:r w:rsidRPr="00A204BB">
        <w:rPr>
          <w:rFonts w:ascii="Times New Roman" w:hAnsi="Times New Roman"/>
          <w:szCs w:val="28"/>
        </w:rPr>
        <w:t>8.2. МАТЕРИАЛЫ, ОБОРУДОВАНИЕ И ИНСТРУМЕНТЫ В ИНСТРУМЕНТАЛЬНОМ ЯЩИКЕ (ТУЛБОКС, TOOLBOX)</w:t>
      </w:r>
      <w:bookmarkEnd w:id="38"/>
    </w:p>
    <w:p w14:paraId="407BBE44" w14:textId="2E8AB9B6" w:rsidR="00654308" w:rsidRDefault="004051EC" w:rsidP="00654308">
      <w:pPr>
        <w:spacing w:line="360" w:lineRule="auto"/>
        <w:ind w:firstLine="567"/>
        <w:jc w:val="both"/>
        <w:rPr>
          <w:rFonts w:ascii="Times New Roman" w:hAnsi="Times New Roman" w:cs="Times New Roman"/>
          <w:sz w:val="28"/>
          <w:szCs w:val="28"/>
        </w:rPr>
      </w:pPr>
      <w:bookmarkStart w:id="39" w:name="_Toc77152007"/>
      <w:r w:rsidRPr="004051EC">
        <w:rPr>
          <w:rFonts w:ascii="Times New Roman" w:hAnsi="Times New Roman" w:cs="Times New Roman"/>
          <w:sz w:val="28"/>
          <w:szCs w:val="28"/>
        </w:rPr>
        <w:t>Конкурсантам и экспертам запрещено проносить на площадку проведения соревнований какой-либо инструмент и/или оборудование. Все необходимое для проведения соревнований оборудование и инструмент предоставляются Организатором соревновании.</w:t>
      </w:r>
    </w:p>
    <w:p w14:paraId="1B033F14" w14:textId="77777777" w:rsidR="00654308" w:rsidRPr="004051EC" w:rsidRDefault="00654308" w:rsidP="00654308">
      <w:pPr>
        <w:spacing w:line="360" w:lineRule="auto"/>
        <w:ind w:firstLine="567"/>
        <w:jc w:val="both"/>
        <w:rPr>
          <w:rFonts w:ascii="Times New Roman" w:hAnsi="Times New Roman" w:cs="Times New Roman"/>
          <w:sz w:val="28"/>
          <w:szCs w:val="28"/>
        </w:rPr>
      </w:pPr>
    </w:p>
    <w:p w14:paraId="1FD7067F" w14:textId="77777777" w:rsidR="00DE39D8" w:rsidRPr="00A204BB" w:rsidRDefault="0029547E" w:rsidP="00C17B01">
      <w:pPr>
        <w:pStyle w:val="-2"/>
        <w:spacing w:before="0" w:after="0"/>
        <w:ind w:firstLine="709"/>
        <w:jc w:val="both"/>
        <w:rPr>
          <w:rFonts w:ascii="Times New Roman" w:hAnsi="Times New Roman"/>
          <w:szCs w:val="28"/>
        </w:rPr>
      </w:pPr>
      <w:r w:rsidRPr="00A204BB">
        <w:rPr>
          <w:rFonts w:ascii="Times New Roman" w:hAnsi="Times New Roman"/>
          <w:szCs w:val="28"/>
        </w:rPr>
        <w:t>8.3. МАТЕРИАЛЫ И ОБОРУДОВАНИЕ, ЗАПРЕЩЕННЫЕ НА ПЛОЩАДКЕ</w:t>
      </w:r>
      <w:bookmarkEnd w:id="39"/>
    </w:p>
    <w:tbl>
      <w:tblPr>
        <w:tblStyle w:val="32"/>
        <w:tblW w:w="5000" w:type="pct"/>
        <w:tblLook w:val="04A0" w:firstRow="1" w:lastRow="0" w:firstColumn="1" w:lastColumn="0" w:noHBand="0" w:noVBand="1"/>
      </w:tblPr>
      <w:tblGrid>
        <w:gridCol w:w="4814"/>
        <w:gridCol w:w="4815"/>
      </w:tblGrid>
      <w:tr w:rsidR="004051EC" w:rsidRPr="004051EC" w14:paraId="6B414A46" w14:textId="77777777" w:rsidTr="004051EC">
        <w:tc>
          <w:tcPr>
            <w:tcW w:w="2500" w:type="pct"/>
            <w:shd w:val="clear" w:color="auto" w:fill="5B9BD5" w:themeFill="accent1"/>
          </w:tcPr>
          <w:p w14:paraId="5CE85F35" w14:textId="77777777" w:rsidR="004051EC" w:rsidRPr="004051EC" w:rsidRDefault="004051EC" w:rsidP="004051EC">
            <w:pPr>
              <w:jc w:val="center"/>
              <w:rPr>
                <w:b/>
                <w:bCs/>
                <w:sz w:val="20"/>
                <w:szCs w:val="20"/>
              </w:rPr>
            </w:pPr>
            <w:bookmarkStart w:id="40" w:name="_Toc77152008"/>
            <w:r w:rsidRPr="004051EC">
              <w:rPr>
                <w:b/>
                <w:bCs/>
                <w:sz w:val="24"/>
                <w:szCs w:val="24"/>
              </w:rPr>
              <w:t>ТЕМА/ЗАДАНИЕ</w:t>
            </w:r>
          </w:p>
        </w:tc>
        <w:tc>
          <w:tcPr>
            <w:tcW w:w="2500" w:type="pct"/>
            <w:shd w:val="clear" w:color="auto" w:fill="5B9BD5" w:themeFill="accent1"/>
          </w:tcPr>
          <w:p w14:paraId="59995AE8" w14:textId="77777777" w:rsidR="004051EC" w:rsidRPr="004051EC" w:rsidRDefault="004051EC" w:rsidP="004051EC">
            <w:pPr>
              <w:jc w:val="center"/>
              <w:rPr>
                <w:b/>
                <w:bCs/>
                <w:sz w:val="20"/>
                <w:szCs w:val="20"/>
              </w:rPr>
            </w:pPr>
            <w:r w:rsidRPr="004051EC">
              <w:rPr>
                <w:b/>
                <w:bCs/>
                <w:sz w:val="24"/>
                <w:szCs w:val="24"/>
              </w:rPr>
              <w:t>СПЕЦИАЛЬНЫЕ ПРАВИЛА КОМПЕТЕНЦИИ</w:t>
            </w:r>
          </w:p>
        </w:tc>
      </w:tr>
      <w:tr w:rsidR="004051EC" w:rsidRPr="004051EC" w14:paraId="71589463" w14:textId="77777777" w:rsidTr="004051EC">
        <w:tc>
          <w:tcPr>
            <w:tcW w:w="2500" w:type="pct"/>
          </w:tcPr>
          <w:p w14:paraId="42CB5105" w14:textId="77777777" w:rsidR="004051EC" w:rsidRPr="004051EC" w:rsidRDefault="004051EC" w:rsidP="004051EC">
            <w:pPr>
              <w:rPr>
                <w:sz w:val="20"/>
                <w:szCs w:val="20"/>
              </w:rPr>
            </w:pPr>
            <w:r w:rsidRPr="004051EC">
              <w:rPr>
                <w:sz w:val="24"/>
                <w:szCs w:val="24"/>
              </w:rPr>
              <w:t>Использование технологий — персональные компьютеры, планшеты и мобильные телефоны.</w:t>
            </w:r>
          </w:p>
        </w:tc>
        <w:tc>
          <w:tcPr>
            <w:tcW w:w="2500" w:type="pct"/>
          </w:tcPr>
          <w:p w14:paraId="0CF014BF" w14:textId="77777777" w:rsidR="004051EC" w:rsidRPr="004051EC" w:rsidRDefault="004051EC" w:rsidP="004051EC">
            <w:pPr>
              <w:jc w:val="both"/>
              <w:rPr>
                <w:sz w:val="20"/>
                <w:szCs w:val="20"/>
              </w:rPr>
            </w:pPr>
            <w:r w:rsidRPr="004051EC">
              <w:rPr>
                <w:sz w:val="24"/>
                <w:szCs w:val="24"/>
              </w:rPr>
              <w:t>Конкурсантам, Экспертам и Переводчикам не разрешается приносить в рабочую зону площадки соревнования личные ноутбуки, планшеты, мобильные телефоны и смарт-часы.</w:t>
            </w:r>
          </w:p>
        </w:tc>
      </w:tr>
      <w:tr w:rsidR="004051EC" w:rsidRPr="004051EC" w14:paraId="611EB64D" w14:textId="77777777" w:rsidTr="004051EC">
        <w:tc>
          <w:tcPr>
            <w:tcW w:w="2500" w:type="pct"/>
          </w:tcPr>
          <w:p w14:paraId="6E419239" w14:textId="77777777" w:rsidR="004051EC" w:rsidRPr="004051EC" w:rsidRDefault="004051EC" w:rsidP="004051EC">
            <w:pPr>
              <w:rPr>
                <w:sz w:val="24"/>
                <w:szCs w:val="24"/>
              </w:rPr>
            </w:pPr>
            <w:r w:rsidRPr="004051EC">
              <w:rPr>
                <w:sz w:val="24"/>
                <w:szCs w:val="24"/>
              </w:rPr>
              <w:t>Использование технологии - USB и карт памяти</w:t>
            </w:r>
          </w:p>
        </w:tc>
        <w:tc>
          <w:tcPr>
            <w:tcW w:w="2500" w:type="pct"/>
          </w:tcPr>
          <w:p w14:paraId="64938313" w14:textId="77777777" w:rsidR="004051EC" w:rsidRPr="004051EC" w:rsidRDefault="004051EC" w:rsidP="00CF0EB0">
            <w:pPr>
              <w:numPr>
                <w:ilvl w:val="0"/>
                <w:numId w:val="14"/>
              </w:numPr>
              <w:ind w:left="0" w:firstLine="343"/>
              <w:contextualSpacing/>
              <w:jc w:val="both"/>
            </w:pPr>
            <w:r w:rsidRPr="004051EC">
              <w:t>Конкурсантам разрешается использовать только карты памяти, предоставляемые Организатором Чемпионата. Запрещается вставлять любые другие карты памяти в компьютеры Конкурсантов.</w:t>
            </w:r>
          </w:p>
          <w:p w14:paraId="0A185F2D" w14:textId="77777777" w:rsidR="004051EC" w:rsidRPr="004051EC" w:rsidRDefault="004051EC" w:rsidP="00CF0EB0">
            <w:pPr>
              <w:numPr>
                <w:ilvl w:val="0"/>
                <w:numId w:val="14"/>
              </w:numPr>
              <w:ind w:left="0" w:firstLine="343"/>
              <w:contextualSpacing/>
              <w:jc w:val="both"/>
            </w:pPr>
            <w:r w:rsidRPr="004051EC">
              <w:t>Нельзя выносить за пределы рабочей зоны площадки карты памяти Чемпионата или любые другие портативные устройства памяти.</w:t>
            </w:r>
          </w:p>
          <w:p w14:paraId="6407EAB5" w14:textId="77777777" w:rsidR="004051EC" w:rsidRPr="004051EC" w:rsidRDefault="004051EC" w:rsidP="00CF0EB0">
            <w:pPr>
              <w:numPr>
                <w:ilvl w:val="0"/>
                <w:numId w:val="14"/>
              </w:numPr>
              <w:ind w:left="0" w:firstLine="343"/>
              <w:contextualSpacing/>
              <w:jc w:val="both"/>
            </w:pPr>
            <w:r w:rsidRPr="004051EC">
              <w:t>Карты памяти Чемпионата или другие портативные устройства памяти должны передаваться Главному эксперту в конце каждого дня для надежного хранения, их нельзя выносить за пределы рабочей площадки.</w:t>
            </w:r>
          </w:p>
          <w:p w14:paraId="1EC405C9" w14:textId="77777777" w:rsidR="004051EC" w:rsidRPr="004051EC" w:rsidRDefault="004051EC" w:rsidP="00CF0EB0">
            <w:pPr>
              <w:numPr>
                <w:ilvl w:val="0"/>
                <w:numId w:val="14"/>
              </w:numPr>
              <w:ind w:left="0" w:firstLine="343"/>
              <w:contextualSpacing/>
              <w:jc w:val="both"/>
            </w:pPr>
            <w:r w:rsidRPr="004051EC">
              <w:t>Примечание: Организатор Чемпионата может использовать специальное программное обеспечение для проверки строгого соблюдения вышеуказанных правил.</w:t>
            </w:r>
          </w:p>
        </w:tc>
      </w:tr>
      <w:tr w:rsidR="004051EC" w:rsidRPr="004051EC" w14:paraId="22602F19" w14:textId="77777777" w:rsidTr="004051EC">
        <w:tc>
          <w:tcPr>
            <w:tcW w:w="2500" w:type="pct"/>
          </w:tcPr>
          <w:p w14:paraId="72449058" w14:textId="77777777" w:rsidR="004051EC" w:rsidRPr="004051EC" w:rsidRDefault="004051EC" w:rsidP="004051EC">
            <w:pPr>
              <w:rPr>
                <w:sz w:val="24"/>
                <w:szCs w:val="24"/>
              </w:rPr>
            </w:pPr>
            <w:r w:rsidRPr="004051EC">
              <w:rPr>
                <w:sz w:val="24"/>
                <w:szCs w:val="24"/>
              </w:rPr>
              <w:lastRenderedPageBreak/>
              <w:t>Использование технологий - персональные устройства для фото-и видеосъемки.</w:t>
            </w:r>
          </w:p>
        </w:tc>
        <w:tc>
          <w:tcPr>
            <w:tcW w:w="2500" w:type="pct"/>
          </w:tcPr>
          <w:p w14:paraId="4B628125" w14:textId="77777777" w:rsidR="004051EC" w:rsidRPr="004051EC" w:rsidRDefault="004051EC" w:rsidP="00CF0EB0">
            <w:pPr>
              <w:numPr>
                <w:ilvl w:val="0"/>
                <w:numId w:val="13"/>
              </w:numPr>
              <w:ind w:left="59" w:firstLine="284"/>
              <w:contextualSpacing/>
              <w:jc w:val="both"/>
            </w:pPr>
            <w:r w:rsidRPr="004051EC">
              <w:t xml:space="preserve">Конкурсантам, Экспертам и Переводчикам не разрешается использовать персональные устройства для фото- и видеосъемки в рабочей зоне площадки до начала соревнования и во время презентации задания. </w:t>
            </w:r>
          </w:p>
          <w:p w14:paraId="1D0147FA" w14:textId="77777777" w:rsidR="004051EC" w:rsidRPr="004051EC" w:rsidRDefault="004051EC" w:rsidP="00CF0EB0">
            <w:pPr>
              <w:numPr>
                <w:ilvl w:val="0"/>
                <w:numId w:val="13"/>
              </w:numPr>
              <w:ind w:left="59" w:firstLine="284"/>
              <w:contextualSpacing/>
              <w:jc w:val="both"/>
            </w:pPr>
            <w:r w:rsidRPr="004051EC">
              <w:t xml:space="preserve">Устройства для фото- и видеосъемки могут использоваться после завершения соревнования в день С+1. </w:t>
            </w:r>
          </w:p>
          <w:p w14:paraId="55330C00" w14:textId="77777777" w:rsidR="004051EC" w:rsidRPr="004051EC" w:rsidRDefault="004051EC" w:rsidP="00CF0EB0">
            <w:pPr>
              <w:numPr>
                <w:ilvl w:val="0"/>
                <w:numId w:val="13"/>
              </w:numPr>
              <w:ind w:left="59" w:firstLine="284"/>
              <w:contextualSpacing/>
              <w:jc w:val="both"/>
            </w:pPr>
            <w:r w:rsidRPr="004051EC">
              <w:t>Конкурсанты, Эксперты, Переводчики, посетители должны получать согласие тех, кого они хотят сфотографировать.</w:t>
            </w:r>
          </w:p>
        </w:tc>
      </w:tr>
      <w:tr w:rsidR="004051EC" w:rsidRPr="004051EC" w14:paraId="777F0E8C" w14:textId="77777777" w:rsidTr="004051EC">
        <w:trPr>
          <w:trHeight w:val="1096"/>
        </w:trPr>
        <w:tc>
          <w:tcPr>
            <w:tcW w:w="2500" w:type="pct"/>
          </w:tcPr>
          <w:p w14:paraId="5EFB966A" w14:textId="77777777" w:rsidR="004051EC" w:rsidRPr="004051EC" w:rsidRDefault="004051EC" w:rsidP="004051EC">
            <w:pPr>
              <w:rPr>
                <w:sz w:val="24"/>
                <w:szCs w:val="24"/>
              </w:rPr>
            </w:pPr>
            <w:r w:rsidRPr="004051EC">
              <w:rPr>
                <w:sz w:val="24"/>
                <w:szCs w:val="24"/>
              </w:rPr>
              <w:t>Инструменты/инфраструктура</w:t>
            </w:r>
          </w:p>
        </w:tc>
        <w:tc>
          <w:tcPr>
            <w:tcW w:w="2500" w:type="pct"/>
          </w:tcPr>
          <w:p w14:paraId="74C65385" w14:textId="77777777" w:rsidR="004051EC" w:rsidRPr="004051EC" w:rsidRDefault="004051EC" w:rsidP="00CF0EB0">
            <w:pPr>
              <w:numPr>
                <w:ilvl w:val="0"/>
                <w:numId w:val="13"/>
              </w:numPr>
              <w:ind w:left="59" w:firstLine="284"/>
              <w:contextualSpacing/>
              <w:jc w:val="both"/>
            </w:pPr>
            <w:r w:rsidRPr="004051EC">
              <w:t>Конкурсанты, Эксперты и Переводчики могут использовать принесенные личные ручки, маркеры и карандаши.</w:t>
            </w:r>
          </w:p>
        </w:tc>
      </w:tr>
      <w:tr w:rsidR="004051EC" w:rsidRPr="004051EC" w14:paraId="16EE1FFF" w14:textId="77777777" w:rsidTr="004051EC">
        <w:tc>
          <w:tcPr>
            <w:tcW w:w="2500" w:type="pct"/>
          </w:tcPr>
          <w:p w14:paraId="605E0D2A" w14:textId="77777777" w:rsidR="004051EC" w:rsidRPr="004051EC" w:rsidRDefault="004051EC" w:rsidP="004051EC">
            <w:pPr>
              <w:rPr>
                <w:sz w:val="24"/>
                <w:szCs w:val="24"/>
              </w:rPr>
            </w:pPr>
            <w:r w:rsidRPr="004051EC">
              <w:rPr>
                <w:sz w:val="24"/>
                <w:szCs w:val="24"/>
              </w:rPr>
              <w:t>Шаблоны, пособия и пр.</w:t>
            </w:r>
          </w:p>
        </w:tc>
        <w:tc>
          <w:tcPr>
            <w:tcW w:w="2500" w:type="pct"/>
          </w:tcPr>
          <w:p w14:paraId="132BEB4A" w14:textId="77777777" w:rsidR="004051EC" w:rsidRPr="004051EC" w:rsidRDefault="004051EC" w:rsidP="00CF0EB0">
            <w:pPr>
              <w:numPr>
                <w:ilvl w:val="0"/>
                <w:numId w:val="13"/>
              </w:numPr>
              <w:ind w:left="59" w:firstLine="284"/>
              <w:contextualSpacing/>
              <w:jc w:val="both"/>
              <w:rPr>
                <w:sz w:val="24"/>
                <w:szCs w:val="24"/>
              </w:rPr>
            </w:pPr>
            <w:r w:rsidRPr="004051EC">
              <w:rPr>
                <w:sz w:val="24"/>
                <w:szCs w:val="24"/>
              </w:rPr>
              <w:t>Конкурсантам запрещается использовать шаблоны и вспомогательные средства, которые могут дать несправедливое преимущество.</w:t>
            </w:r>
          </w:p>
        </w:tc>
      </w:tr>
      <w:tr w:rsidR="004051EC" w:rsidRPr="004051EC" w14:paraId="23B4C10E" w14:textId="77777777" w:rsidTr="004051EC">
        <w:tc>
          <w:tcPr>
            <w:tcW w:w="2500" w:type="pct"/>
          </w:tcPr>
          <w:p w14:paraId="484E3042" w14:textId="77777777" w:rsidR="004051EC" w:rsidRPr="004051EC" w:rsidRDefault="004051EC" w:rsidP="004051EC">
            <w:pPr>
              <w:rPr>
                <w:sz w:val="24"/>
                <w:szCs w:val="24"/>
              </w:rPr>
            </w:pPr>
            <w:r w:rsidRPr="004051EC">
              <w:rPr>
                <w:sz w:val="24"/>
                <w:szCs w:val="24"/>
              </w:rPr>
              <w:t>Чертежи, запись информации</w:t>
            </w:r>
          </w:p>
        </w:tc>
        <w:tc>
          <w:tcPr>
            <w:tcW w:w="2500" w:type="pct"/>
          </w:tcPr>
          <w:p w14:paraId="7A9E3DC6" w14:textId="77777777" w:rsidR="004051EC" w:rsidRPr="004051EC" w:rsidRDefault="004051EC" w:rsidP="00CF0EB0">
            <w:pPr>
              <w:numPr>
                <w:ilvl w:val="0"/>
                <w:numId w:val="13"/>
              </w:numPr>
              <w:ind w:left="59" w:firstLine="284"/>
              <w:contextualSpacing/>
              <w:jc w:val="both"/>
              <w:rPr>
                <w:sz w:val="24"/>
                <w:szCs w:val="24"/>
              </w:rPr>
            </w:pPr>
            <w:r w:rsidRPr="004051EC">
              <w:rPr>
                <w:sz w:val="24"/>
                <w:szCs w:val="24"/>
              </w:rPr>
              <w:t>Конкурсантам запрещается приносить на площадку Чемпионата любые заранее подготовленные чертежи или информационные документы.</w:t>
            </w:r>
          </w:p>
        </w:tc>
      </w:tr>
    </w:tbl>
    <w:p w14:paraId="6475804B" w14:textId="46DD1570" w:rsidR="00DE39D8" w:rsidRPr="00A204BB" w:rsidRDefault="0029547E" w:rsidP="00C17B01">
      <w:pPr>
        <w:pStyle w:val="-2"/>
        <w:spacing w:before="0" w:after="0"/>
        <w:ind w:firstLine="709"/>
        <w:jc w:val="both"/>
        <w:rPr>
          <w:rFonts w:ascii="Times New Roman" w:hAnsi="Times New Roman"/>
          <w:szCs w:val="28"/>
        </w:rPr>
      </w:pPr>
      <w:r w:rsidRPr="00A204BB">
        <w:rPr>
          <w:rFonts w:ascii="Times New Roman" w:hAnsi="Times New Roman"/>
          <w:szCs w:val="28"/>
        </w:rPr>
        <w:lastRenderedPageBreak/>
        <w:t>8.4. ПРЕДЛАГАЕМАЯ СХЕМА КОНКУРСНОЙ ПЛОЩАДКИ</w:t>
      </w:r>
      <w:bookmarkEnd w:id="40"/>
    </w:p>
    <w:p w14:paraId="3D991DF6" w14:textId="14AD3F10" w:rsidR="009A4658" w:rsidRDefault="009A4658" w:rsidP="00C17B01">
      <w:pPr>
        <w:pStyle w:val="-1"/>
        <w:spacing w:before="0" w:after="0"/>
        <w:rPr>
          <w:rFonts w:ascii="Times New Roman" w:eastAsiaTheme="minorHAnsi" w:hAnsi="Times New Roman"/>
          <w:b w:val="0"/>
          <w:bCs w:val="0"/>
          <w:caps w:val="0"/>
          <w:color w:val="auto"/>
          <w:sz w:val="28"/>
          <w:szCs w:val="28"/>
        </w:rPr>
      </w:pPr>
      <w:bookmarkStart w:id="41" w:name="_Toc77152009"/>
      <w:r w:rsidRPr="009A4658">
        <w:rPr>
          <w:rFonts w:ascii="Times New Roman" w:eastAsiaTheme="minorHAnsi" w:hAnsi="Times New Roman"/>
          <w:b w:val="0"/>
          <w:bCs w:val="0"/>
          <w:caps w:val="0"/>
          <w:color w:val="auto"/>
          <w:sz w:val="28"/>
          <w:szCs w:val="28"/>
        </w:rPr>
        <w:t>Планировки с предыдущих Чемпионатов представлены на сайте www.worldskills.ru. Пример планировки:</w:t>
      </w:r>
    </w:p>
    <w:p w14:paraId="55590C52" w14:textId="653ABF13" w:rsidR="009A4658" w:rsidRDefault="009A4658" w:rsidP="00C17B01">
      <w:pPr>
        <w:pStyle w:val="-1"/>
        <w:spacing w:before="0" w:after="0"/>
        <w:rPr>
          <w:rFonts w:ascii="Times New Roman" w:eastAsiaTheme="minorHAnsi" w:hAnsi="Times New Roman"/>
          <w:b w:val="0"/>
          <w:bCs w:val="0"/>
          <w:caps w:val="0"/>
          <w:color w:val="auto"/>
          <w:sz w:val="28"/>
          <w:szCs w:val="28"/>
        </w:rPr>
      </w:pPr>
      <w:r w:rsidRPr="009A4658">
        <w:rPr>
          <w:rFonts w:ascii="Times New Roman" w:hAnsi="Times New Roman"/>
          <w:b w:val="0"/>
          <w:bCs w:val="0"/>
          <w:caps w:val="0"/>
          <w:noProof/>
          <w:color w:val="auto"/>
          <w:sz w:val="24"/>
          <w:lang w:eastAsia="ru-RU"/>
        </w:rPr>
        <w:drawing>
          <wp:inline distT="0" distB="0" distL="0" distR="0" wp14:anchorId="775A6F6E" wp14:editId="7992D7F3">
            <wp:extent cx="6095061" cy="3672840"/>
            <wp:effectExtent l="0" t="0" r="1270" b="381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25352" cy="3691093"/>
                    </a:xfrm>
                    <a:prstGeom prst="rect">
                      <a:avLst/>
                    </a:prstGeom>
                    <a:noFill/>
                    <a:ln>
                      <a:noFill/>
                    </a:ln>
                  </pic:spPr>
                </pic:pic>
              </a:graphicData>
            </a:graphic>
          </wp:inline>
        </w:drawing>
      </w:r>
    </w:p>
    <w:p w14:paraId="19C1293A" w14:textId="77777777" w:rsidR="00C73E23" w:rsidRDefault="00C73E23" w:rsidP="00C17B01">
      <w:pPr>
        <w:pStyle w:val="-1"/>
        <w:spacing w:before="0" w:after="0"/>
        <w:rPr>
          <w:rFonts w:ascii="Times New Roman" w:eastAsiaTheme="minorHAnsi" w:hAnsi="Times New Roman"/>
          <w:b w:val="0"/>
          <w:bCs w:val="0"/>
          <w:caps w:val="0"/>
          <w:color w:val="auto"/>
          <w:sz w:val="28"/>
          <w:szCs w:val="28"/>
        </w:rPr>
      </w:pPr>
    </w:p>
    <w:p w14:paraId="75C05F7E" w14:textId="11BB6B2B" w:rsidR="00BC7808" w:rsidRPr="00A204BB" w:rsidRDefault="00BC7808" w:rsidP="00C17B01">
      <w:pPr>
        <w:pStyle w:val="-1"/>
        <w:spacing w:before="0" w:after="0"/>
        <w:rPr>
          <w:rFonts w:ascii="Times New Roman" w:hAnsi="Times New Roman"/>
          <w:color w:val="auto"/>
          <w:sz w:val="34"/>
          <w:szCs w:val="34"/>
        </w:rPr>
      </w:pPr>
      <w:r w:rsidRPr="00A204BB">
        <w:rPr>
          <w:rFonts w:ascii="Times New Roman" w:hAnsi="Times New Roman"/>
          <w:color w:val="auto"/>
          <w:sz w:val="34"/>
          <w:szCs w:val="34"/>
        </w:rPr>
        <w:t xml:space="preserve">9. </w:t>
      </w:r>
      <w:r w:rsidR="00127743" w:rsidRPr="00A204BB">
        <w:rPr>
          <w:rFonts w:ascii="Times New Roman" w:hAnsi="Times New Roman"/>
          <w:caps w:val="0"/>
          <w:color w:val="auto"/>
          <w:sz w:val="34"/>
          <w:szCs w:val="34"/>
        </w:rPr>
        <w:t>ОСОБЫЕ ПРАВИЛА ВОЗРАСТНОЙ ГРУППЫ 14-16 ЛЕТ</w:t>
      </w:r>
      <w:bookmarkEnd w:id="41"/>
    </w:p>
    <w:p w14:paraId="701C4D39" w14:textId="77777777" w:rsidR="00BC7808" w:rsidRPr="00A204BB" w:rsidRDefault="00D41269" w:rsidP="00C17B01">
      <w:pPr>
        <w:spacing w:after="0" w:line="360" w:lineRule="auto"/>
        <w:ind w:firstLine="709"/>
        <w:jc w:val="both"/>
        <w:rPr>
          <w:rFonts w:ascii="Times New Roman" w:eastAsia="Arial Unicode MS" w:hAnsi="Times New Roman" w:cs="Times New Roman"/>
          <w:sz w:val="28"/>
          <w:szCs w:val="28"/>
        </w:rPr>
      </w:pPr>
      <w:r w:rsidRPr="00A204BB">
        <w:rPr>
          <w:rFonts w:ascii="Times New Roman" w:eastAsia="Arial Unicode MS" w:hAnsi="Times New Roman" w:cs="Times New Roman"/>
          <w:sz w:val="28"/>
          <w:szCs w:val="28"/>
        </w:rPr>
        <w:t>Время на выполнения задания не должны превышать 4 часов в день.</w:t>
      </w:r>
    </w:p>
    <w:p w14:paraId="1FC46A12" w14:textId="77777777" w:rsidR="009A4658" w:rsidRPr="009A4658" w:rsidRDefault="009A4658" w:rsidP="009A4658">
      <w:pPr>
        <w:spacing w:after="0" w:line="360" w:lineRule="auto"/>
        <w:ind w:firstLine="709"/>
        <w:jc w:val="both"/>
        <w:rPr>
          <w:rFonts w:ascii="Times New Roman" w:eastAsia="Arial Unicode MS" w:hAnsi="Times New Roman" w:cs="Times New Roman"/>
          <w:sz w:val="28"/>
          <w:szCs w:val="28"/>
        </w:rPr>
      </w:pPr>
      <w:r w:rsidRPr="009A4658">
        <w:rPr>
          <w:rFonts w:ascii="Times New Roman" w:eastAsia="Arial Unicode MS" w:hAnsi="Times New Roman" w:cs="Times New Roman"/>
          <w:sz w:val="28"/>
          <w:szCs w:val="28"/>
        </w:rPr>
        <w:t xml:space="preserve">Целью Конкурсного задания для Конкурсантов возрастной группы 16 лет и моложе является прямое сравнение результатов с конкурсантами основной возрастной группы 16-25 лет. Сравнение должно происходить без дополнительных коэффициентов пересчёта. В процессе подготовки КЗ для возрастной группы 16 лет и моложе необходимо использовать существующее Конкурсное задание возрастной группы 16 – 25 лет, по возможности оставляя его без изменений. Также возможна замена модуля на аналогичный упрощенный. При этом должны использоваться подобные технологии. В случае если полностью отсутствует возможность выполнения модуля, этот модуль удаляется. Критерии оценки в таком случае также удаляются из оценочной </w:t>
      </w:r>
      <w:r w:rsidRPr="009A4658">
        <w:rPr>
          <w:rFonts w:ascii="Times New Roman" w:eastAsia="Arial Unicode MS" w:hAnsi="Times New Roman" w:cs="Times New Roman"/>
          <w:sz w:val="28"/>
          <w:szCs w:val="28"/>
        </w:rPr>
        <w:lastRenderedPageBreak/>
        <w:t>ведомости, при этом баллы не должны быть перераспределены между другими модулями. В связи с этим максимальное количество балов может быть меньше 100.</w:t>
      </w:r>
    </w:p>
    <w:p w14:paraId="4D25E697" w14:textId="77777777" w:rsidR="009A4658" w:rsidRPr="009A4658" w:rsidRDefault="009A4658" w:rsidP="009A4658">
      <w:pPr>
        <w:spacing w:after="0" w:line="360" w:lineRule="auto"/>
        <w:ind w:firstLine="709"/>
        <w:jc w:val="both"/>
        <w:rPr>
          <w:rFonts w:ascii="Times New Roman" w:eastAsia="Arial Unicode MS" w:hAnsi="Times New Roman" w:cs="Times New Roman"/>
          <w:sz w:val="28"/>
          <w:szCs w:val="28"/>
        </w:rPr>
      </w:pPr>
      <w:r w:rsidRPr="009A4658">
        <w:rPr>
          <w:rFonts w:ascii="Times New Roman" w:eastAsia="Arial Unicode MS" w:hAnsi="Times New Roman" w:cs="Times New Roman"/>
          <w:sz w:val="28"/>
          <w:szCs w:val="28"/>
        </w:rPr>
        <w:t xml:space="preserve"> Применение принципиально других модулей, а также технологий, не относящихся к данной профессиональной отрасли, запрещено.</w:t>
      </w:r>
    </w:p>
    <w:p w14:paraId="7D1B113A" w14:textId="77777777" w:rsidR="00654308" w:rsidRDefault="009A4658" w:rsidP="009A4658">
      <w:pPr>
        <w:spacing w:after="0" w:line="360" w:lineRule="auto"/>
        <w:ind w:firstLine="709"/>
        <w:jc w:val="both"/>
        <w:rPr>
          <w:rFonts w:ascii="Times New Roman" w:eastAsia="Arial Unicode MS" w:hAnsi="Times New Roman" w:cs="Times New Roman"/>
          <w:sz w:val="28"/>
          <w:szCs w:val="28"/>
        </w:rPr>
      </w:pPr>
      <w:r w:rsidRPr="009A4658">
        <w:rPr>
          <w:rFonts w:ascii="Times New Roman" w:eastAsia="Arial Unicode MS" w:hAnsi="Times New Roman" w:cs="Times New Roman"/>
          <w:sz w:val="28"/>
          <w:szCs w:val="28"/>
        </w:rPr>
        <w:t xml:space="preserve">Для возрастной группы 16 лет и моложе необходимо дополнительно выполнить следующие требования: </w:t>
      </w:r>
    </w:p>
    <w:p w14:paraId="420C1595" w14:textId="3F8C1C00" w:rsidR="009A4658" w:rsidRPr="009A4658" w:rsidRDefault="009A4658" w:rsidP="009A4658">
      <w:pPr>
        <w:spacing w:after="0" w:line="360" w:lineRule="auto"/>
        <w:ind w:firstLine="709"/>
        <w:jc w:val="both"/>
        <w:rPr>
          <w:rFonts w:ascii="Times New Roman" w:eastAsia="Arial Unicode MS" w:hAnsi="Times New Roman" w:cs="Times New Roman"/>
          <w:sz w:val="28"/>
          <w:szCs w:val="28"/>
        </w:rPr>
      </w:pPr>
      <w:r w:rsidRPr="009A4658">
        <w:rPr>
          <w:rFonts w:ascii="Times New Roman" w:eastAsia="Arial Unicode MS" w:hAnsi="Times New Roman" w:cs="Times New Roman"/>
          <w:sz w:val="28"/>
          <w:szCs w:val="28"/>
        </w:rPr>
        <w:t>- экспертам необходимо разработать соответствующий возрасту конкурсантов пакет Конкурсной документации, основываясь на законодательстве РФ, регулирующем вопросы работы с несовершеннолетними;</w:t>
      </w:r>
    </w:p>
    <w:p w14:paraId="64A4D017" w14:textId="77777777" w:rsidR="009A4658" w:rsidRPr="009A4658" w:rsidRDefault="009A4658" w:rsidP="009A4658">
      <w:pPr>
        <w:spacing w:after="0" w:line="360" w:lineRule="auto"/>
        <w:ind w:firstLine="709"/>
        <w:jc w:val="both"/>
        <w:rPr>
          <w:rFonts w:ascii="Times New Roman" w:eastAsia="Arial Unicode MS" w:hAnsi="Times New Roman" w:cs="Times New Roman"/>
          <w:sz w:val="28"/>
          <w:szCs w:val="28"/>
        </w:rPr>
      </w:pPr>
      <w:r w:rsidRPr="009A4658">
        <w:rPr>
          <w:rFonts w:ascii="Times New Roman" w:eastAsia="Arial Unicode MS" w:hAnsi="Times New Roman" w:cs="Times New Roman"/>
          <w:sz w:val="28"/>
          <w:szCs w:val="28"/>
        </w:rPr>
        <w:t>- задание данной возрастной категории, должно соотноситься с заданием возрастной группы 16-25 лет, с целью прямого сравнения результатов (максимальное количество баллов может быть менее 100);</w:t>
      </w:r>
    </w:p>
    <w:p w14:paraId="21CFEFD4" w14:textId="77777777" w:rsidR="009A4658" w:rsidRPr="009A4658" w:rsidRDefault="009A4658" w:rsidP="009A4658">
      <w:pPr>
        <w:spacing w:after="0" w:line="360" w:lineRule="auto"/>
        <w:ind w:firstLine="709"/>
        <w:jc w:val="both"/>
        <w:rPr>
          <w:rFonts w:ascii="Times New Roman" w:eastAsia="Arial Unicode MS" w:hAnsi="Times New Roman" w:cs="Times New Roman"/>
          <w:sz w:val="28"/>
          <w:szCs w:val="28"/>
        </w:rPr>
      </w:pPr>
      <w:r w:rsidRPr="009A4658">
        <w:rPr>
          <w:rFonts w:ascii="Times New Roman" w:eastAsia="Arial Unicode MS" w:hAnsi="Times New Roman" w:cs="Times New Roman"/>
          <w:sz w:val="28"/>
          <w:szCs w:val="28"/>
        </w:rPr>
        <w:t xml:space="preserve"> - продолжительность выполнения задания не более 4 часов в день.</w:t>
      </w:r>
    </w:p>
    <w:p w14:paraId="413059F4" w14:textId="4FAE48A1" w:rsidR="009A4658" w:rsidRPr="009A4658" w:rsidRDefault="009A4658" w:rsidP="009A4658">
      <w:pPr>
        <w:spacing w:after="0" w:line="360" w:lineRule="auto"/>
        <w:ind w:firstLine="709"/>
        <w:jc w:val="both"/>
        <w:rPr>
          <w:rFonts w:ascii="Times New Roman" w:eastAsia="Arial Unicode MS" w:hAnsi="Times New Roman" w:cs="Times New Roman"/>
          <w:sz w:val="28"/>
          <w:szCs w:val="28"/>
        </w:rPr>
      </w:pPr>
      <w:r w:rsidRPr="009A4658">
        <w:rPr>
          <w:rFonts w:ascii="Times New Roman" w:eastAsia="Arial Unicode MS" w:hAnsi="Times New Roman" w:cs="Times New Roman"/>
          <w:sz w:val="28"/>
          <w:szCs w:val="28"/>
        </w:rPr>
        <w:t>При разработке Конкурсного задания и Схемы оценки необходимо учитывать специфику и ограничения, определяемые требованиями техники безопасности и охраны труда для данной возрастной группы. Так же необходимо учитывать антропометрические, психофизиологические и психологические особенности данной возрастной группы. Тем самым Конкурсное задание и Схема оценки может затрагивать не все разделы WSSS.</w:t>
      </w:r>
    </w:p>
    <w:p w14:paraId="77E0BB1D" w14:textId="1893ADB4" w:rsidR="009A4658" w:rsidRPr="00A204BB" w:rsidRDefault="009A4658" w:rsidP="009A4658">
      <w:pPr>
        <w:spacing w:after="0" w:line="360" w:lineRule="auto"/>
        <w:ind w:firstLine="709"/>
        <w:jc w:val="both"/>
        <w:rPr>
          <w:rFonts w:ascii="Times New Roman" w:eastAsia="Arial Unicode MS" w:hAnsi="Times New Roman" w:cs="Times New Roman"/>
          <w:sz w:val="28"/>
          <w:szCs w:val="28"/>
        </w:rPr>
      </w:pPr>
      <w:r w:rsidRPr="009A4658">
        <w:rPr>
          <w:rFonts w:ascii="Times New Roman" w:eastAsia="Arial Unicode MS" w:hAnsi="Times New Roman" w:cs="Times New Roman"/>
          <w:sz w:val="28"/>
          <w:szCs w:val="28"/>
        </w:rPr>
        <w:t>В остальном Техническое описание полностью или частично применимо для возрастной группы 14-16 лет.</w:t>
      </w:r>
    </w:p>
    <w:sectPr w:rsidR="009A4658" w:rsidRPr="00A204BB" w:rsidSect="00976338">
      <w:headerReference w:type="default" r:id="rId26"/>
      <w:footerReference w:type="default" r:id="rId27"/>
      <w:headerReference w:type="first" r:id="rId28"/>
      <w:pgSz w:w="11906" w:h="16838"/>
      <w:pgMar w:top="1134" w:right="849" w:bottom="1134" w:left="1418" w:header="624" w:footer="17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DA8C35" w14:textId="77777777" w:rsidR="0031442E" w:rsidRDefault="0031442E" w:rsidP="00970F49">
      <w:pPr>
        <w:spacing w:after="0" w:line="240" w:lineRule="auto"/>
      </w:pPr>
      <w:r>
        <w:separator/>
      </w:r>
    </w:p>
  </w:endnote>
  <w:endnote w:type="continuationSeparator" w:id="0">
    <w:p w14:paraId="762EAAC4" w14:textId="77777777" w:rsidR="0031442E" w:rsidRDefault="0031442E" w:rsidP="0097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altName w:val="Times New Roman"/>
    <w:charset w:val="00"/>
    <w:family w:val="auto"/>
    <w:pitch w:val="variable"/>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CellMar>
        <w:top w:w="144" w:type="dxa"/>
        <w:left w:w="115" w:type="dxa"/>
        <w:bottom w:w="144" w:type="dxa"/>
        <w:right w:w="115" w:type="dxa"/>
      </w:tblCellMar>
      <w:tblLook w:val="04A0" w:firstRow="1" w:lastRow="0" w:firstColumn="1" w:lastColumn="0" w:noHBand="0" w:noVBand="1"/>
    </w:tblPr>
    <w:tblGrid>
      <w:gridCol w:w="5954"/>
      <w:gridCol w:w="3685"/>
    </w:tblGrid>
    <w:tr w:rsidR="00D03CEA" w:rsidRPr="00832EBB" w14:paraId="4E603801" w14:textId="77777777" w:rsidTr="009931F0">
      <w:trPr>
        <w:trHeight w:hRule="exact" w:val="115"/>
        <w:jc w:val="center"/>
      </w:trPr>
      <w:tc>
        <w:tcPr>
          <w:tcW w:w="5954" w:type="dxa"/>
          <w:shd w:val="clear" w:color="auto" w:fill="C00000"/>
          <w:tcMar>
            <w:top w:w="0" w:type="dxa"/>
            <w:bottom w:w="0" w:type="dxa"/>
          </w:tcMar>
        </w:tcPr>
        <w:p w14:paraId="700367B9" w14:textId="77777777" w:rsidR="00D03CEA" w:rsidRPr="00A204BB" w:rsidRDefault="00D03CEA" w:rsidP="00B45AA4">
          <w:pPr>
            <w:pStyle w:val="a5"/>
            <w:tabs>
              <w:tab w:val="clear" w:pos="4677"/>
              <w:tab w:val="clear" w:pos="9355"/>
            </w:tabs>
            <w:rPr>
              <w:rFonts w:ascii="Times New Roman" w:hAnsi="Times New Roman" w:cs="Times New Roman"/>
              <w:caps/>
              <w:sz w:val="18"/>
            </w:rPr>
          </w:pPr>
          <w:r w:rsidRPr="00A204BB">
            <w:rPr>
              <w:rFonts w:ascii="Times New Roman" w:hAnsi="Times New Roman" w:cs="Times New Roman"/>
              <w:caps/>
              <w:sz w:val="18"/>
            </w:rPr>
            <w:ptab w:relativeTo="margin" w:alignment="center" w:leader="none"/>
          </w:r>
        </w:p>
      </w:tc>
      <w:tc>
        <w:tcPr>
          <w:tcW w:w="3685" w:type="dxa"/>
          <w:shd w:val="clear" w:color="auto" w:fill="C00000"/>
          <w:tcMar>
            <w:top w:w="0" w:type="dxa"/>
            <w:bottom w:w="0" w:type="dxa"/>
          </w:tcMar>
        </w:tcPr>
        <w:p w14:paraId="4DAF0504" w14:textId="77777777" w:rsidR="00D03CEA" w:rsidRPr="00A204BB" w:rsidRDefault="00D03CEA" w:rsidP="00B45AA4">
          <w:pPr>
            <w:pStyle w:val="a5"/>
            <w:tabs>
              <w:tab w:val="clear" w:pos="4677"/>
              <w:tab w:val="clear" w:pos="9355"/>
            </w:tabs>
            <w:jc w:val="right"/>
            <w:rPr>
              <w:rFonts w:ascii="Times New Roman" w:hAnsi="Times New Roman" w:cs="Times New Roman"/>
              <w:caps/>
              <w:sz w:val="18"/>
            </w:rPr>
          </w:pPr>
        </w:p>
      </w:tc>
    </w:tr>
    <w:tr w:rsidR="00D03CEA" w:rsidRPr="00832EBB" w14:paraId="4456C7D0" w14:textId="77777777" w:rsidTr="009931F0">
      <w:trPr>
        <w:jc w:val="center"/>
      </w:trPr>
      <w:sdt>
        <w:sdtPr>
          <w:rPr>
            <w:rFonts w:ascii="Times New Roman" w:hAnsi="Times New Roman" w:cs="Times New Roman"/>
            <w:sz w:val="18"/>
            <w:szCs w:val="18"/>
          </w:rPr>
          <w:alias w:val="Автор"/>
          <w:tag w:val=""/>
          <w:id w:val="-142508188"/>
          <w:dataBinding w:prefixMappings="xmlns:ns0='http://purl.org/dc/elements/1.1/' xmlns:ns1='http://schemas.openxmlformats.org/package/2006/metadata/core-properties' " w:xpath="/ns1:coreProperties[1]/ns0:creator[1]" w:storeItemID="{6C3C8BC8-F283-45AE-878A-BAB7291924A1}"/>
          <w:text/>
        </w:sdtPr>
        <w:sdtEndPr/>
        <w:sdtContent>
          <w:tc>
            <w:tcPr>
              <w:tcW w:w="5954" w:type="dxa"/>
              <w:shd w:val="clear" w:color="auto" w:fill="auto"/>
              <w:vAlign w:val="center"/>
            </w:tcPr>
            <w:p w14:paraId="5C515820" w14:textId="4ED53990" w:rsidR="00D03CEA" w:rsidRPr="00A204BB" w:rsidRDefault="00D03CEA" w:rsidP="00E857D6">
              <w:pPr>
                <w:pStyle w:val="a7"/>
                <w:tabs>
                  <w:tab w:val="clear" w:pos="4677"/>
                  <w:tab w:val="clear" w:pos="9355"/>
                </w:tabs>
                <w:rPr>
                  <w:rFonts w:ascii="Times New Roman" w:hAnsi="Times New Roman" w:cs="Times New Roman"/>
                  <w:caps/>
                  <w:sz w:val="18"/>
                  <w:szCs w:val="18"/>
                </w:rPr>
              </w:pPr>
              <w:r>
                <w:rPr>
                  <w:rFonts w:ascii="Times New Roman" w:hAnsi="Times New Roman" w:cs="Times New Roman"/>
                  <w:sz w:val="18"/>
                  <w:szCs w:val="18"/>
                </w:rPr>
                <w:t>Copyright ©«Ворлдскиллс Россия» Обслуживание авиационной техники</w:t>
              </w:r>
            </w:p>
          </w:tc>
        </w:sdtContent>
      </w:sdt>
      <w:tc>
        <w:tcPr>
          <w:tcW w:w="3685" w:type="dxa"/>
          <w:shd w:val="clear" w:color="auto" w:fill="auto"/>
          <w:vAlign w:val="center"/>
        </w:tcPr>
        <w:p w14:paraId="37AEB4B1" w14:textId="5859C1D9" w:rsidR="00D03CEA" w:rsidRPr="00A204BB" w:rsidRDefault="00D03CEA" w:rsidP="00B45AA4">
          <w:pPr>
            <w:pStyle w:val="a7"/>
            <w:tabs>
              <w:tab w:val="clear" w:pos="4677"/>
              <w:tab w:val="clear" w:pos="9355"/>
            </w:tabs>
            <w:jc w:val="right"/>
            <w:rPr>
              <w:rFonts w:ascii="Times New Roman" w:hAnsi="Times New Roman" w:cs="Times New Roman"/>
              <w:caps/>
              <w:sz w:val="18"/>
              <w:szCs w:val="18"/>
            </w:rPr>
          </w:pPr>
          <w:r w:rsidRPr="00A204BB">
            <w:rPr>
              <w:rFonts w:ascii="Times New Roman" w:hAnsi="Times New Roman" w:cs="Times New Roman"/>
              <w:caps/>
              <w:sz w:val="18"/>
              <w:szCs w:val="18"/>
            </w:rPr>
            <w:fldChar w:fldCharType="begin"/>
          </w:r>
          <w:r w:rsidRPr="00A204BB">
            <w:rPr>
              <w:rFonts w:ascii="Times New Roman" w:hAnsi="Times New Roman" w:cs="Times New Roman"/>
              <w:caps/>
              <w:sz w:val="18"/>
              <w:szCs w:val="18"/>
            </w:rPr>
            <w:instrText>PAGE   \* MERGEFORMAT</w:instrText>
          </w:r>
          <w:r w:rsidRPr="00A204BB">
            <w:rPr>
              <w:rFonts w:ascii="Times New Roman" w:hAnsi="Times New Roman" w:cs="Times New Roman"/>
              <w:caps/>
              <w:sz w:val="18"/>
              <w:szCs w:val="18"/>
            </w:rPr>
            <w:fldChar w:fldCharType="separate"/>
          </w:r>
          <w:r w:rsidR="008F199A">
            <w:rPr>
              <w:rFonts w:ascii="Times New Roman" w:hAnsi="Times New Roman" w:cs="Times New Roman"/>
              <w:caps/>
              <w:noProof/>
              <w:sz w:val="18"/>
              <w:szCs w:val="18"/>
            </w:rPr>
            <w:t>41</w:t>
          </w:r>
          <w:r w:rsidRPr="00A204BB">
            <w:rPr>
              <w:rFonts w:ascii="Times New Roman" w:hAnsi="Times New Roman" w:cs="Times New Roman"/>
              <w:caps/>
              <w:sz w:val="18"/>
              <w:szCs w:val="18"/>
            </w:rPr>
            <w:fldChar w:fldCharType="end"/>
          </w:r>
        </w:p>
      </w:tc>
    </w:tr>
  </w:tbl>
  <w:p w14:paraId="503C446A" w14:textId="77777777" w:rsidR="00D03CEA" w:rsidRDefault="00D03CEA">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2FD7B7" w14:textId="77777777" w:rsidR="0031442E" w:rsidRDefault="0031442E" w:rsidP="00970F49">
      <w:pPr>
        <w:spacing w:after="0" w:line="240" w:lineRule="auto"/>
      </w:pPr>
      <w:r>
        <w:separator/>
      </w:r>
    </w:p>
  </w:footnote>
  <w:footnote w:type="continuationSeparator" w:id="0">
    <w:p w14:paraId="5A828941" w14:textId="77777777" w:rsidR="0031442E" w:rsidRDefault="0031442E" w:rsidP="00970F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6962C" w14:textId="77777777" w:rsidR="00D03CEA" w:rsidRPr="00B45AA4" w:rsidRDefault="00D03CEA" w:rsidP="00832EBB">
    <w:pPr>
      <w:pStyle w:val="a5"/>
      <w:tabs>
        <w:tab w:val="clear" w:pos="9355"/>
        <w:tab w:val="right" w:pos="10631"/>
      </w:tabs>
      <w:rPr>
        <w:lang w:val="en-US"/>
      </w:rPr>
    </w:pPr>
    <w:r>
      <w:rPr>
        <w:noProof/>
        <w:lang w:eastAsia="ru-RU"/>
      </w:rPr>
      <w:drawing>
        <wp:anchor distT="0" distB="0" distL="114300" distR="114300" simplePos="0" relativeHeight="251658240" behindDoc="0" locked="0" layoutInCell="1" allowOverlap="1" wp14:anchorId="7D563753" wp14:editId="6F957997">
          <wp:simplePos x="0" y="0"/>
          <wp:positionH relativeFrom="column">
            <wp:posOffset>5671820</wp:posOffset>
          </wp:positionH>
          <wp:positionV relativeFrom="paragraph">
            <wp:posOffset>-135890</wp:posOffset>
          </wp:positionV>
          <wp:extent cx="952500" cy="687070"/>
          <wp:effectExtent l="0" t="0" r="0" b="0"/>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nds(red).png"/>
                  <pic:cNvPicPr/>
                </pic:nvPicPr>
                <pic:blipFill rotWithShape="1">
                  <a:blip r:embed="rId1" cstate="print">
                    <a:extLst>
                      <a:ext uri="{28A0092B-C50C-407E-A947-70E740481C1C}">
                        <a14:useLocalDpi xmlns:a14="http://schemas.microsoft.com/office/drawing/2010/main" val="0"/>
                      </a:ext>
                    </a:extLst>
                  </a:blip>
                  <a:srcRect r="35286"/>
                  <a:stretch/>
                </pic:blipFill>
                <pic:spPr bwMode="auto">
                  <a:xfrm>
                    <a:off x="0" y="0"/>
                    <a:ext cx="952500" cy="687070"/>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28A3C" w14:textId="77777777" w:rsidR="00D03CEA" w:rsidRDefault="00D03CEA" w:rsidP="00A204BB">
    <w:pPr>
      <w:pStyle w:val="a5"/>
    </w:pPr>
    <w:r w:rsidRPr="009955F8">
      <w:rPr>
        <w:rFonts w:ascii="Times New Roman" w:hAnsi="Times New Roman" w:cs="Times New Roman"/>
        <w:noProof/>
        <w:sz w:val="72"/>
        <w:szCs w:val="72"/>
        <w:lang w:eastAsia="ru-RU"/>
      </w:rPr>
      <w:drawing>
        <wp:anchor distT="0" distB="0" distL="114300" distR="114300" simplePos="0" relativeHeight="251660288" behindDoc="0" locked="0" layoutInCell="1" allowOverlap="1" wp14:anchorId="54667B3C" wp14:editId="7A927D7E">
          <wp:simplePos x="0" y="0"/>
          <wp:positionH relativeFrom="margin">
            <wp:posOffset>4521200</wp:posOffset>
          </wp:positionH>
          <wp:positionV relativeFrom="margin">
            <wp:posOffset>-495935</wp:posOffset>
          </wp:positionV>
          <wp:extent cx="1905000" cy="1394460"/>
          <wp:effectExtent l="0" t="0" r="0" b="0"/>
          <wp:wrapSquare wrapText="bothSides"/>
          <wp:docPr id="10" name="Рисунок 10" descr="C:\Users\A.Platko\AppData\Local\Microsoft\Windows\INetCache\Content.Word\lands(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Platko\AppData\Local\Microsoft\Windows\INetCache\Content.Word\lands(red).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36238"/>
                  <a:stretch/>
                </pic:blipFill>
                <pic:spPr bwMode="auto">
                  <a:xfrm>
                    <a:off x="0" y="0"/>
                    <a:ext cx="1905000" cy="139446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25A4D3B"/>
    <w:multiLevelType w:val="hybridMultilevel"/>
    <w:tmpl w:val="2D300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4" w15:restartNumberingAfterBreak="0">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6" w15:restartNumberingAfterBreak="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06296C"/>
    <w:multiLevelType w:val="hybridMultilevel"/>
    <w:tmpl w:val="3F1CA0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5F83A05"/>
    <w:multiLevelType w:val="hybridMultilevel"/>
    <w:tmpl w:val="3A46F3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492C6A"/>
    <w:multiLevelType w:val="hybridMultilevel"/>
    <w:tmpl w:val="2B8875BA"/>
    <w:lvl w:ilvl="0" w:tplc="641AA34E">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D2243E0"/>
    <w:multiLevelType w:val="hybridMultilevel"/>
    <w:tmpl w:val="AE766F92"/>
    <w:lvl w:ilvl="0" w:tplc="641AA34E">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3" w15:restartNumberingAfterBreak="0">
    <w:nsid w:val="719003A9"/>
    <w:multiLevelType w:val="hybridMultilevel"/>
    <w:tmpl w:val="A240E7BA"/>
    <w:lvl w:ilvl="0" w:tplc="641AA34E">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4"/>
  </w:num>
  <w:num w:numId="4">
    <w:abstractNumId w:val="1"/>
  </w:num>
  <w:num w:numId="5">
    <w:abstractNumId w:val="0"/>
  </w:num>
  <w:num w:numId="6">
    <w:abstractNumId w:val="3"/>
  </w:num>
  <w:num w:numId="7">
    <w:abstractNumId w:val="12"/>
  </w:num>
  <w:num w:numId="8">
    <w:abstractNumId w:val="5"/>
  </w:num>
  <w:num w:numId="9">
    <w:abstractNumId w:val="2"/>
  </w:num>
  <w:num w:numId="10">
    <w:abstractNumId w:val="13"/>
  </w:num>
  <w:num w:numId="11">
    <w:abstractNumId w:val="10"/>
  </w:num>
  <w:num w:numId="12">
    <w:abstractNumId w:val="11"/>
  </w:num>
  <w:num w:numId="13">
    <w:abstractNumId w:val="7"/>
  </w:num>
  <w:num w:numId="14">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F49"/>
    <w:rsid w:val="00017964"/>
    <w:rsid w:val="00021CCE"/>
    <w:rsid w:val="00056CDE"/>
    <w:rsid w:val="00081D65"/>
    <w:rsid w:val="000A1F96"/>
    <w:rsid w:val="000B3397"/>
    <w:rsid w:val="000D258B"/>
    <w:rsid w:val="000D4C46"/>
    <w:rsid w:val="000D74AA"/>
    <w:rsid w:val="000F0FC3"/>
    <w:rsid w:val="000F41AA"/>
    <w:rsid w:val="001024BE"/>
    <w:rsid w:val="00125CFA"/>
    <w:rsid w:val="00127743"/>
    <w:rsid w:val="0015561E"/>
    <w:rsid w:val="001627D5"/>
    <w:rsid w:val="0017612A"/>
    <w:rsid w:val="00190E1C"/>
    <w:rsid w:val="001E1DF9"/>
    <w:rsid w:val="00220E70"/>
    <w:rsid w:val="002275F1"/>
    <w:rsid w:val="002611E5"/>
    <w:rsid w:val="0029547E"/>
    <w:rsid w:val="002B1426"/>
    <w:rsid w:val="002C0B89"/>
    <w:rsid w:val="002D235E"/>
    <w:rsid w:val="002F2906"/>
    <w:rsid w:val="0031442E"/>
    <w:rsid w:val="00323EB1"/>
    <w:rsid w:val="00333911"/>
    <w:rsid w:val="00334165"/>
    <w:rsid w:val="003601A4"/>
    <w:rsid w:val="0037535C"/>
    <w:rsid w:val="003934F8"/>
    <w:rsid w:val="00397A1B"/>
    <w:rsid w:val="003A21C8"/>
    <w:rsid w:val="003C1D7A"/>
    <w:rsid w:val="003C5F97"/>
    <w:rsid w:val="003D1E51"/>
    <w:rsid w:val="004051EC"/>
    <w:rsid w:val="004254FE"/>
    <w:rsid w:val="0044354A"/>
    <w:rsid w:val="0047429B"/>
    <w:rsid w:val="004917C4"/>
    <w:rsid w:val="004A07A5"/>
    <w:rsid w:val="004A73AD"/>
    <w:rsid w:val="004B692B"/>
    <w:rsid w:val="004D096E"/>
    <w:rsid w:val="004E785E"/>
    <w:rsid w:val="004E7905"/>
    <w:rsid w:val="005055FF"/>
    <w:rsid w:val="00510059"/>
    <w:rsid w:val="005241DC"/>
    <w:rsid w:val="00535E2F"/>
    <w:rsid w:val="00554CBB"/>
    <w:rsid w:val="005560AC"/>
    <w:rsid w:val="0056194A"/>
    <w:rsid w:val="00573253"/>
    <w:rsid w:val="005B0DEC"/>
    <w:rsid w:val="005C6A23"/>
    <w:rsid w:val="005E30DC"/>
    <w:rsid w:val="0062789A"/>
    <w:rsid w:val="0063396F"/>
    <w:rsid w:val="0064491A"/>
    <w:rsid w:val="00653B50"/>
    <w:rsid w:val="00654308"/>
    <w:rsid w:val="006776B4"/>
    <w:rsid w:val="006873B8"/>
    <w:rsid w:val="006B0FEA"/>
    <w:rsid w:val="006C6D6D"/>
    <w:rsid w:val="006C7A3B"/>
    <w:rsid w:val="0070726F"/>
    <w:rsid w:val="00714CA4"/>
    <w:rsid w:val="00727F97"/>
    <w:rsid w:val="0074372D"/>
    <w:rsid w:val="007735DC"/>
    <w:rsid w:val="007A6888"/>
    <w:rsid w:val="007B0DCC"/>
    <w:rsid w:val="007B2222"/>
    <w:rsid w:val="007D3601"/>
    <w:rsid w:val="007D6C20"/>
    <w:rsid w:val="0082438F"/>
    <w:rsid w:val="00832EBB"/>
    <w:rsid w:val="00834734"/>
    <w:rsid w:val="00835BF6"/>
    <w:rsid w:val="008761F3"/>
    <w:rsid w:val="00881DD2"/>
    <w:rsid w:val="00882B54"/>
    <w:rsid w:val="008B560B"/>
    <w:rsid w:val="008D6DCF"/>
    <w:rsid w:val="008E5424"/>
    <w:rsid w:val="008F199A"/>
    <w:rsid w:val="009018F0"/>
    <w:rsid w:val="00953113"/>
    <w:rsid w:val="00954B97"/>
    <w:rsid w:val="00956BC9"/>
    <w:rsid w:val="00956C8D"/>
    <w:rsid w:val="00970F49"/>
    <w:rsid w:val="009715DA"/>
    <w:rsid w:val="00976338"/>
    <w:rsid w:val="009931F0"/>
    <w:rsid w:val="009955F8"/>
    <w:rsid w:val="009A4658"/>
    <w:rsid w:val="009B076C"/>
    <w:rsid w:val="009D04EE"/>
    <w:rsid w:val="009F57C0"/>
    <w:rsid w:val="00A204BB"/>
    <w:rsid w:val="00A27EE4"/>
    <w:rsid w:val="00A57976"/>
    <w:rsid w:val="00A87627"/>
    <w:rsid w:val="00A91D4B"/>
    <w:rsid w:val="00A962D4"/>
    <w:rsid w:val="00AA2B8A"/>
    <w:rsid w:val="00AD2200"/>
    <w:rsid w:val="00AE6AB7"/>
    <w:rsid w:val="00AE7A32"/>
    <w:rsid w:val="00AF6EE5"/>
    <w:rsid w:val="00B162B5"/>
    <w:rsid w:val="00B236AD"/>
    <w:rsid w:val="00B30A26"/>
    <w:rsid w:val="00B40FFB"/>
    <w:rsid w:val="00B4196F"/>
    <w:rsid w:val="00B45392"/>
    <w:rsid w:val="00B45AA4"/>
    <w:rsid w:val="00BA2CF0"/>
    <w:rsid w:val="00BC3813"/>
    <w:rsid w:val="00BC7808"/>
    <w:rsid w:val="00C06EBC"/>
    <w:rsid w:val="00C17B01"/>
    <w:rsid w:val="00C21E3A"/>
    <w:rsid w:val="00C26C83"/>
    <w:rsid w:val="00C52383"/>
    <w:rsid w:val="00C73E23"/>
    <w:rsid w:val="00C740CF"/>
    <w:rsid w:val="00C8277D"/>
    <w:rsid w:val="00C95538"/>
    <w:rsid w:val="00C95B4B"/>
    <w:rsid w:val="00CA6CCD"/>
    <w:rsid w:val="00CC50B7"/>
    <w:rsid w:val="00CF0DA9"/>
    <w:rsid w:val="00CF0EB0"/>
    <w:rsid w:val="00D03CEA"/>
    <w:rsid w:val="00D12ABD"/>
    <w:rsid w:val="00D16F4B"/>
    <w:rsid w:val="00D2075B"/>
    <w:rsid w:val="00D229F1"/>
    <w:rsid w:val="00D37CEC"/>
    <w:rsid w:val="00D405D4"/>
    <w:rsid w:val="00D41269"/>
    <w:rsid w:val="00D45007"/>
    <w:rsid w:val="00D87A1E"/>
    <w:rsid w:val="00DC7C92"/>
    <w:rsid w:val="00DD2034"/>
    <w:rsid w:val="00DD24FF"/>
    <w:rsid w:val="00DE39D8"/>
    <w:rsid w:val="00DE5614"/>
    <w:rsid w:val="00E04FDF"/>
    <w:rsid w:val="00E06D0A"/>
    <w:rsid w:val="00E16BD4"/>
    <w:rsid w:val="00E75567"/>
    <w:rsid w:val="00E857D6"/>
    <w:rsid w:val="00EA0163"/>
    <w:rsid w:val="00EA0C3A"/>
    <w:rsid w:val="00EB2779"/>
    <w:rsid w:val="00ED18F9"/>
    <w:rsid w:val="00ED53C9"/>
    <w:rsid w:val="00EE7DA3"/>
    <w:rsid w:val="00F1662D"/>
    <w:rsid w:val="00F3099C"/>
    <w:rsid w:val="00F6025D"/>
    <w:rsid w:val="00F672B2"/>
    <w:rsid w:val="00F83D10"/>
    <w:rsid w:val="00F96457"/>
    <w:rsid w:val="00FB1F17"/>
    <w:rsid w:val="00FD20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2CDD7"/>
  <w15:docId w15:val="{C9D7022E-5369-4898-9D7A-538FC03D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45392"/>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rsid w:val="00DE39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semiHidden/>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uiPriority w:val="34"/>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2">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3">
    <w:name w:val="annotation reference"/>
    <w:basedOn w:val="a2"/>
    <w:semiHidden/>
    <w:unhideWhenUsed/>
    <w:rsid w:val="00DE39D8"/>
    <w:rPr>
      <w:sz w:val="16"/>
      <w:szCs w:val="16"/>
    </w:rPr>
  </w:style>
  <w:style w:type="paragraph" w:styleId="aff4">
    <w:name w:val="annotation text"/>
    <w:basedOn w:val="a1"/>
    <w:link w:val="aff5"/>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2"/>
    <w:link w:val="aff4"/>
    <w:semiHidden/>
    <w:rsid w:val="00DE39D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E39D8"/>
    <w:rPr>
      <w:b/>
      <w:bCs/>
    </w:rPr>
  </w:style>
  <w:style w:type="character" w:customStyle="1" w:styleId="aff7">
    <w:name w:val="Тема примечания Знак"/>
    <w:basedOn w:val="aff5"/>
    <w:link w:val="aff6"/>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6"/>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UnresolvedMention">
    <w:name w:val="Unresolved Mention"/>
    <w:basedOn w:val="a2"/>
    <w:uiPriority w:val="99"/>
    <w:semiHidden/>
    <w:unhideWhenUsed/>
    <w:rsid w:val="001E1DF9"/>
    <w:rPr>
      <w:color w:val="605E5C"/>
      <w:shd w:val="clear" w:color="auto" w:fill="E1DFDD"/>
    </w:rPr>
  </w:style>
  <w:style w:type="table" w:customStyle="1" w:styleId="13">
    <w:name w:val="Сетка таблицы1"/>
    <w:basedOn w:val="a3"/>
    <w:next w:val="af"/>
    <w:uiPriority w:val="59"/>
    <w:unhideWhenUsed/>
    <w:rsid w:val="002611E5"/>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3"/>
    <w:next w:val="af"/>
    <w:uiPriority w:val="59"/>
    <w:unhideWhenUsed/>
    <w:rsid w:val="00C95B4B"/>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3"/>
    <w:next w:val="af"/>
    <w:uiPriority w:val="59"/>
    <w:unhideWhenUsed/>
    <w:rsid w:val="004051E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forums.worldskills.ru/" TargetMode="External"/><Relationship Id="rId18" Type="http://schemas.openxmlformats.org/officeDocument/2006/relationships/image" Target="media/image5.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4.jpe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pyright.ru/ru/documents/registraciy_avtorskih_prav/" TargetMode="Externa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hyperlink" Target="http://forums.worldskills.ru" TargetMode="External"/><Relationship Id="rId23" Type="http://schemas.openxmlformats.org/officeDocument/2006/relationships/image" Target="media/image10.png"/><Relationship Id="rId28" Type="http://schemas.openxmlformats.org/officeDocument/2006/relationships/header" Target="header2.xml"/><Relationship Id="rId10" Type="http://schemas.openxmlformats.org/officeDocument/2006/relationships/hyperlink" Target="http://www.copyright.ru/ru/documents/zashita_avtorskih_prav/znak_ohrani_avtorskih_i_smegnih_prav/"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www.copyright.ru/" TargetMode="External"/><Relationship Id="rId14" Type="http://schemas.openxmlformats.org/officeDocument/2006/relationships/hyperlink" Target="http://forums.worldskills.ru" TargetMode="External"/><Relationship Id="rId22" Type="http://schemas.openxmlformats.org/officeDocument/2006/relationships/image" Target="media/image9.jpeg"/><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53CCA-A093-40ED-BA1C-AB79E8661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44</Pages>
  <Words>11208</Words>
  <Characters>63892</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Copyright ©«Ворлдскиллс Россия» Обслуживание авиационной техники</dc:creator>
  <cp:keywords/>
  <dc:description/>
  <cp:lastModifiedBy>Роман Игоревич Ангар. Дончевский</cp:lastModifiedBy>
  <cp:revision>9</cp:revision>
  <dcterms:created xsi:type="dcterms:W3CDTF">2021-07-26T19:21:00Z</dcterms:created>
  <dcterms:modified xsi:type="dcterms:W3CDTF">2021-09-06T06:27:00Z</dcterms:modified>
</cp:coreProperties>
</file>