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05122E70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AA334F">
        <w:rPr>
          <w:rFonts w:eastAsia="Times New Roman" w:cs="Times New Roman"/>
          <w:color w:val="000000"/>
          <w:sz w:val="40"/>
          <w:szCs w:val="40"/>
        </w:rPr>
        <w:t>Обслуживание авиационной техники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  <w:r w:rsidR="00D605E0">
        <w:rPr>
          <w:rFonts w:eastAsia="Times New Roman" w:cs="Times New Roman"/>
          <w:color w:val="000000"/>
          <w:sz w:val="40"/>
          <w:szCs w:val="40"/>
        </w:rPr>
        <w:t xml:space="preserve"> (Юниоры)</w:t>
      </w:r>
      <w:bookmarkStart w:id="0" w:name="_GoBack"/>
      <w:bookmarkEnd w:id="0"/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C803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C803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C803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C803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C803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C803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8793F6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A334F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C47196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AA334F">
        <w:rPr>
          <w:rFonts w:eastAsia="Times New Roman" w:cs="Times New Roman"/>
          <w:color w:val="000000"/>
          <w:sz w:val="28"/>
          <w:szCs w:val="28"/>
        </w:rPr>
        <w:t>Обслуживание авиационной техники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2D5B17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AA334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852E9" w:rsidRPr="003852E9">
        <w:rPr>
          <w:rFonts w:eastAsia="Times New Roman" w:cs="Times New Roman"/>
          <w:color w:val="000000"/>
          <w:sz w:val="28"/>
          <w:szCs w:val="28"/>
        </w:rPr>
        <w:t xml:space="preserve">Приказ Министерства труда и социальной защиты РФ от 27 ноября 2020 г. №835н «Об </w:t>
      </w:r>
      <w:proofErr w:type="gramStart"/>
      <w:r w:rsidR="003852E9" w:rsidRPr="003852E9">
        <w:rPr>
          <w:rFonts w:eastAsia="Times New Roman" w:cs="Times New Roman"/>
          <w:color w:val="000000"/>
          <w:sz w:val="28"/>
          <w:szCs w:val="28"/>
        </w:rPr>
        <w:t>утверждении Правил</w:t>
      </w:r>
      <w:proofErr w:type="gramEnd"/>
      <w:r w:rsidR="003852E9" w:rsidRPr="003852E9">
        <w:rPr>
          <w:rFonts w:eastAsia="Times New Roman" w:cs="Times New Roman"/>
          <w:color w:val="000000"/>
          <w:sz w:val="28"/>
          <w:szCs w:val="28"/>
        </w:rPr>
        <w:t xml:space="preserve"> по охране труда при работе с инструментом и приспособлениями</w:t>
      </w:r>
    </w:p>
    <w:p w14:paraId="3613F111" w14:textId="39C2D6EF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3852E9" w:rsidRPr="003852E9">
        <w:t xml:space="preserve"> </w:t>
      </w:r>
      <w:r w:rsidR="003852E9" w:rsidRPr="003852E9">
        <w:rPr>
          <w:rFonts w:eastAsia="Times New Roman" w:cs="Times New Roman"/>
          <w:color w:val="000000"/>
          <w:sz w:val="28"/>
          <w:szCs w:val="28"/>
        </w:rPr>
        <w:t>Сборник типовых инструкций по охране труда при выполнении слесарных и сборочных работ РД 153-34.0-03.299-2001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05CB053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AA334F">
        <w:rPr>
          <w:rFonts w:eastAsia="Times New Roman" w:cs="Times New Roman"/>
          <w:color w:val="000000"/>
          <w:sz w:val="28"/>
          <w:szCs w:val="28"/>
        </w:rPr>
        <w:t>Обслуживание авиационной техники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6C05FEF3" w14:textId="6BF460E7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 xml:space="preserve">4.1.1. </w:t>
      </w:r>
      <w:r w:rsidRPr="00AA334F">
        <w:rPr>
          <w:rFonts w:cs="Times New Roman"/>
          <w:position w:val="0"/>
        </w:rPr>
        <w:t>В день Д-1,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D1295CE" w14:textId="77777777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0D09DE79" w14:textId="77777777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4EA88B3E" w14:textId="56463602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 xml:space="preserve">4.1.2. </w:t>
      </w:r>
      <w:r w:rsidRPr="00AA334F">
        <w:rPr>
          <w:rFonts w:cs="Times New Roman"/>
          <w:position w:val="0"/>
        </w:rPr>
        <w:t xml:space="preserve"> Подготовить рабочее место:</w:t>
      </w:r>
    </w:p>
    <w:p w14:paraId="32F2A7B6" w14:textId="77777777" w:rsidR="00AA334F" w:rsidRPr="00AA334F" w:rsidRDefault="00AA334F" w:rsidP="00AA334F">
      <w:pPr>
        <w:numPr>
          <w:ilvl w:val="0"/>
          <w:numId w:val="10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Проверить исправность оборудования, приспособлений и инструмента, в случае выявленных неисправностей доложить Техническому эксперту.</w:t>
      </w:r>
    </w:p>
    <w:p w14:paraId="2218B0F5" w14:textId="77777777" w:rsidR="00AA334F" w:rsidRPr="00AA334F" w:rsidRDefault="00AA334F" w:rsidP="00AA334F">
      <w:pPr>
        <w:numPr>
          <w:ilvl w:val="0"/>
          <w:numId w:val="10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 xml:space="preserve">Разложить инструмент </w:t>
      </w:r>
      <w:proofErr w:type="gramStart"/>
      <w:r w:rsidRPr="00AA334F">
        <w:rPr>
          <w:rFonts w:cs="Times New Roman"/>
          <w:position w:val="0"/>
        </w:rPr>
        <w:t>так, что бы</w:t>
      </w:r>
      <w:proofErr w:type="gramEnd"/>
      <w:r w:rsidRPr="00AA334F">
        <w:rPr>
          <w:rFonts w:cs="Times New Roman"/>
          <w:position w:val="0"/>
        </w:rPr>
        <w:t xml:space="preserve"> было удобно работать.</w:t>
      </w:r>
    </w:p>
    <w:p w14:paraId="2849778E" w14:textId="036621A7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>4.1.3</w:t>
      </w:r>
      <w:r w:rsidRPr="00AA334F">
        <w:rPr>
          <w:rFonts w:cs="Times New Roman"/>
          <w:position w:val="0"/>
        </w:rPr>
        <w:t xml:space="preserve">. Подготовить инструмент и </w:t>
      </w:r>
      <w:proofErr w:type="gramStart"/>
      <w:r w:rsidRPr="00AA334F">
        <w:rPr>
          <w:rFonts w:cs="Times New Roman"/>
          <w:position w:val="0"/>
        </w:rPr>
        <w:t>оборудование</w:t>
      </w:r>
      <w:proofErr w:type="gramEnd"/>
      <w:r w:rsidRPr="00AA334F">
        <w:rPr>
          <w:rFonts w:cs="Times New Roman"/>
          <w:position w:val="0"/>
        </w:rPr>
        <w:t xml:space="preserve">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494"/>
      </w:tblGrid>
      <w:tr w:rsidR="00AA334F" w:rsidRPr="00AA334F" w14:paraId="4556A6AD" w14:textId="77777777" w:rsidTr="00A61E9D">
        <w:trPr>
          <w:trHeight w:val="794"/>
          <w:tblHeader/>
        </w:trPr>
        <w:tc>
          <w:tcPr>
            <w:tcW w:w="4077" w:type="dxa"/>
            <w:shd w:val="clear" w:color="auto" w:fill="auto"/>
            <w:vAlign w:val="center"/>
          </w:tcPr>
          <w:p w14:paraId="257C402E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b/>
                <w:position w:val="0"/>
              </w:rPr>
            </w:pPr>
            <w:r w:rsidRPr="00AA334F">
              <w:rPr>
                <w:rFonts w:cs="Times New Roman"/>
                <w:b/>
                <w:position w:val="0"/>
              </w:rPr>
              <w:lastRenderedPageBreak/>
              <w:t>Наименование инструмента или оборудования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2AB6E40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b/>
                <w:position w:val="0"/>
              </w:rPr>
            </w:pPr>
            <w:r w:rsidRPr="00AA334F">
              <w:rPr>
                <w:rFonts w:cs="Times New Roman"/>
                <w:b/>
                <w:position w:val="0"/>
              </w:rPr>
              <w:t>Правила подготовки к выполнению конкурсного задания</w:t>
            </w:r>
          </w:p>
        </w:tc>
      </w:tr>
      <w:tr w:rsidR="00AA334F" w:rsidRPr="00AA334F" w14:paraId="45DB0A30" w14:textId="77777777" w:rsidTr="00A61E9D">
        <w:trPr>
          <w:trHeight w:val="850"/>
        </w:trPr>
        <w:tc>
          <w:tcPr>
            <w:tcW w:w="4077" w:type="dxa"/>
            <w:shd w:val="clear" w:color="auto" w:fill="auto"/>
            <w:vAlign w:val="center"/>
          </w:tcPr>
          <w:p w14:paraId="2845154A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Тиски слесарные</w:t>
            </w:r>
          </w:p>
        </w:tc>
        <w:tc>
          <w:tcPr>
            <w:tcW w:w="5494" w:type="dxa"/>
            <w:shd w:val="clear" w:color="auto" w:fill="auto"/>
          </w:tcPr>
          <w:p w14:paraId="7D4E7492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Проверить состояние тисков (губки тисков должны быть прочно закреплены, насечка их не сработана)</w:t>
            </w:r>
          </w:p>
        </w:tc>
      </w:tr>
      <w:tr w:rsidR="00AA334F" w:rsidRPr="00AA334F" w14:paraId="5199DD15" w14:textId="77777777" w:rsidTr="00A61E9D">
        <w:trPr>
          <w:trHeight w:val="1509"/>
        </w:trPr>
        <w:tc>
          <w:tcPr>
            <w:tcW w:w="4077" w:type="dxa"/>
            <w:shd w:val="clear" w:color="auto" w:fill="auto"/>
            <w:vAlign w:val="center"/>
          </w:tcPr>
          <w:p w14:paraId="7F22A4BB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Рычажные ножницы для продольной резки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6F169D35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Провести внешний осмотр режущих элементов на наличие сколов и заусенцев, проверить качество крепления элементов ножниц, провести контрольную резку металла.</w:t>
            </w:r>
          </w:p>
        </w:tc>
      </w:tr>
      <w:tr w:rsidR="00AA334F" w:rsidRPr="00AA334F" w14:paraId="05B5224C" w14:textId="77777777" w:rsidTr="00A61E9D">
        <w:trPr>
          <w:trHeight w:val="1020"/>
        </w:trPr>
        <w:tc>
          <w:tcPr>
            <w:tcW w:w="4077" w:type="dxa"/>
            <w:shd w:val="clear" w:color="auto" w:fill="auto"/>
            <w:vAlign w:val="center"/>
          </w:tcPr>
          <w:p w14:paraId="16C35EF3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Гибочный станок (для ручной гибки листового материала):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601E4E7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Выставить зазор согласно толщине металла и радиусу </w:t>
            </w:r>
            <w:proofErr w:type="spellStart"/>
            <w:r w:rsidRPr="00AA334F">
              <w:rPr>
                <w:rFonts w:cs="Times New Roman"/>
                <w:position w:val="0"/>
              </w:rPr>
              <w:t>гиба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в соответствии </w:t>
            </w:r>
            <w:proofErr w:type="gramStart"/>
            <w:r w:rsidRPr="00AA334F">
              <w:rPr>
                <w:rFonts w:cs="Times New Roman"/>
                <w:position w:val="0"/>
              </w:rPr>
              <w:t>в заданием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, произвести контрольную </w:t>
            </w:r>
            <w:proofErr w:type="spellStart"/>
            <w:r w:rsidRPr="00AA334F">
              <w:rPr>
                <w:rFonts w:cs="Times New Roman"/>
                <w:position w:val="0"/>
              </w:rPr>
              <w:t>гибку</w:t>
            </w:r>
            <w:proofErr w:type="spellEnd"/>
          </w:p>
        </w:tc>
      </w:tr>
      <w:tr w:rsidR="00AA334F" w:rsidRPr="00AA334F" w14:paraId="2CA8C3AE" w14:textId="77777777" w:rsidTr="00A61E9D">
        <w:trPr>
          <w:trHeight w:val="1509"/>
        </w:trPr>
        <w:tc>
          <w:tcPr>
            <w:tcW w:w="4077" w:type="dxa"/>
            <w:shd w:val="clear" w:color="auto" w:fill="auto"/>
            <w:vAlign w:val="center"/>
          </w:tcPr>
          <w:p w14:paraId="10F162C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Клепальный молоток пневматический со штуцером в комплекте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1767235E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подвергнуть внешнему осмотру и проверке на холостом ходу. При внешнем осмотре проверить и убедиться в том, что:</w:t>
            </w:r>
          </w:p>
          <w:p w14:paraId="6AC49407" w14:textId="77777777" w:rsidR="00AA334F" w:rsidRPr="00AA334F" w:rsidRDefault="00AA334F" w:rsidP="00AA334F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пневматический инструмент смазан;</w:t>
            </w:r>
          </w:p>
          <w:p w14:paraId="126FCA4E" w14:textId="77777777" w:rsidR="00AA334F" w:rsidRPr="00AA334F" w:rsidRDefault="00AA334F" w:rsidP="00AA334F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отсутствуют трещины и другие повреждения на корпусе;</w:t>
            </w:r>
          </w:p>
          <w:p w14:paraId="65B0CC41" w14:textId="77777777" w:rsidR="00AA334F" w:rsidRPr="00AA334F" w:rsidRDefault="00AA334F" w:rsidP="00AA334F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вставной инструмент (сверла, отвертки, ключи, зенкеры и т.п.) правильно заточен, не имеет трещин, выбоин, заусенцев и прочих дефектов;</w:t>
            </w:r>
          </w:p>
          <w:p w14:paraId="4A98C31D" w14:textId="77777777" w:rsidR="00AA334F" w:rsidRPr="00AA334F" w:rsidRDefault="00AA334F" w:rsidP="00AA334F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абразивный круг на шлифовальной машинке надежно огражден защитным кожухом;</w:t>
            </w:r>
          </w:p>
          <w:p w14:paraId="6181FFC8" w14:textId="77777777" w:rsidR="00AA334F" w:rsidRPr="00AA334F" w:rsidRDefault="00AA334F" w:rsidP="00AA334F">
            <w:pPr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>-молоток имеет устройство, исключающее обратный вылет инструмента;</w:t>
            </w:r>
          </w:p>
          <w:p w14:paraId="533E8A1A" w14:textId="77777777" w:rsidR="00AA334F" w:rsidRPr="00AA334F" w:rsidRDefault="00AA334F" w:rsidP="00AA334F">
            <w:pPr>
              <w:numPr>
                <w:ilvl w:val="0"/>
                <w:numId w:val="11"/>
              </w:numPr>
              <w:tabs>
                <w:tab w:val="left" w:pos="379"/>
              </w:tabs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шланги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пневмоинструмента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 xml:space="preserve"> находятся в исправном состоянии.</w:t>
            </w:r>
          </w:p>
          <w:p w14:paraId="2144D73F" w14:textId="77777777" w:rsidR="00AA334F" w:rsidRPr="00AA334F" w:rsidRDefault="00AA334F" w:rsidP="00AA334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 холостом ходу проверить:</w:t>
            </w:r>
          </w:p>
          <w:p w14:paraId="69025085" w14:textId="77777777" w:rsidR="00AA334F" w:rsidRPr="00AA334F" w:rsidRDefault="00AA334F" w:rsidP="00AA334F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плотность присоединения шлангов к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пневмоинструменту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>, трубопроводам, соединения между собой (шланги должны быть присоединены при помощи инвентарных специальных ниппелей, штуцеров и хомутов);</w:t>
            </w:r>
          </w:p>
          <w:p w14:paraId="18D7E6D8" w14:textId="77777777" w:rsidR="00AA334F" w:rsidRPr="00AA334F" w:rsidRDefault="00AA334F" w:rsidP="00AA334F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четкость работы пускового устройства;</w:t>
            </w:r>
          </w:p>
          <w:p w14:paraId="2DBFAEDB" w14:textId="77777777" w:rsidR="00AA334F" w:rsidRPr="00AA334F" w:rsidRDefault="00AA334F" w:rsidP="00AA334F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наличие повышенного шума, стука и вибрации;</w:t>
            </w:r>
          </w:p>
          <w:p w14:paraId="2DA3DEDA" w14:textId="77777777" w:rsidR="00AA334F" w:rsidRPr="00AA334F" w:rsidRDefault="00AA334F" w:rsidP="00AA334F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отсутствие самопроизвольного движения рабочего органа.</w:t>
            </w:r>
          </w:p>
          <w:p w14:paraId="02A91C21" w14:textId="77777777" w:rsidR="00AA334F" w:rsidRPr="00AA334F" w:rsidRDefault="00AA334F" w:rsidP="00AA334F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851"/>
              <w:contextualSpacing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Провести пробную работу инструментом.</w:t>
            </w:r>
          </w:p>
        </w:tc>
      </w:tr>
      <w:tr w:rsidR="00AA334F" w:rsidRPr="00AA334F" w14:paraId="76CC1DE9" w14:textId="77777777" w:rsidTr="00A61E9D">
        <w:trPr>
          <w:trHeight w:val="1509"/>
        </w:trPr>
        <w:tc>
          <w:tcPr>
            <w:tcW w:w="4077" w:type="dxa"/>
            <w:shd w:val="clear" w:color="auto" w:fill="auto"/>
            <w:vAlign w:val="center"/>
          </w:tcPr>
          <w:p w14:paraId="6167ABB3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Дрель пневматическая пистолетного типа на 2600 обор/мин </w:t>
            </w:r>
            <w:proofErr w:type="gramStart"/>
            <w:r w:rsidRPr="00AA334F">
              <w:rPr>
                <w:rFonts w:cs="Times New Roman"/>
                <w:position w:val="0"/>
              </w:rPr>
              <w:t>со  штуцером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в комплекте</w:t>
            </w:r>
          </w:p>
        </w:tc>
        <w:tc>
          <w:tcPr>
            <w:tcW w:w="5494" w:type="dxa"/>
            <w:vMerge/>
            <w:shd w:val="clear" w:color="auto" w:fill="auto"/>
          </w:tcPr>
          <w:p w14:paraId="6132D96D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55511678" w14:textId="77777777" w:rsidTr="00A61E9D">
        <w:trPr>
          <w:trHeight w:val="1509"/>
        </w:trPr>
        <w:tc>
          <w:tcPr>
            <w:tcW w:w="4077" w:type="dxa"/>
            <w:shd w:val="clear" w:color="auto" w:fill="auto"/>
          </w:tcPr>
          <w:p w14:paraId="0FA46264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Дрель пневматическая пистолетного типа на 1200 обор/мин со штуцером в </w:t>
            </w:r>
            <w:proofErr w:type="spellStart"/>
            <w:r w:rsidRPr="00AA334F">
              <w:rPr>
                <w:rFonts w:cs="Times New Roman"/>
                <w:position w:val="0"/>
              </w:rPr>
              <w:t>комплектк</w:t>
            </w:r>
            <w:proofErr w:type="spellEnd"/>
          </w:p>
        </w:tc>
        <w:tc>
          <w:tcPr>
            <w:tcW w:w="5494" w:type="dxa"/>
            <w:vMerge/>
            <w:shd w:val="clear" w:color="auto" w:fill="auto"/>
          </w:tcPr>
          <w:p w14:paraId="305F5BCA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6B6C7DFE" w14:textId="77777777" w:rsidTr="00A61E9D">
        <w:trPr>
          <w:trHeight w:val="737"/>
        </w:trPr>
        <w:tc>
          <w:tcPr>
            <w:tcW w:w="4077" w:type="dxa"/>
            <w:shd w:val="clear" w:color="auto" w:fill="auto"/>
            <w:vAlign w:val="center"/>
          </w:tcPr>
          <w:p w14:paraId="22D7DB61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Вышка-стремянка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4E07CD49" w14:textId="77777777" w:rsidR="00AA334F" w:rsidRPr="00AA334F" w:rsidRDefault="00AA334F" w:rsidP="00AA334F">
            <w:pPr>
              <w:spacing w:before="100" w:before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Перед использованием она должна быть проинспектирована на отсутствие следующих замечаний: </w:t>
            </w:r>
          </w:p>
          <w:p w14:paraId="1C5B5A70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lastRenderedPageBreak/>
              <w:t>Страховочные стяжки или ремни стремянки ослаблены или растянулись;</w:t>
            </w:r>
          </w:p>
          <w:p w14:paraId="77A94A42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Противоскользящие башмаки на ножках лестницы отсутствуют;</w:t>
            </w:r>
          </w:p>
          <w:p w14:paraId="3492C26F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Ступени грязные, могут увеличить скольжение обуви;</w:t>
            </w:r>
          </w:p>
          <w:p w14:paraId="7D39EAEC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Повреждение боковин, креплений ступенек к боковинам;</w:t>
            </w:r>
          </w:p>
          <w:p w14:paraId="31F64E54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Винты и заклепки в местах креплений покрыты ржавчиной;</w:t>
            </w:r>
          </w:p>
          <w:p w14:paraId="5127CA40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Ступеньки расшатались и держатся неплотно;</w:t>
            </w:r>
          </w:p>
          <w:p w14:paraId="7E86DC01" w14:textId="77777777" w:rsidR="00AA334F" w:rsidRPr="00AA334F" w:rsidRDefault="00AA334F" w:rsidP="00AA334F">
            <w:pPr>
              <w:numPr>
                <w:ilvl w:val="0"/>
                <w:numId w:val="15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Есть видимые механические повреждения, погнутые ступеньки или профиль рамы. </w:t>
            </w:r>
          </w:p>
          <w:p w14:paraId="16B2FBA4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При обнаружении какого-либо из этих дефектов вышкой-стремянкой пользоваться нельзя.</w:t>
            </w:r>
          </w:p>
        </w:tc>
      </w:tr>
      <w:tr w:rsidR="00AA334F" w:rsidRPr="00AA334F" w14:paraId="7EA9AF5D" w14:textId="77777777" w:rsidTr="00A61E9D">
        <w:trPr>
          <w:trHeight w:val="1191"/>
        </w:trPr>
        <w:tc>
          <w:tcPr>
            <w:tcW w:w="4077" w:type="dxa"/>
            <w:shd w:val="clear" w:color="auto" w:fill="auto"/>
            <w:vAlign w:val="center"/>
          </w:tcPr>
          <w:p w14:paraId="3C2A7B0D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>Комплекс, моделирующий блок гидравлического управления воздушного судна на алюминиевой стойке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44BF6C47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Ознакомится с комплексом, проверить комплектацию и наличие всех креплений.</w:t>
            </w:r>
          </w:p>
        </w:tc>
      </w:tr>
      <w:tr w:rsidR="00AA334F" w:rsidRPr="00AA334F" w14:paraId="3D365FDB" w14:textId="77777777" w:rsidTr="00A61E9D">
        <w:trPr>
          <w:trHeight w:val="794"/>
        </w:trPr>
        <w:tc>
          <w:tcPr>
            <w:tcW w:w="4077" w:type="dxa"/>
            <w:shd w:val="clear" w:color="auto" w:fill="auto"/>
          </w:tcPr>
          <w:p w14:paraId="4EB97F3E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Двигатель на подставке (аналог)</w:t>
            </w:r>
          </w:p>
        </w:tc>
        <w:tc>
          <w:tcPr>
            <w:tcW w:w="5494" w:type="dxa"/>
            <w:shd w:val="clear" w:color="auto" w:fill="auto"/>
          </w:tcPr>
          <w:p w14:paraId="3D533C20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 температуру двигателя, устойчивость подставки, работу стопорных упоров.</w:t>
            </w:r>
          </w:p>
        </w:tc>
      </w:tr>
      <w:tr w:rsidR="00AA334F" w:rsidRPr="00AA334F" w14:paraId="22E9CB47" w14:textId="77777777" w:rsidTr="00A61E9D">
        <w:trPr>
          <w:trHeight w:val="794"/>
        </w:trPr>
        <w:tc>
          <w:tcPr>
            <w:tcW w:w="4077" w:type="dxa"/>
            <w:shd w:val="clear" w:color="auto" w:fill="auto"/>
          </w:tcPr>
          <w:p w14:paraId="6A08324B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Эндоскоп KARL STORZ </w:t>
            </w:r>
          </w:p>
        </w:tc>
        <w:tc>
          <w:tcPr>
            <w:tcW w:w="5494" w:type="dxa"/>
            <w:shd w:val="clear" w:color="auto" w:fill="auto"/>
          </w:tcPr>
          <w:p w14:paraId="577E4A00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Включить эндоскоп, в соответствии с инструкцией произвести его настройку (выставить дату и время), произвести контрольные снимки.</w:t>
            </w:r>
          </w:p>
        </w:tc>
      </w:tr>
      <w:tr w:rsidR="00AA334F" w:rsidRPr="00AA334F" w14:paraId="2D1B68A5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7E281E22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Поликарбонатная плита с секциями для бортовой кабельной системы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6418F928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 на отсутствие сколов, зазубрин и заусенцев на элементах стенда.</w:t>
            </w:r>
          </w:p>
        </w:tc>
      </w:tr>
      <w:tr w:rsidR="00AA334F" w:rsidRPr="00AA334F" w14:paraId="75F70042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0F8A581D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Вспомогательный стенд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4962FFAA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2A39DE9E" w14:textId="77777777" w:rsidTr="00A61E9D">
        <w:trPr>
          <w:trHeight w:val="737"/>
        </w:trPr>
        <w:tc>
          <w:tcPr>
            <w:tcW w:w="4077" w:type="dxa"/>
            <w:shd w:val="clear" w:color="auto" w:fill="auto"/>
            <w:vAlign w:val="center"/>
          </w:tcPr>
          <w:p w14:paraId="1FD1EC93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Регулируемый источник питания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536D7BF9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Включить источник питания и проверить его работу согласно инструкции.</w:t>
            </w:r>
          </w:p>
        </w:tc>
      </w:tr>
      <w:tr w:rsidR="00AA334F" w:rsidRPr="00AA334F" w14:paraId="6EE0187A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091E211A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Лампа–лупа с подсветкой на струбцине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63E8A3C8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Провести осмотр лампы-лупы на отсутствие внешний повреждений, проверить её работоспособность.</w:t>
            </w:r>
          </w:p>
        </w:tc>
      </w:tr>
      <w:tr w:rsidR="00AA334F" w:rsidRPr="00AA334F" w14:paraId="0F6C4E08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261804F2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Паяльная станция «Магистр» Ц20 (W=60Вт), 36В    с паяльником </w:t>
            </w:r>
            <w:proofErr w:type="spellStart"/>
            <w:proofErr w:type="gramStart"/>
            <w:r w:rsidRPr="00AA334F">
              <w:rPr>
                <w:rFonts w:cs="Times New Roman"/>
                <w:position w:val="0"/>
              </w:rPr>
              <w:lastRenderedPageBreak/>
              <w:t>d.жала</w:t>
            </w:r>
            <w:proofErr w:type="spellEnd"/>
            <w:proofErr w:type="gramEnd"/>
            <w:r w:rsidRPr="00AA334F">
              <w:rPr>
                <w:rFonts w:cs="Times New Roman"/>
                <w:position w:val="0"/>
              </w:rPr>
              <w:t xml:space="preserve"> 3мм с подставкой под паяльник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02827EE0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lastRenderedPageBreak/>
              <w:t>Осмотреть рабочее место, привести его в порядок, освободить проходы и не загромождать их.</w:t>
            </w:r>
          </w:p>
          <w:p w14:paraId="634A0B60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lastRenderedPageBreak/>
              <w:t>Осмотреть, привести в порядок и надеть средства индивидуальной защиты.</w:t>
            </w:r>
          </w:p>
          <w:p w14:paraId="2AA33DF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Провести внешний осмотр станции на отсутствие внешний повреждений, удостовериться в наличие маркировки с датой поверки, проверить её работоспособность.</w:t>
            </w:r>
          </w:p>
          <w:p w14:paraId="538D0046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При пользовании паяльником:</w:t>
            </w:r>
          </w:p>
          <w:p w14:paraId="63506B93" w14:textId="77777777" w:rsidR="00AA334F" w:rsidRPr="00AA334F" w:rsidRDefault="00AA334F" w:rsidP="00AA334F">
            <w:pPr>
              <w:numPr>
                <w:ilvl w:val="0"/>
                <w:numId w:val="16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 его на соответствие классу защиты от поражения электрическим током;</w:t>
            </w:r>
          </w:p>
          <w:p w14:paraId="1F3BC0B1" w14:textId="77777777" w:rsidR="00AA334F" w:rsidRPr="00AA334F" w:rsidRDefault="00AA334F" w:rsidP="00AA334F">
            <w:pPr>
              <w:numPr>
                <w:ilvl w:val="0"/>
                <w:numId w:val="16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 внешним осмотром техническое состояние кабеля и штепсельной вилки, целостность защитного кожуха и изоляции рукоятки;</w:t>
            </w:r>
          </w:p>
          <w:p w14:paraId="525C1B6B" w14:textId="77777777" w:rsidR="00AA334F" w:rsidRPr="00AA334F" w:rsidRDefault="00AA334F" w:rsidP="00AA334F">
            <w:pPr>
              <w:numPr>
                <w:ilvl w:val="0"/>
                <w:numId w:val="16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 на работоспособность встроенных в его конструкцию отсосов;</w:t>
            </w:r>
          </w:p>
          <w:p w14:paraId="3294BEE6" w14:textId="77777777" w:rsidR="00AA334F" w:rsidRPr="00AA334F" w:rsidRDefault="00AA334F" w:rsidP="00AA334F">
            <w:pPr>
              <w:numPr>
                <w:ilvl w:val="0"/>
                <w:numId w:val="16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 на работоспособность механизированную подачу припоя в случаях ее установки в паяльнике.</w:t>
            </w:r>
            <w:r w:rsidRPr="00AA334F">
              <w:rPr>
                <w:rFonts w:eastAsia="Times New Roman" w:cs="Times New Roman"/>
                <w:position w:val="0"/>
              </w:rPr>
              <w:br/>
              <w:t>Включить и проверить работу вентиляции.</w:t>
            </w:r>
          </w:p>
        </w:tc>
      </w:tr>
      <w:tr w:rsidR="00AA334F" w:rsidRPr="00AA334F" w14:paraId="6F8DAF39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48FA3F8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 xml:space="preserve">Ручной компьютеризированный прибор </w:t>
            </w:r>
            <w:proofErr w:type="spellStart"/>
            <w:r w:rsidRPr="00AA334F">
              <w:rPr>
                <w:rFonts w:cs="Times New Roman"/>
                <w:position w:val="0"/>
              </w:rPr>
              <w:t>Brisk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Heat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ACR-3 </w:t>
            </w:r>
            <w:proofErr w:type="spellStart"/>
            <w:r w:rsidRPr="00AA334F">
              <w:rPr>
                <w:rFonts w:cs="Times New Roman"/>
                <w:position w:val="0"/>
              </w:rPr>
              <w:t>Hot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Bonder</w:t>
            </w:r>
            <w:proofErr w:type="spellEnd"/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436407D8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Ознакомиться с инструкцией по применению прибора, провести контрольное включение и произвести пробную настройку.</w:t>
            </w:r>
          </w:p>
        </w:tc>
      </w:tr>
      <w:tr w:rsidR="00AA334F" w:rsidRPr="00AA334F" w14:paraId="7EC68D8A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29882208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proofErr w:type="spellStart"/>
            <w:r w:rsidRPr="00AA334F">
              <w:rPr>
                <w:rFonts w:cs="Times New Roman"/>
                <w:position w:val="0"/>
              </w:rPr>
              <w:t>Термовакуумный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ящик оборудования </w:t>
            </w:r>
            <w:proofErr w:type="spellStart"/>
            <w:r w:rsidRPr="00AA334F">
              <w:rPr>
                <w:rFonts w:cs="Times New Roman"/>
                <w:position w:val="0"/>
              </w:rPr>
              <w:t>Brisk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Heat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ACR-3 </w:t>
            </w:r>
            <w:proofErr w:type="spellStart"/>
            <w:r w:rsidRPr="00AA334F">
              <w:rPr>
                <w:rFonts w:cs="Times New Roman"/>
                <w:position w:val="0"/>
              </w:rPr>
              <w:t>Hot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Bonder</w:t>
            </w:r>
            <w:proofErr w:type="spellEnd"/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668E5E5A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EF1B02C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2230E816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Ультразвуковой дефектоскоп (типа ИД91М)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49445EB2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B98BC34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79007C32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Пылесос аккумуляторный </w:t>
            </w:r>
            <w:proofErr w:type="spellStart"/>
            <w:r w:rsidRPr="00AA334F">
              <w:rPr>
                <w:rFonts w:cs="Times New Roman"/>
                <w:position w:val="0"/>
              </w:rPr>
              <w:t>Milwaukee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M28VC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22A97FCE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Ознакомиться с инструкцией по применению прибора, провести контрольное включение, проверить работу.</w:t>
            </w:r>
          </w:p>
        </w:tc>
      </w:tr>
      <w:tr w:rsidR="00AA334F" w:rsidRPr="00AA334F" w14:paraId="4E2C18D1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0D7903D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Весы электронные 500 </w:t>
            </w:r>
            <w:proofErr w:type="spellStart"/>
            <w:r w:rsidRPr="00AA334F">
              <w:rPr>
                <w:rFonts w:cs="Times New Roman"/>
                <w:position w:val="0"/>
              </w:rPr>
              <w:t>гр</w:t>
            </w:r>
            <w:proofErr w:type="spellEnd"/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69506A0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F12CB44" w14:textId="77777777" w:rsidTr="00A61E9D">
        <w:trPr>
          <w:trHeight w:val="567"/>
        </w:trPr>
        <w:tc>
          <w:tcPr>
            <w:tcW w:w="4077" w:type="dxa"/>
            <w:shd w:val="clear" w:color="auto" w:fill="auto"/>
            <w:vAlign w:val="center"/>
          </w:tcPr>
          <w:p w14:paraId="0CC0EAF6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Инфракрасная лампа для отверждения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60029B75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03FB65BA" w14:textId="77777777" w:rsidTr="00A61E9D">
        <w:trPr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6F0CE1E4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Набор шлицевых и крестообразных отвёрток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5C42E123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Проверить:</w:t>
            </w:r>
          </w:p>
          <w:p w14:paraId="0CC3D88E" w14:textId="77777777" w:rsidR="00AA334F" w:rsidRPr="00AA334F" w:rsidRDefault="00AA334F" w:rsidP="00AA334F">
            <w:pPr>
              <w:numPr>
                <w:ilvl w:val="0"/>
                <w:numId w:val="14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состояние тисков (губки тисков должны быть прочно закреплены, насечка их не сработана), </w:t>
            </w:r>
          </w:p>
          <w:p w14:paraId="50577516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поверхность бойков молотка должна быть выпуклой, а не сбитой;</w:t>
            </w:r>
          </w:p>
          <w:p w14:paraId="46339AFE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инструмент, имеющий заостренные концы-хвостовики (напильники и др.), были </w:t>
            </w:r>
            <w:r w:rsidRPr="00AA334F">
              <w:rPr>
                <w:rFonts w:cs="Times New Roman"/>
                <w:position w:val="0"/>
                <w:lang w:eastAsia="en-US"/>
              </w:rPr>
              <w:lastRenderedPageBreak/>
              <w:t>снабжены деревянными, плотно насаженными ручками установленной формы, без сколов и трещин, с металлическими кольцами;</w:t>
            </w:r>
          </w:p>
          <w:p w14:paraId="44CDDF7C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ударные режущие инструменты (зубило, кернер, и др.) имели не сбитую поверхность;</w:t>
            </w:r>
          </w:p>
          <w:p w14:paraId="29037064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зубило имело длину не менее 150 мм, причем оттянутая его часть равнялась 60-70 мм.</w:t>
            </w:r>
          </w:p>
        </w:tc>
      </w:tr>
      <w:tr w:rsidR="00AA334F" w:rsidRPr="00AA334F" w14:paraId="7045CAA4" w14:textId="77777777" w:rsidTr="00A61E9D">
        <w:trPr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5E7A494A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Набор гаечных ключей комбинированный трещоточный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145A88FB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36A9CF4F" w14:textId="77777777" w:rsidTr="00A61E9D">
        <w:trPr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407BDE07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Кернеры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6B019479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31BB0857" w14:textId="77777777" w:rsidTr="00A61E9D">
        <w:trPr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2B82CC2A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Напильник плоский L=200 с ручкой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53DF1F27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39CC6907" w14:textId="77777777" w:rsidTr="00A61E9D">
        <w:trPr>
          <w:trHeight w:val="20"/>
        </w:trPr>
        <w:tc>
          <w:tcPr>
            <w:tcW w:w="4077" w:type="dxa"/>
            <w:shd w:val="clear" w:color="auto" w:fill="auto"/>
            <w:vAlign w:val="center"/>
          </w:tcPr>
          <w:p w14:paraId="6F3BBE08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Напильник полукруглый L=200 с ручкой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61F61D3C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E668D91" w14:textId="77777777" w:rsidTr="00A61E9D">
        <w:trPr>
          <w:trHeight w:val="20"/>
        </w:trPr>
        <w:tc>
          <w:tcPr>
            <w:tcW w:w="4077" w:type="dxa"/>
            <w:shd w:val="clear" w:color="auto" w:fill="auto"/>
            <w:vAlign w:val="center"/>
          </w:tcPr>
          <w:p w14:paraId="71E61066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>Напильник круглый L=</w:t>
            </w:r>
            <w:proofErr w:type="gramStart"/>
            <w:r w:rsidRPr="00AA334F">
              <w:rPr>
                <w:rFonts w:cs="Times New Roman"/>
                <w:position w:val="0"/>
              </w:rPr>
              <w:t>200  с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ручкой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2210179C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45C49AA" w14:textId="77777777" w:rsidTr="00A61E9D">
        <w:trPr>
          <w:trHeight w:val="20"/>
        </w:trPr>
        <w:tc>
          <w:tcPr>
            <w:tcW w:w="4077" w:type="dxa"/>
            <w:shd w:val="clear" w:color="auto" w:fill="auto"/>
            <w:vAlign w:val="center"/>
          </w:tcPr>
          <w:p w14:paraId="1F51E1F9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proofErr w:type="gramStart"/>
            <w:r w:rsidRPr="00AA334F">
              <w:rPr>
                <w:rFonts w:cs="Times New Roman"/>
                <w:position w:val="0"/>
              </w:rPr>
              <w:t>Надфиль  с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ручкой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2356CF52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7C981AA" w14:textId="77777777" w:rsidTr="00A61E9D">
        <w:trPr>
          <w:trHeight w:val="20"/>
        </w:trPr>
        <w:tc>
          <w:tcPr>
            <w:tcW w:w="4077" w:type="dxa"/>
            <w:shd w:val="clear" w:color="auto" w:fill="auto"/>
            <w:vAlign w:val="center"/>
          </w:tcPr>
          <w:p w14:paraId="7382E688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Молоток слесарный с квадратный бойком вес 400 и 200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FD2DF32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7E1FDD22" w14:textId="77777777" w:rsidTr="00A61E9D">
        <w:trPr>
          <w:trHeight w:val="20"/>
        </w:trPr>
        <w:tc>
          <w:tcPr>
            <w:tcW w:w="4077" w:type="dxa"/>
            <w:shd w:val="clear" w:color="auto" w:fill="auto"/>
            <w:vAlign w:val="center"/>
          </w:tcPr>
          <w:p w14:paraId="68804460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Поддержка масса 2 кг.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1BCC0D1D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4A2C4DF3" w14:textId="77777777" w:rsidTr="00A61E9D">
        <w:trPr>
          <w:trHeight w:val="283"/>
        </w:trPr>
        <w:tc>
          <w:tcPr>
            <w:tcW w:w="4077" w:type="dxa"/>
            <w:shd w:val="clear" w:color="auto" w:fill="auto"/>
            <w:vAlign w:val="center"/>
          </w:tcPr>
          <w:p w14:paraId="27736C1F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Ручные тиски, струбцина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1207A407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5BA86746" w14:textId="77777777" w:rsidTr="00A61E9D">
        <w:trPr>
          <w:trHeight w:val="283"/>
        </w:trPr>
        <w:tc>
          <w:tcPr>
            <w:tcW w:w="4077" w:type="dxa"/>
            <w:shd w:val="clear" w:color="auto" w:fill="auto"/>
            <w:vAlign w:val="center"/>
          </w:tcPr>
          <w:p w14:paraId="20B73FF7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Струбцины скобообразные  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311DB4A8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AA334F" w:rsidRPr="00AA334F" w14:paraId="1F73803A" w14:textId="77777777" w:rsidTr="00A61E9D">
        <w:trPr>
          <w:trHeight w:val="283"/>
        </w:trPr>
        <w:tc>
          <w:tcPr>
            <w:tcW w:w="4077" w:type="dxa"/>
            <w:shd w:val="clear" w:color="auto" w:fill="auto"/>
            <w:vAlign w:val="center"/>
          </w:tcPr>
          <w:p w14:paraId="668EC4E4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Шабер для снятия заусенцев</w:t>
            </w: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0E243E37" w14:textId="77777777" w:rsidR="00AA334F" w:rsidRPr="00AA334F" w:rsidRDefault="00AA334F" w:rsidP="00AA334F">
            <w:pPr>
              <w:spacing w:before="100" w:beforeAutospacing="1" w:after="100" w:afterAutospacing="1"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</w:tbl>
    <w:p w14:paraId="2D0AE60C" w14:textId="77777777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16281DF3" w14:textId="62D777FE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>4.1.4.</w:t>
      </w:r>
      <w:r w:rsidRPr="00AA334F">
        <w:rPr>
          <w:rFonts w:cs="Times New Roman"/>
          <w:position w:val="0"/>
        </w:rPr>
        <w:t xml:space="preserve">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C11A09D" w14:textId="6B29BB47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 xml:space="preserve">4.1.5. </w:t>
      </w:r>
      <w:r w:rsidRPr="00AA334F">
        <w:rPr>
          <w:rFonts w:cs="Times New Roman"/>
          <w:position w:val="0"/>
        </w:rPr>
        <w:t xml:space="preserve"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 х/б с ПВХ нанесением), защитные очки, перчатки х/б с латексной пропиткой, респиратор фильтрующий РУ-60 марка А, противошумные наушники, перчатки </w:t>
      </w:r>
      <w:proofErr w:type="spellStart"/>
      <w:r w:rsidRPr="00AA334F">
        <w:rPr>
          <w:rFonts w:cs="Times New Roman"/>
          <w:position w:val="0"/>
        </w:rPr>
        <w:t>виброзащитные</w:t>
      </w:r>
      <w:proofErr w:type="spellEnd"/>
      <w:r w:rsidRPr="00AA334F">
        <w:rPr>
          <w:rFonts w:cs="Times New Roman"/>
          <w:position w:val="0"/>
        </w:rPr>
        <w:t xml:space="preserve"> и комбинезон АНТИС.</w:t>
      </w:r>
    </w:p>
    <w:p w14:paraId="55448731" w14:textId="5001B09D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 xml:space="preserve">4.1.6 </w:t>
      </w:r>
      <w:r w:rsidRPr="00AA334F">
        <w:rPr>
          <w:rFonts w:cs="Times New Roman"/>
          <w:position w:val="0"/>
        </w:rPr>
        <w:t>Ежедневно, перед началом выполнения конкурсного задания, в процессе подготовки рабочего места:</w:t>
      </w:r>
    </w:p>
    <w:p w14:paraId="41033E37" w14:textId="77777777" w:rsidR="00AA334F" w:rsidRPr="00AA334F" w:rsidRDefault="00AA334F" w:rsidP="00AA334F">
      <w:pPr>
        <w:numPr>
          <w:ilvl w:val="0"/>
          <w:numId w:val="17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осмотреть и привести в порядок рабочее место, средства индивидуальной защиты;</w:t>
      </w:r>
    </w:p>
    <w:p w14:paraId="34768E89" w14:textId="77777777" w:rsidR="00AA334F" w:rsidRPr="00AA334F" w:rsidRDefault="00AA334F" w:rsidP="00AA334F">
      <w:pPr>
        <w:numPr>
          <w:ilvl w:val="0"/>
          <w:numId w:val="17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убедиться в достаточности освещенности;</w:t>
      </w:r>
    </w:p>
    <w:p w14:paraId="4346ED58" w14:textId="77777777" w:rsidR="00AA334F" w:rsidRPr="00AA334F" w:rsidRDefault="00AA334F" w:rsidP="00AA334F">
      <w:pPr>
        <w:numPr>
          <w:ilvl w:val="0"/>
          <w:numId w:val="17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проверить (визуально) правильность подключения инструмента и оборудования в электросеть;</w:t>
      </w:r>
    </w:p>
    <w:p w14:paraId="130C1F10" w14:textId="77777777" w:rsidR="00AA334F" w:rsidRPr="00AA334F" w:rsidRDefault="00AA334F" w:rsidP="00AA334F">
      <w:pPr>
        <w:numPr>
          <w:ilvl w:val="0"/>
          <w:numId w:val="17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3107756" w14:textId="7FADF879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>4.1.7.</w:t>
      </w:r>
      <w:r w:rsidRPr="00AA334F">
        <w:rPr>
          <w:rFonts w:cs="Times New Roman"/>
          <w:position w:val="0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9BF05DE" w14:textId="73205693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>4.1.8.</w:t>
      </w:r>
      <w:r w:rsidRPr="00AA334F">
        <w:rPr>
          <w:rFonts w:cs="Times New Roman"/>
          <w:position w:val="0"/>
        </w:rPr>
        <w:t xml:space="preserve">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4A51D096" w14:textId="77777777" w:rsidR="001A206B" w:rsidRPr="00AA334F" w:rsidRDefault="001A206B" w:rsidP="00AA33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688CCA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</w:t>
      </w:r>
      <w:r w:rsidR="00AA334F"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10A8CAA3" w14:textId="77777777" w:rsidR="00AA334F" w:rsidRPr="00AA334F" w:rsidRDefault="00A8114D" w:rsidP="00AA334F">
      <w:pPr>
        <w:ind w:firstLine="851"/>
        <w:rPr>
          <w:rFonts w:cs="Times New Roman"/>
          <w:position w:val="0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bookmarkStart w:id="7" w:name="_heading=h.1t3h5sf"/>
      <w:bookmarkEnd w:id="7"/>
      <w:r w:rsidR="00AA334F" w:rsidRPr="00AA334F">
        <w:rPr>
          <w:rFonts w:cs="Times New Roman"/>
          <w:position w:val="0"/>
        </w:rPr>
        <w:t>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27"/>
      </w:tblGrid>
      <w:tr w:rsidR="00AA334F" w:rsidRPr="00AA334F" w14:paraId="71533507" w14:textId="77777777" w:rsidTr="00A61E9D">
        <w:trPr>
          <w:tblHeader/>
        </w:trPr>
        <w:tc>
          <w:tcPr>
            <w:tcW w:w="4644" w:type="dxa"/>
            <w:shd w:val="clear" w:color="auto" w:fill="auto"/>
            <w:vAlign w:val="center"/>
          </w:tcPr>
          <w:p w14:paraId="3672987F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b/>
                <w:position w:val="0"/>
              </w:rPr>
            </w:pPr>
            <w:r w:rsidRPr="00AA334F">
              <w:rPr>
                <w:rFonts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5510C56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b/>
                <w:position w:val="0"/>
              </w:rPr>
            </w:pPr>
            <w:r w:rsidRPr="00AA334F">
              <w:rPr>
                <w:rFonts w:cs="Times New Roman"/>
                <w:b/>
                <w:position w:val="0"/>
              </w:rPr>
              <w:t>Требования безопасности</w:t>
            </w:r>
          </w:p>
        </w:tc>
      </w:tr>
      <w:tr w:rsidR="00AA334F" w:rsidRPr="00AA334F" w14:paraId="6EE7DC83" w14:textId="77777777" w:rsidTr="00A61E9D">
        <w:tc>
          <w:tcPr>
            <w:tcW w:w="4644" w:type="dxa"/>
            <w:shd w:val="clear" w:color="auto" w:fill="auto"/>
            <w:vAlign w:val="center"/>
          </w:tcPr>
          <w:p w14:paraId="20263C11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Тиски слесарные</w:t>
            </w:r>
          </w:p>
        </w:tc>
        <w:tc>
          <w:tcPr>
            <w:tcW w:w="4927" w:type="dxa"/>
            <w:shd w:val="clear" w:color="auto" w:fill="auto"/>
          </w:tcPr>
          <w:p w14:paraId="75DB08A7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Во время выполнения работ прочно закрепить обрабатываемую деталь в тисках. Рычаг тисков опускать плавно, чтобы не травмировать руки.</w:t>
            </w:r>
          </w:p>
        </w:tc>
      </w:tr>
      <w:tr w:rsidR="00AA334F" w:rsidRPr="00AA334F" w14:paraId="3DA70FEE" w14:textId="77777777" w:rsidTr="00A61E9D">
        <w:trPr>
          <w:trHeight w:val="850"/>
        </w:trPr>
        <w:tc>
          <w:tcPr>
            <w:tcW w:w="4644" w:type="dxa"/>
            <w:shd w:val="clear" w:color="auto" w:fill="auto"/>
            <w:vAlign w:val="center"/>
          </w:tcPr>
          <w:p w14:paraId="50037285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Рычажные ножницы для продольной резки</w:t>
            </w:r>
          </w:p>
        </w:tc>
        <w:tc>
          <w:tcPr>
            <w:tcW w:w="4927" w:type="dxa"/>
            <w:shd w:val="clear" w:color="auto" w:fill="auto"/>
          </w:tcPr>
          <w:p w14:paraId="2F4D2592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Отрезаемую при резании ножницами заготовку из листового металла придерживать рукой в перчатке.</w:t>
            </w:r>
          </w:p>
        </w:tc>
      </w:tr>
      <w:tr w:rsidR="00AA334F" w:rsidRPr="00AA334F" w14:paraId="42116257" w14:textId="77777777" w:rsidTr="00A61E9D">
        <w:tc>
          <w:tcPr>
            <w:tcW w:w="4644" w:type="dxa"/>
            <w:shd w:val="clear" w:color="auto" w:fill="auto"/>
            <w:vAlign w:val="center"/>
          </w:tcPr>
          <w:p w14:paraId="4D1AF8A6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Гибочный станок (для ручной гибки листового материала):</w:t>
            </w:r>
          </w:p>
        </w:tc>
        <w:tc>
          <w:tcPr>
            <w:tcW w:w="4927" w:type="dxa"/>
            <w:shd w:val="clear" w:color="auto" w:fill="auto"/>
          </w:tcPr>
          <w:p w14:paraId="1EC1D452" w14:textId="77777777" w:rsidR="00AA334F" w:rsidRPr="00AA334F" w:rsidRDefault="00AA334F" w:rsidP="00AA334F">
            <w:pPr>
              <w:spacing w:before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Гибочный станок предназначен для гибки металлического листового материала толщиной до 2 мм.:</w:t>
            </w:r>
          </w:p>
          <w:p w14:paraId="0CFB035E" w14:textId="77777777" w:rsidR="00AA334F" w:rsidRPr="00AA334F" w:rsidRDefault="00AA334F" w:rsidP="00AA334F">
            <w:pPr>
              <w:numPr>
                <w:ilvl w:val="0"/>
                <w:numId w:val="24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лист металла прижимать верхней балкой, а нижней </w:t>
            </w:r>
            <w:proofErr w:type="gramStart"/>
            <w:r w:rsidRPr="00AA334F">
              <w:rPr>
                <w:rFonts w:cs="Times New Roman"/>
                <w:position w:val="0"/>
              </w:rPr>
              <w:t>поворотной  балкой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выставить угол </w:t>
            </w:r>
            <w:proofErr w:type="spellStart"/>
            <w:r w:rsidRPr="00AA334F">
              <w:rPr>
                <w:rFonts w:cs="Times New Roman"/>
                <w:position w:val="0"/>
              </w:rPr>
              <w:t>гиба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согласно толщине листа;</w:t>
            </w:r>
          </w:p>
          <w:p w14:paraId="14BCDBC2" w14:textId="77777777" w:rsidR="00AA334F" w:rsidRPr="00AA334F" w:rsidRDefault="00AA334F" w:rsidP="00AA334F">
            <w:pPr>
              <w:numPr>
                <w:ilvl w:val="0"/>
                <w:numId w:val="24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 производить </w:t>
            </w:r>
            <w:proofErr w:type="spellStart"/>
            <w:r w:rsidRPr="00AA334F">
              <w:rPr>
                <w:rFonts w:cs="Times New Roman"/>
                <w:position w:val="0"/>
              </w:rPr>
              <w:t>гибку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металла только той оснасткой, которая предназначена для определенной толщины металла;</w:t>
            </w:r>
          </w:p>
          <w:p w14:paraId="2C475434" w14:textId="77777777" w:rsidR="00AA334F" w:rsidRPr="00AA334F" w:rsidRDefault="00AA334F" w:rsidP="00AA334F">
            <w:pPr>
              <w:numPr>
                <w:ilvl w:val="0"/>
                <w:numId w:val="24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Запрещается производить </w:t>
            </w:r>
            <w:proofErr w:type="spellStart"/>
            <w:r w:rsidRPr="00AA334F">
              <w:rPr>
                <w:rFonts w:cs="Times New Roman"/>
                <w:position w:val="0"/>
              </w:rPr>
              <w:t>гибку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материала, превышающее эксплуатационные возможности станка;</w:t>
            </w:r>
          </w:p>
          <w:p w14:paraId="4776279B" w14:textId="77777777" w:rsidR="00AA334F" w:rsidRPr="00AA334F" w:rsidRDefault="00AA334F" w:rsidP="00AA334F">
            <w:pPr>
              <w:numPr>
                <w:ilvl w:val="0"/>
                <w:numId w:val="24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во время работы не опираться на станок и не держать руки вблизи движущихся частей;</w:t>
            </w:r>
          </w:p>
          <w:p w14:paraId="1ADA418C" w14:textId="77777777" w:rsidR="00AA334F" w:rsidRPr="00AA334F" w:rsidRDefault="00AA334F" w:rsidP="00AA334F">
            <w:pPr>
              <w:numPr>
                <w:ilvl w:val="0"/>
                <w:numId w:val="24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proofErr w:type="gramStart"/>
            <w:r w:rsidRPr="00AA334F">
              <w:rPr>
                <w:rFonts w:cs="Times New Roman"/>
                <w:position w:val="0"/>
              </w:rPr>
              <w:t>во время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гибки листового материала работник, управляющий станком, должен осуществлять постоянный визуальный контроль за процессом гибки; </w:t>
            </w:r>
          </w:p>
        </w:tc>
      </w:tr>
      <w:tr w:rsidR="00AA334F" w:rsidRPr="00AA334F" w14:paraId="31991A08" w14:textId="77777777" w:rsidTr="00A61E9D">
        <w:tc>
          <w:tcPr>
            <w:tcW w:w="4644" w:type="dxa"/>
            <w:shd w:val="clear" w:color="auto" w:fill="auto"/>
            <w:vAlign w:val="center"/>
          </w:tcPr>
          <w:p w14:paraId="2FF66C36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Клепальный молоток пневматический со штуцером в комплекте</w:t>
            </w:r>
          </w:p>
        </w:tc>
        <w:tc>
          <w:tcPr>
            <w:tcW w:w="4927" w:type="dxa"/>
            <w:vMerge w:val="restart"/>
            <w:shd w:val="clear" w:color="auto" w:fill="auto"/>
          </w:tcPr>
          <w:p w14:paraId="1BA22DD5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proofErr w:type="spellStart"/>
            <w:r w:rsidRPr="00AA334F">
              <w:rPr>
                <w:rFonts w:cs="Times New Roman"/>
                <w:position w:val="0"/>
              </w:rPr>
              <w:t>Пневмоинструментом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разрешается производить только ту работу, для которой он предназначен.</w:t>
            </w:r>
          </w:p>
          <w:p w14:paraId="37C51288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При работе </w:t>
            </w:r>
            <w:proofErr w:type="spellStart"/>
            <w:r w:rsidRPr="00AA334F">
              <w:rPr>
                <w:rFonts w:cs="Times New Roman"/>
                <w:position w:val="0"/>
              </w:rPr>
              <w:t>пневмоинструментом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участник обязан:</w:t>
            </w:r>
          </w:p>
          <w:p w14:paraId="1E64B031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lastRenderedPageBreak/>
              <w:t xml:space="preserve">подключать гибкие трубопроводы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пневмоинструмента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 xml:space="preserve"> к трубопроводам сжатого воздуха только через вентили, установленные на воздухораспределительных коробках или отводах от магистрали;</w:t>
            </w:r>
          </w:p>
          <w:p w14:paraId="17C817E7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подавать воздух только после установки инструмента в рабочее положение;</w:t>
            </w:r>
          </w:p>
          <w:p w14:paraId="7249B30F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следить, чтобы не было утечки воздуха в местах присоединения гибкого трубопровода;</w:t>
            </w:r>
          </w:p>
          <w:p w14:paraId="106744DB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применять вставной инструмент с хвостовиком, соответствующим размерам втулки ствола;</w:t>
            </w:r>
          </w:p>
          <w:p w14:paraId="64C94984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при работе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>-молотком, и другими подобными инструментами пользоваться защитными очками или щитком для защиты глаз и лица;</w:t>
            </w:r>
          </w:p>
          <w:p w14:paraId="1916437E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обрабатываемые изделия устанавливать устойчиво, согласно технологической карте;</w:t>
            </w:r>
          </w:p>
          <w:p w14:paraId="0627F9E4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при работе шлифовальным кругом убедиться в его исправности и надежности крепления;</w:t>
            </w:r>
          </w:p>
          <w:p w14:paraId="46AA4D62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при работе ударным и рубящим инструментом пользоваться противошумными наушниками;</w:t>
            </w:r>
          </w:p>
          <w:p w14:paraId="0E67933A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следить, чтобы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пневмошланги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 xml:space="preserve"> не пересекались с транспортными коммуникациями: рельсами </w:t>
            </w:r>
            <w:proofErr w:type="gramStart"/>
            <w:r w:rsidRPr="00AA334F">
              <w:rPr>
                <w:rFonts w:cs="Times New Roman"/>
                <w:position w:val="0"/>
                <w:lang w:eastAsia="en-US"/>
              </w:rPr>
              <w:t>железно-дорожных</w:t>
            </w:r>
            <w:proofErr w:type="gramEnd"/>
            <w:r w:rsidRPr="00AA334F">
              <w:rPr>
                <w:rFonts w:cs="Times New Roman"/>
                <w:position w:val="0"/>
                <w:lang w:eastAsia="en-US"/>
              </w:rPr>
              <w:t xml:space="preserve"> путей и дорогами, кабелями и гибкими трубопроводами сварочной аппаратуры, тросами, а также не соприкасались с горячими и масляными поверхностями;</w:t>
            </w:r>
          </w:p>
          <w:p w14:paraId="3687DDC1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устанавливать и снимать вставной инструмент, а также его регулировать только после полной остановки шпинделя и отключения от магистрали;</w:t>
            </w:r>
          </w:p>
          <w:p w14:paraId="15530C1C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принять меры к предупреждению попадания подводящего гибкого трубопровода под режущую часть инструмента;</w:t>
            </w:r>
          </w:p>
          <w:p w14:paraId="2E043D3A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при прекращении подачи воздуха или временном перерыве в работе перекрыть вентиль воздушной магистрали и вынуть вставной инструмент, а на сверлильных машинах перевести пусковую муфту в нерабочее положение;</w:t>
            </w:r>
          </w:p>
          <w:p w14:paraId="73ADB69B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lastRenderedPageBreak/>
              <w:t xml:space="preserve">при длительных перерывах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пневмоинструмент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 xml:space="preserve"> уложить в специально предназначенное место;</w:t>
            </w:r>
          </w:p>
          <w:p w14:paraId="6A433EA9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при появлении вибрации, вызванной работой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пневмоинструмента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>, применять резиновые, войлочные или стеганые маты;</w:t>
            </w:r>
          </w:p>
          <w:p w14:paraId="30C7B808" w14:textId="77777777" w:rsidR="00AA334F" w:rsidRPr="00AA334F" w:rsidRDefault="00AA334F" w:rsidP="00AA334F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в случае срыва гибкого трубопровода немедленно выключить подачу сжатого воздуха и сообщить о неисправности Техническому эксперту.</w:t>
            </w:r>
          </w:p>
          <w:p w14:paraId="78EBCE30" w14:textId="77777777" w:rsidR="00AA334F" w:rsidRPr="00AA334F" w:rsidRDefault="00AA334F" w:rsidP="00AA334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При работе </w:t>
            </w:r>
            <w:proofErr w:type="spellStart"/>
            <w:r w:rsidRPr="00AA334F">
              <w:rPr>
                <w:rFonts w:cs="Times New Roman"/>
                <w:position w:val="0"/>
              </w:rPr>
              <w:t>пневмоинструментом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запрещается:</w:t>
            </w:r>
          </w:p>
          <w:p w14:paraId="09520BFD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присоединять воздушный шланг к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пневмоинструменту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 xml:space="preserve"> при открытом кране воздушной магистрали;</w:t>
            </w:r>
          </w:p>
          <w:p w14:paraId="2BA2A8D3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тормозить вращающийся шпиндель нажимом на него каким-либо предметом или руками;</w:t>
            </w:r>
          </w:p>
          <w:p w14:paraId="1A337E2C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обрабатывать деталь, находящуюся на весу или свисающую с упора;</w:t>
            </w:r>
          </w:p>
          <w:p w14:paraId="447C1774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использовать массу тела для создания дополнительного давления на инструмент;</w:t>
            </w:r>
          </w:p>
          <w:p w14:paraId="679CA331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самостоятельно устранять неисправности пневматического инструмента;</w:t>
            </w:r>
          </w:p>
          <w:p w14:paraId="7F2D77C6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переносить его, держа за шланг;</w:t>
            </w:r>
          </w:p>
          <w:p w14:paraId="0E58D321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оставлять без присмотра, подвергать его ударам;</w:t>
            </w:r>
          </w:p>
          <w:p w14:paraId="00A8578F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применять подкладки при наличии люфта во втулке;</w:t>
            </w:r>
          </w:p>
          <w:p w14:paraId="5533AFC3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держать за вставной инструмент;</w:t>
            </w:r>
          </w:p>
          <w:p w14:paraId="3AEAA921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удалять стружку из отверстий и от вращающегося режущего инструмента руками (для этого необходимо применять специальные крючки или щетки);</w:t>
            </w:r>
          </w:p>
          <w:p w14:paraId="57671B66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работать со сверлильным и другим вращающимся инструментом в рукавицах;</w:t>
            </w:r>
          </w:p>
          <w:p w14:paraId="2992EBAD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держать руки вблизи вращающегося инструмента;</w:t>
            </w:r>
          </w:p>
          <w:p w14:paraId="04681A9A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прекращать подачу сжатого воздуха перекручиванием и перегибанием шланга;</w:t>
            </w:r>
          </w:p>
          <w:p w14:paraId="28D135C0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 xml:space="preserve">снимать с машины средства </w:t>
            </w:r>
            <w:proofErr w:type="spellStart"/>
            <w:r w:rsidRPr="00AA334F">
              <w:rPr>
                <w:rFonts w:cs="Times New Roman"/>
                <w:position w:val="0"/>
                <w:lang w:eastAsia="en-US"/>
              </w:rPr>
              <w:t>виброзащиты</w:t>
            </w:r>
            <w:proofErr w:type="spellEnd"/>
            <w:r w:rsidRPr="00AA334F">
              <w:rPr>
                <w:rFonts w:cs="Times New Roman"/>
                <w:position w:val="0"/>
                <w:lang w:eastAsia="en-US"/>
              </w:rPr>
              <w:t>, управления, глушитель шума;</w:t>
            </w:r>
          </w:p>
          <w:p w14:paraId="7D07DC3D" w14:textId="77777777" w:rsidR="00AA334F" w:rsidRPr="00AA334F" w:rsidRDefault="00AA334F" w:rsidP="00AA334F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lastRenderedPageBreak/>
              <w:t>пользоваться погнутыми оправками, шпинделями и шпильками, а также забитыми шайбами.</w:t>
            </w:r>
          </w:p>
        </w:tc>
      </w:tr>
      <w:tr w:rsidR="00AA334F" w:rsidRPr="00AA334F" w14:paraId="650E9F92" w14:textId="77777777" w:rsidTr="00A61E9D">
        <w:tc>
          <w:tcPr>
            <w:tcW w:w="4644" w:type="dxa"/>
            <w:shd w:val="clear" w:color="auto" w:fill="auto"/>
            <w:vAlign w:val="center"/>
          </w:tcPr>
          <w:p w14:paraId="598860C6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Дрель пневматическая пистолетного типа на 2600 обор/мин </w:t>
            </w:r>
            <w:proofErr w:type="gramStart"/>
            <w:r w:rsidRPr="00AA334F">
              <w:rPr>
                <w:rFonts w:cs="Times New Roman"/>
                <w:position w:val="0"/>
              </w:rPr>
              <w:t>со  штуцером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в комплекте</w:t>
            </w:r>
          </w:p>
        </w:tc>
        <w:tc>
          <w:tcPr>
            <w:tcW w:w="4927" w:type="dxa"/>
            <w:vMerge/>
            <w:shd w:val="clear" w:color="auto" w:fill="auto"/>
          </w:tcPr>
          <w:p w14:paraId="5FF56ACA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02D70555" w14:textId="77777777" w:rsidTr="00A61E9D">
        <w:tc>
          <w:tcPr>
            <w:tcW w:w="4644" w:type="dxa"/>
            <w:shd w:val="clear" w:color="auto" w:fill="auto"/>
          </w:tcPr>
          <w:p w14:paraId="7D0C9C38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>Дрель пневматическая пистолетного типа на 1200 обор/мин со штуцером в комплекте</w:t>
            </w:r>
          </w:p>
        </w:tc>
        <w:tc>
          <w:tcPr>
            <w:tcW w:w="4927" w:type="dxa"/>
            <w:vMerge/>
            <w:shd w:val="clear" w:color="auto" w:fill="auto"/>
          </w:tcPr>
          <w:p w14:paraId="67D21E08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5A1AB34F" w14:textId="77777777" w:rsidTr="00A61E9D">
        <w:tc>
          <w:tcPr>
            <w:tcW w:w="4644" w:type="dxa"/>
            <w:shd w:val="clear" w:color="auto" w:fill="auto"/>
            <w:vAlign w:val="center"/>
          </w:tcPr>
          <w:p w14:paraId="0DF43AFD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>Вышка-стремянка</w:t>
            </w:r>
          </w:p>
        </w:tc>
        <w:tc>
          <w:tcPr>
            <w:tcW w:w="4927" w:type="dxa"/>
            <w:shd w:val="clear" w:color="auto" w:fill="auto"/>
          </w:tcPr>
          <w:p w14:paraId="6D87BCB9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Подъем на вышку и спуск нее необходимо осуществлять только с применением предохранительного пояса;</w:t>
            </w:r>
          </w:p>
          <w:p w14:paraId="0B5FFAA0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на подмостях запрещена установка грузовых подъемников </w:t>
            </w:r>
          </w:p>
          <w:p w14:paraId="7C1E7183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перестановка подмостей разрешена только вручную, в медленном темпе, без людей и материалов на самой подмости;</w:t>
            </w:r>
          </w:p>
          <w:p w14:paraId="36F5A0EE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нельзя присоединять к транспортным средствам и подъемным механизмам;</w:t>
            </w:r>
          </w:p>
          <w:p w14:paraId="082BAB7F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после передвижения вышки ролики должны быть снова зафиксированы;</w:t>
            </w:r>
          </w:p>
          <w:p w14:paraId="0E5EE33C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нельзя спрыгивать с рабочей платформы;</w:t>
            </w:r>
          </w:p>
          <w:p w14:paraId="69401BD5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не допускается при выполнении работ упираться в элементы боковой защиты;</w:t>
            </w:r>
          </w:p>
          <w:p w14:paraId="5B78AC91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запрещено наклоняться через ограждения;</w:t>
            </w:r>
          </w:p>
          <w:p w14:paraId="3F812FFC" w14:textId="77777777" w:rsidR="00AA334F" w:rsidRPr="00AA334F" w:rsidRDefault="00AA334F" w:rsidP="00AA334F">
            <w:pPr>
              <w:numPr>
                <w:ilvl w:val="0"/>
                <w:numId w:val="21"/>
              </w:numPr>
              <w:spacing w:before="120" w:after="120" w:line="240" w:lineRule="auto"/>
              <w:ind w:left="0"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работы разрешаются на одном уровне </w:t>
            </w:r>
            <w:proofErr w:type="spellStart"/>
            <w:r w:rsidRPr="00AA334F">
              <w:rPr>
                <w:rFonts w:eastAsia="Times New Roman" w:cs="Times New Roman"/>
                <w:position w:val="0"/>
              </w:rPr>
              <w:t>Max</w:t>
            </w:r>
            <w:proofErr w:type="spellEnd"/>
            <w:r w:rsidRPr="00AA334F">
              <w:rPr>
                <w:rFonts w:eastAsia="Times New Roman" w:cs="Times New Roman"/>
                <w:position w:val="0"/>
              </w:rPr>
              <w:t xml:space="preserve"> высота в помещении 12 м, на улицах 8 м</w:t>
            </w:r>
          </w:p>
        </w:tc>
      </w:tr>
      <w:tr w:rsidR="00AA334F" w:rsidRPr="00AA334F" w14:paraId="78B93D70" w14:textId="77777777" w:rsidTr="00A61E9D">
        <w:tc>
          <w:tcPr>
            <w:tcW w:w="4644" w:type="dxa"/>
            <w:shd w:val="clear" w:color="auto" w:fill="auto"/>
            <w:vAlign w:val="center"/>
          </w:tcPr>
          <w:p w14:paraId="4D5DB298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Комплекс, моделирующий блок гидравли-ческого управления воздушного судна </w:t>
            </w:r>
            <w:proofErr w:type="gramStart"/>
            <w:r w:rsidRPr="00AA334F">
              <w:rPr>
                <w:rFonts w:cs="Times New Roman"/>
                <w:position w:val="0"/>
              </w:rPr>
              <w:t>на  алюминиевой</w:t>
            </w:r>
            <w:proofErr w:type="gramEnd"/>
            <w:r w:rsidRPr="00AA334F">
              <w:rPr>
                <w:rFonts w:cs="Times New Roman"/>
                <w:position w:val="0"/>
              </w:rPr>
              <w:t> стойке</w:t>
            </w:r>
          </w:p>
        </w:tc>
        <w:tc>
          <w:tcPr>
            <w:tcW w:w="4927" w:type="dxa"/>
            <w:vMerge w:val="restart"/>
            <w:shd w:val="clear" w:color="auto" w:fill="auto"/>
          </w:tcPr>
          <w:p w14:paraId="75C4ACCB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Выполнять порученную работу, не отвлекаясь посторонними делами, пользоваться исправным инструментом, гаечные ключи должны иметь </w:t>
            </w:r>
            <w:proofErr w:type="gramStart"/>
            <w:r w:rsidRPr="00AA334F">
              <w:rPr>
                <w:rFonts w:eastAsia="Times New Roman" w:cs="Times New Roman"/>
                <w:position w:val="0"/>
              </w:rPr>
              <w:t>размеры</w:t>
            </w:r>
            <w:proofErr w:type="gramEnd"/>
            <w:r w:rsidRPr="00AA334F">
              <w:rPr>
                <w:rFonts w:eastAsia="Times New Roman" w:cs="Times New Roman"/>
                <w:position w:val="0"/>
              </w:rPr>
              <w:t xml:space="preserve"> соответствующие размерам гаек.</w:t>
            </w:r>
            <w:r w:rsidRPr="00AA334F">
              <w:rPr>
                <w:rFonts w:eastAsia="Times New Roman" w:hAnsi="Symbol" w:cs="Times New Roman"/>
                <w:position w:val="0"/>
              </w:rPr>
              <w:t xml:space="preserve"> </w:t>
            </w:r>
          </w:p>
          <w:p w14:paraId="1525EC99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Перед началом работы необходимо проверить:</w:t>
            </w:r>
          </w:p>
          <w:p w14:paraId="6AF25F01" w14:textId="77777777" w:rsidR="00AA334F" w:rsidRPr="00AA334F" w:rsidRDefault="00AA334F" w:rsidP="00AA334F">
            <w:pPr>
              <w:numPr>
                <w:ilvl w:val="0"/>
                <w:numId w:val="22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исправность включателей, заземляющих проводов и надежность питающих проводов.</w:t>
            </w:r>
          </w:p>
          <w:p w14:paraId="6F3396C2" w14:textId="77777777" w:rsidR="00AA334F" w:rsidRPr="00AA334F" w:rsidRDefault="00AA334F" w:rsidP="00AA334F">
            <w:pPr>
              <w:numPr>
                <w:ilvl w:val="0"/>
                <w:numId w:val="22"/>
              </w:numPr>
              <w:spacing w:before="100" w:beforeAutospacing="1" w:after="100" w:afterAutospacing="1" w:line="276" w:lineRule="auto"/>
              <w:ind w:left="0"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переносные лампы, используемые для освещения в затемненных местах, должны иметь напряжение не более 36 вольт.</w:t>
            </w:r>
          </w:p>
          <w:p w14:paraId="292B71CF" w14:textId="77777777" w:rsidR="00AA334F" w:rsidRPr="00AA334F" w:rsidRDefault="00AA334F" w:rsidP="00AA334F">
            <w:pPr>
              <w:numPr>
                <w:ilvl w:val="0"/>
                <w:numId w:val="22"/>
              </w:numPr>
              <w:spacing w:before="100" w:beforeAutospacing="1" w:after="100" w:afterAutospacing="1" w:line="276" w:lineRule="auto"/>
              <w:ind w:left="0"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lastRenderedPageBreak/>
              <w:t>подключать электроинструмент следует в резиновых перчатках, калошах, стоя на резиновом коврике.</w:t>
            </w:r>
          </w:p>
          <w:p w14:paraId="02B9EA3E" w14:textId="77777777" w:rsidR="00AA334F" w:rsidRPr="00AA334F" w:rsidRDefault="00AA334F" w:rsidP="00AA334F">
            <w:pPr>
              <w:numPr>
                <w:ilvl w:val="0"/>
                <w:numId w:val="22"/>
              </w:numPr>
              <w:spacing w:before="100" w:beforeAutospacing="1" w:after="100" w:afterAutospacing="1" w:line="276" w:lineRule="auto"/>
              <w:ind w:left="0"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при работе оборудования следует проверить, чтобы токопроводящие про</w:t>
            </w:r>
            <w:r w:rsidRPr="00AA334F">
              <w:rPr>
                <w:rFonts w:eastAsia="Times New Roman" w:cs="Times New Roman"/>
                <w:position w:val="0"/>
              </w:rPr>
              <w:softHyphen/>
              <w:t>вода были защищены от случайного повреждения;</w:t>
            </w:r>
          </w:p>
          <w:p w14:paraId="315C1069" w14:textId="77777777" w:rsidR="00AA334F" w:rsidRPr="00AA334F" w:rsidRDefault="00AA334F" w:rsidP="00AA334F">
            <w:pPr>
              <w:numPr>
                <w:ilvl w:val="0"/>
                <w:numId w:val="22"/>
              </w:numPr>
              <w:spacing w:before="100" w:beforeAutospacing="1" w:after="100" w:afterAutospacing="1" w:line="276" w:lineRule="auto"/>
              <w:ind w:left="0"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>при работе на эндоскопе фонарик зонда не должен ослеплять окружающих;</w:t>
            </w:r>
          </w:p>
          <w:p w14:paraId="1E994358" w14:textId="33EE555A" w:rsidR="00AA334F" w:rsidRPr="00AA334F" w:rsidRDefault="00AA334F" w:rsidP="00AA334F">
            <w:pPr>
              <w:numPr>
                <w:ilvl w:val="0"/>
                <w:numId w:val="22"/>
              </w:numPr>
              <w:spacing w:before="100" w:beforeAutospacing="1" w:after="120" w:line="276" w:lineRule="auto"/>
              <w:ind w:left="0" w:firstLine="851"/>
              <w:jc w:val="both"/>
              <w:rPr>
                <w:rFonts w:cs="Times New Roman"/>
                <w:position w:val="0"/>
              </w:rPr>
            </w:pPr>
            <w:r w:rsidRPr="00AA334F">
              <w:rPr>
                <w:rFonts w:eastAsia="Times New Roman" w:cs="Times New Roman"/>
                <w:position w:val="0"/>
              </w:rPr>
              <w:t xml:space="preserve">перемещать зонд по камерам двигателя без нажима, для исключения повреждения камеры. </w:t>
            </w:r>
          </w:p>
        </w:tc>
      </w:tr>
      <w:tr w:rsidR="00AA334F" w:rsidRPr="00AA334F" w14:paraId="4410DD6B" w14:textId="77777777" w:rsidTr="00A61E9D">
        <w:tc>
          <w:tcPr>
            <w:tcW w:w="4644" w:type="dxa"/>
            <w:shd w:val="clear" w:color="auto" w:fill="auto"/>
          </w:tcPr>
          <w:p w14:paraId="7576F3E9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Двигатель ТВ3-117 на подставке (аналог)</w:t>
            </w:r>
          </w:p>
        </w:tc>
        <w:tc>
          <w:tcPr>
            <w:tcW w:w="4927" w:type="dxa"/>
            <w:vMerge/>
            <w:shd w:val="clear" w:color="auto" w:fill="auto"/>
          </w:tcPr>
          <w:p w14:paraId="503CB5A2" w14:textId="5863551A" w:rsidR="00AA334F" w:rsidRPr="00AA334F" w:rsidRDefault="00AA334F" w:rsidP="00AA334F">
            <w:pPr>
              <w:numPr>
                <w:ilvl w:val="0"/>
                <w:numId w:val="22"/>
              </w:numPr>
              <w:spacing w:before="100" w:beforeAutospacing="1" w:after="120" w:line="276" w:lineRule="auto"/>
              <w:ind w:left="0" w:firstLine="851"/>
              <w:jc w:val="both"/>
              <w:outlineLvl w:val="9"/>
              <w:rPr>
                <w:rFonts w:eastAsia="Times New Roman" w:hAnsi="Symbol" w:cs="Times New Roman"/>
                <w:position w:val="0"/>
              </w:rPr>
            </w:pPr>
          </w:p>
        </w:tc>
      </w:tr>
      <w:tr w:rsidR="00AA334F" w:rsidRPr="00AA334F" w14:paraId="6FB9107F" w14:textId="77777777" w:rsidTr="00A61E9D">
        <w:tc>
          <w:tcPr>
            <w:tcW w:w="4644" w:type="dxa"/>
            <w:shd w:val="clear" w:color="auto" w:fill="auto"/>
          </w:tcPr>
          <w:p w14:paraId="560B3C58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Эндоскоп KARL STORZ </w:t>
            </w:r>
          </w:p>
        </w:tc>
        <w:tc>
          <w:tcPr>
            <w:tcW w:w="4927" w:type="dxa"/>
            <w:vMerge/>
            <w:shd w:val="clear" w:color="auto" w:fill="auto"/>
          </w:tcPr>
          <w:p w14:paraId="0816DA15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6E34D977" w14:textId="77777777" w:rsidTr="00A61E9D">
        <w:tc>
          <w:tcPr>
            <w:tcW w:w="4644" w:type="dxa"/>
            <w:shd w:val="clear" w:color="auto" w:fill="auto"/>
            <w:vAlign w:val="center"/>
          </w:tcPr>
          <w:p w14:paraId="29BAD32C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Поликарбонатная плита с секциями для бортовой кабельной системы</w:t>
            </w:r>
          </w:p>
        </w:tc>
        <w:tc>
          <w:tcPr>
            <w:tcW w:w="4927" w:type="dxa"/>
            <w:vMerge w:val="restart"/>
            <w:shd w:val="clear" w:color="auto" w:fill="auto"/>
          </w:tcPr>
          <w:p w14:paraId="2632C107" w14:textId="77777777" w:rsidR="00AA334F" w:rsidRPr="00AA334F" w:rsidRDefault="00AA334F" w:rsidP="00AA334F">
            <w:pPr>
              <w:spacing w:before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Во время работы участник должен быть внимательным, не отвлекаться от выполнения порученной работы:</w:t>
            </w:r>
          </w:p>
          <w:p w14:paraId="0423FCCB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нельзя допускать на рабочее место людей, не имеющих отношения к выполняемой работе;</w:t>
            </w:r>
          </w:p>
          <w:p w14:paraId="73A5A3A7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необходимо содержать рабочее место в чистоте, не допускать его загромождения;</w:t>
            </w:r>
          </w:p>
          <w:p w14:paraId="34842871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при выполнении работ соблюдать принятую технологию пайки изделий;</w:t>
            </w:r>
          </w:p>
          <w:p w14:paraId="4D104ABF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паяльник, находящийся в рабочем состоянии, устанавливать в зоне действия местной вытяжной вентиляции;</w:t>
            </w:r>
          </w:p>
          <w:p w14:paraId="0510571C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паяльник на рабочих местах устанавливать на огнезащитные подставки, исключающие его падение;</w:t>
            </w:r>
          </w:p>
          <w:p w14:paraId="5EEA78DA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работы с вредными и взрывопожароопасными веществами при нанесении припоев, флюсов, паяльных паст, связующих и растворителей должны проводиться при действующей общеобменной и местной вытяжной вентиляции. Системы местных отсосов должны включаться до начала работ и выключаться после их окончания;</w:t>
            </w:r>
          </w:p>
          <w:p w14:paraId="642B3F6D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>паяльник должен проходить проверку и испытания в сроки и объемах, установленных технической документацией на него;</w:t>
            </w:r>
          </w:p>
          <w:p w14:paraId="6A2D1894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 класс паяльника должен соответствовать категории помещения и условиям производства;</w:t>
            </w:r>
          </w:p>
          <w:p w14:paraId="5F14D9C1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кабель паяльника должен быть защищен от случайного механического повреждения и соприкосновения с горячими деталями.</w:t>
            </w:r>
          </w:p>
          <w:p w14:paraId="3DF2A1D9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для перемещения изделий применять специальные инструменты (пинцеты, клещи или другие инструменты), обеспечивающие безопасность при пайке;</w:t>
            </w:r>
          </w:p>
          <w:p w14:paraId="2037C86B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сборку, фиксацию, поджатие соединяемых элементов, нанесение припоя, флюса и других материалов на сборочные детали проводить с использованием специальных приспособлений или инструментов, указанных в технологической документации;</w:t>
            </w:r>
          </w:p>
          <w:p w14:paraId="17106865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излишки припоя и флюса с жала паяльника снимать с применением материалов, указанных в технологической документации (хлопчатобумажные салфетки, асбест и другие);</w:t>
            </w:r>
          </w:p>
          <w:p w14:paraId="6B81B505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пайку малогабаритных изделий в виде штепсельных разъемов, наконечников, клемм и других аналогичных изделий производить, закрепляя их в специальных приспособлениях, указанных в технологической документации (зажимы, струбцины и другие приспособления);</w:t>
            </w:r>
          </w:p>
          <w:p w14:paraId="6A0A61D9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во избежание ожогов расплавленным припоем при распайке не выдергивать резко с большим усилием паяемые провода:</w:t>
            </w:r>
          </w:p>
          <w:p w14:paraId="2B58A45D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паяльник переносить за корпус, а не за провод или рабочую часть. При </w:t>
            </w:r>
            <w:r w:rsidRPr="00AA334F">
              <w:rPr>
                <w:rFonts w:cs="Times New Roman"/>
                <w:position w:val="0"/>
              </w:rPr>
              <w:lastRenderedPageBreak/>
              <w:t>перерывах в работе паяльник отключать от электросети;</w:t>
            </w:r>
          </w:p>
          <w:p w14:paraId="02A65829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при нанесении флюсов на соединяемые места пользоваться кисточкой или фарфоровой лопаточкой;</w:t>
            </w:r>
          </w:p>
          <w:p w14:paraId="4290BE3D" w14:textId="77777777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при проверке результатов пайки не убирать изделие из активной зоны вытяжки до полного его остывания;</w:t>
            </w:r>
          </w:p>
          <w:p w14:paraId="7F43FC59" w14:textId="45DEFD7C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изделия для пайки паяльником укладывать таким образом, чтобы они находились в устойчивом положении.</w:t>
            </w:r>
          </w:p>
        </w:tc>
      </w:tr>
      <w:tr w:rsidR="00AA334F" w:rsidRPr="00AA334F" w14:paraId="3E997B78" w14:textId="77777777" w:rsidTr="00A61E9D">
        <w:tc>
          <w:tcPr>
            <w:tcW w:w="4644" w:type="dxa"/>
            <w:shd w:val="clear" w:color="auto" w:fill="auto"/>
            <w:vAlign w:val="center"/>
          </w:tcPr>
          <w:p w14:paraId="7C87A33C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Вспомогательный стенд</w:t>
            </w:r>
          </w:p>
        </w:tc>
        <w:tc>
          <w:tcPr>
            <w:tcW w:w="4927" w:type="dxa"/>
            <w:vMerge/>
            <w:shd w:val="clear" w:color="auto" w:fill="auto"/>
          </w:tcPr>
          <w:p w14:paraId="7A8E427C" w14:textId="077B748C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206ABC36" w14:textId="77777777" w:rsidTr="00A61E9D">
        <w:tc>
          <w:tcPr>
            <w:tcW w:w="4644" w:type="dxa"/>
            <w:shd w:val="clear" w:color="auto" w:fill="auto"/>
            <w:vAlign w:val="center"/>
          </w:tcPr>
          <w:p w14:paraId="21227E24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Регулируемый источник питания</w:t>
            </w:r>
          </w:p>
        </w:tc>
        <w:tc>
          <w:tcPr>
            <w:tcW w:w="4927" w:type="dxa"/>
            <w:vMerge/>
            <w:shd w:val="clear" w:color="auto" w:fill="auto"/>
          </w:tcPr>
          <w:p w14:paraId="434DF2DC" w14:textId="38FACD82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234EB451" w14:textId="77777777" w:rsidTr="00A61E9D">
        <w:tc>
          <w:tcPr>
            <w:tcW w:w="4644" w:type="dxa"/>
            <w:shd w:val="clear" w:color="auto" w:fill="auto"/>
            <w:vAlign w:val="center"/>
          </w:tcPr>
          <w:p w14:paraId="39C338BD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Паяльная станция «Магистр» Ц20 (W=60Вт), 36В    с паяльником </w:t>
            </w:r>
            <w:proofErr w:type="spellStart"/>
            <w:proofErr w:type="gramStart"/>
            <w:r w:rsidRPr="00AA334F">
              <w:rPr>
                <w:rFonts w:cs="Times New Roman"/>
                <w:position w:val="0"/>
              </w:rPr>
              <w:t>d.жала</w:t>
            </w:r>
            <w:proofErr w:type="spellEnd"/>
            <w:proofErr w:type="gramEnd"/>
            <w:r w:rsidRPr="00AA334F">
              <w:rPr>
                <w:rFonts w:cs="Times New Roman"/>
                <w:position w:val="0"/>
              </w:rPr>
              <w:t xml:space="preserve"> 3мм с подставкой под паяльник</w:t>
            </w:r>
          </w:p>
        </w:tc>
        <w:tc>
          <w:tcPr>
            <w:tcW w:w="4927" w:type="dxa"/>
            <w:vMerge/>
            <w:shd w:val="clear" w:color="auto" w:fill="auto"/>
          </w:tcPr>
          <w:p w14:paraId="45C14A5D" w14:textId="06ECD89D" w:rsidR="00AA334F" w:rsidRPr="00AA334F" w:rsidRDefault="00AA334F" w:rsidP="00AA334F">
            <w:pPr>
              <w:numPr>
                <w:ilvl w:val="0"/>
                <w:numId w:val="23"/>
              </w:numPr>
              <w:spacing w:before="120" w:after="120" w:line="276" w:lineRule="auto"/>
              <w:ind w:left="0"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703FED3E" w14:textId="77777777" w:rsidTr="00A61E9D">
        <w:tc>
          <w:tcPr>
            <w:tcW w:w="4644" w:type="dxa"/>
            <w:shd w:val="clear" w:color="auto" w:fill="auto"/>
            <w:vAlign w:val="center"/>
          </w:tcPr>
          <w:p w14:paraId="1D685BCC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lastRenderedPageBreak/>
              <w:t xml:space="preserve">Ручной компьютеризированный прибор </w:t>
            </w:r>
            <w:proofErr w:type="spellStart"/>
            <w:r w:rsidRPr="00AA334F">
              <w:rPr>
                <w:rFonts w:cs="Times New Roman"/>
                <w:position w:val="0"/>
              </w:rPr>
              <w:t>Brisk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Heat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ACR-3 </w:t>
            </w:r>
            <w:proofErr w:type="spellStart"/>
            <w:r w:rsidRPr="00AA334F">
              <w:rPr>
                <w:rFonts w:cs="Times New Roman"/>
                <w:position w:val="0"/>
              </w:rPr>
              <w:t>Hot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Bonder</w:t>
            </w:r>
            <w:proofErr w:type="spellEnd"/>
          </w:p>
        </w:tc>
        <w:tc>
          <w:tcPr>
            <w:tcW w:w="4927" w:type="dxa"/>
            <w:vMerge w:val="restart"/>
            <w:shd w:val="clear" w:color="auto" w:fill="auto"/>
          </w:tcPr>
          <w:p w14:paraId="6F73D7BD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Работу выполнять только исправным инструментом.</w:t>
            </w:r>
          </w:p>
          <w:p w14:paraId="4A2857D5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Во избежание травм следить за тем, чтобы: </w:t>
            </w:r>
          </w:p>
          <w:p w14:paraId="08BE6F0F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поверхность бойков молотка была выпуклой, а не сбитой;</w:t>
            </w:r>
          </w:p>
          <w:p w14:paraId="0CB73C6A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инструмент, имеющий заостренные концы-хвостовики (напильники и др.), были снабжены деревянными, плотно насаженными ручками установленной формы, без сколов и трещин, с металлическими кольцами;</w:t>
            </w:r>
          </w:p>
          <w:p w14:paraId="6C955731" w14:textId="77777777" w:rsidR="00AA334F" w:rsidRPr="00AA334F" w:rsidRDefault="00AA334F" w:rsidP="00AA334F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120" w:after="120" w:line="276" w:lineRule="auto"/>
              <w:ind w:left="0" w:firstLine="851"/>
              <w:contextualSpacing/>
              <w:jc w:val="both"/>
              <w:outlineLvl w:val="9"/>
              <w:rPr>
                <w:rFonts w:cs="Times New Roman"/>
                <w:position w:val="0"/>
                <w:lang w:eastAsia="en-US"/>
              </w:rPr>
            </w:pPr>
            <w:r w:rsidRPr="00AA334F">
              <w:rPr>
                <w:rFonts w:cs="Times New Roman"/>
                <w:position w:val="0"/>
                <w:lang w:eastAsia="en-US"/>
              </w:rPr>
              <w:t>ударные режущие инструменты (зубило, кернер, и др.) имели не сбитую поверхность;</w:t>
            </w:r>
          </w:p>
          <w:p w14:paraId="479668D1" w14:textId="383EE4D8" w:rsidR="00AA334F" w:rsidRPr="00AA334F" w:rsidRDefault="00AA334F" w:rsidP="00AA334F">
            <w:pPr>
              <w:spacing w:line="276" w:lineRule="auto"/>
              <w:ind w:firstLine="851"/>
              <w:jc w:val="both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Во избежание травм </w:t>
            </w:r>
            <w:proofErr w:type="spellStart"/>
            <w:r w:rsidRPr="00AA334F">
              <w:rPr>
                <w:rFonts w:cs="Times New Roman"/>
                <w:position w:val="0"/>
              </w:rPr>
              <w:t>пpовеpять</w:t>
            </w:r>
            <w:proofErr w:type="spellEnd"/>
            <w:r w:rsidRPr="00AA334F">
              <w:rPr>
                <w:rFonts w:cs="Times New Roman"/>
                <w:position w:val="0"/>
              </w:rPr>
              <w:t>, не пальцами рук, качество опиливаемой поверхности.</w:t>
            </w:r>
          </w:p>
        </w:tc>
      </w:tr>
      <w:tr w:rsidR="00AA334F" w:rsidRPr="00AA334F" w14:paraId="797DBCA8" w14:textId="77777777" w:rsidTr="00A61E9D">
        <w:tc>
          <w:tcPr>
            <w:tcW w:w="4644" w:type="dxa"/>
            <w:shd w:val="clear" w:color="auto" w:fill="auto"/>
            <w:vAlign w:val="center"/>
          </w:tcPr>
          <w:p w14:paraId="5F7D6320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proofErr w:type="spellStart"/>
            <w:r w:rsidRPr="00AA334F">
              <w:rPr>
                <w:rFonts w:cs="Times New Roman"/>
                <w:position w:val="0"/>
              </w:rPr>
              <w:t>Термовакуумный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ящик оборудования </w:t>
            </w:r>
            <w:proofErr w:type="spellStart"/>
            <w:r w:rsidRPr="00AA334F">
              <w:rPr>
                <w:rFonts w:cs="Times New Roman"/>
                <w:position w:val="0"/>
              </w:rPr>
              <w:t>Brisk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Heat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ACR-3 </w:t>
            </w:r>
            <w:proofErr w:type="spellStart"/>
            <w:r w:rsidRPr="00AA334F">
              <w:rPr>
                <w:rFonts w:cs="Times New Roman"/>
                <w:position w:val="0"/>
              </w:rPr>
              <w:t>Hot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</w:t>
            </w:r>
            <w:proofErr w:type="spellStart"/>
            <w:r w:rsidRPr="00AA334F">
              <w:rPr>
                <w:rFonts w:cs="Times New Roman"/>
                <w:position w:val="0"/>
              </w:rPr>
              <w:t>Bonder</w:t>
            </w:r>
            <w:proofErr w:type="spellEnd"/>
          </w:p>
        </w:tc>
        <w:tc>
          <w:tcPr>
            <w:tcW w:w="4927" w:type="dxa"/>
            <w:vMerge/>
            <w:shd w:val="clear" w:color="auto" w:fill="auto"/>
          </w:tcPr>
          <w:p w14:paraId="6850A959" w14:textId="53794C60" w:rsidR="00AA334F" w:rsidRPr="00AA334F" w:rsidRDefault="00AA334F" w:rsidP="00AA334F">
            <w:pPr>
              <w:spacing w:line="276" w:lineRule="auto"/>
              <w:ind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1F8B8031" w14:textId="77777777" w:rsidTr="00A61E9D">
        <w:tc>
          <w:tcPr>
            <w:tcW w:w="4644" w:type="dxa"/>
            <w:shd w:val="clear" w:color="auto" w:fill="auto"/>
            <w:vAlign w:val="center"/>
          </w:tcPr>
          <w:p w14:paraId="67BB6680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Ультразвуковой дефектоскоп (типа ИД91М)</w:t>
            </w:r>
          </w:p>
        </w:tc>
        <w:tc>
          <w:tcPr>
            <w:tcW w:w="4927" w:type="dxa"/>
            <w:vMerge/>
            <w:shd w:val="clear" w:color="auto" w:fill="auto"/>
          </w:tcPr>
          <w:p w14:paraId="1B5824E1" w14:textId="4AC04FEF" w:rsidR="00AA334F" w:rsidRPr="00AA334F" w:rsidRDefault="00AA334F" w:rsidP="00AA334F">
            <w:pPr>
              <w:spacing w:line="276" w:lineRule="auto"/>
              <w:ind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087EC250" w14:textId="77777777" w:rsidTr="00A61E9D">
        <w:tc>
          <w:tcPr>
            <w:tcW w:w="4644" w:type="dxa"/>
            <w:shd w:val="clear" w:color="auto" w:fill="auto"/>
            <w:vAlign w:val="center"/>
          </w:tcPr>
          <w:p w14:paraId="45C190F9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Пылесос аккумуляторный </w:t>
            </w:r>
            <w:proofErr w:type="spellStart"/>
            <w:r w:rsidRPr="00AA334F">
              <w:rPr>
                <w:rFonts w:cs="Times New Roman"/>
                <w:position w:val="0"/>
              </w:rPr>
              <w:t>Milwaukee</w:t>
            </w:r>
            <w:proofErr w:type="spellEnd"/>
            <w:r w:rsidRPr="00AA334F">
              <w:rPr>
                <w:rFonts w:cs="Times New Roman"/>
                <w:position w:val="0"/>
              </w:rPr>
              <w:t xml:space="preserve"> M28VC</w:t>
            </w:r>
          </w:p>
        </w:tc>
        <w:tc>
          <w:tcPr>
            <w:tcW w:w="4927" w:type="dxa"/>
            <w:vMerge/>
            <w:shd w:val="clear" w:color="auto" w:fill="auto"/>
          </w:tcPr>
          <w:p w14:paraId="2DE36AA3" w14:textId="1FD8782C" w:rsidR="00AA334F" w:rsidRPr="00AA334F" w:rsidRDefault="00AA334F" w:rsidP="00AA334F">
            <w:pPr>
              <w:spacing w:line="276" w:lineRule="auto"/>
              <w:ind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436FE6A1" w14:textId="77777777" w:rsidTr="00A61E9D">
        <w:trPr>
          <w:trHeight w:val="373"/>
        </w:trPr>
        <w:tc>
          <w:tcPr>
            <w:tcW w:w="4644" w:type="dxa"/>
            <w:shd w:val="clear" w:color="auto" w:fill="auto"/>
            <w:vAlign w:val="center"/>
          </w:tcPr>
          <w:p w14:paraId="01F13B67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Весы электронные 500 </w:t>
            </w:r>
            <w:proofErr w:type="spellStart"/>
            <w:r w:rsidRPr="00AA334F">
              <w:rPr>
                <w:rFonts w:cs="Times New Roman"/>
                <w:position w:val="0"/>
              </w:rPr>
              <w:t>гр</w:t>
            </w:r>
            <w:proofErr w:type="spellEnd"/>
          </w:p>
        </w:tc>
        <w:tc>
          <w:tcPr>
            <w:tcW w:w="4927" w:type="dxa"/>
            <w:vMerge/>
            <w:shd w:val="clear" w:color="auto" w:fill="auto"/>
          </w:tcPr>
          <w:p w14:paraId="1E8084B5" w14:textId="5C1A5B7A" w:rsidR="00AA334F" w:rsidRPr="00AA334F" w:rsidRDefault="00AA334F" w:rsidP="00AA334F">
            <w:pPr>
              <w:spacing w:line="276" w:lineRule="auto"/>
              <w:ind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18FB7926" w14:textId="77777777" w:rsidTr="00A61E9D">
        <w:tc>
          <w:tcPr>
            <w:tcW w:w="4644" w:type="dxa"/>
            <w:shd w:val="clear" w:color="auto" w:fill="auto"/>
            <w:vAlign w:val="center"/>
          </w:tcPr>
          <w:p w14:paraId="36EF74EC" w14:textId="77777777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Инфракрасная лампа для отверждения</w:t>
            </w:r>
          </w:p>
        </w:tc>
        <w:tc>
          <w:tcPr>
            <w:tcW w:w="4927" w:type="dxa"/>
            <w:vMerge/>
            <w:shd w:val="clear" w:color="auto" w:fill="auto"/>
          </w:tcPr>
          <w:p w14:paraId="1B6551AF" w14:textId="6DCEC4F1" w:rsidR="00AA334F" w:rsidRPr="00AA334F" w:rsidRDefault="00AA334F" w:rsidP="00AA334F">
            <w:pPr>
              <w:spacing w:line="276" w:lineRule="auto"/>
              <w:ind w:firstLine="851"/>
              <w:jc w:val="both"/>
              <w:rPr>
                <w:rFonts w:cs="Times New Roman"/>
                <w:position w:val="0"/>
              </w:rPr>
            </w:pPr>
          </w:p>
        </w:tc>
      </w:tr>
      <w:tr w:rsidR="00AA334F" w:rsidRPr="00AA334F" w14:paraId="0B1C0ADB" w14:textId="77777777" w:rsidTr="00A61E9D">
        <w:tc>
          <w:tcPr>
            <w:tcW w:w="4644" w:type="dxa"/>
            <w:shd w:val="clear" w:color="auto" w:fill="auto"/>
            <w:vAlign w:val="center"/>
          </w:tcPr>
          <w:p w14:paraId="026360BA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Набор шлицевых и крестообразных отвёрток</w:t>
            </w:r>
          </w:p>
        </w:tc>
        <w:tc>
          <w:tcPr>
            <w:tcW w:w="4927" w:type="dxa"/>
            <w:vMerge/>
            <w:shd w:val="clear" w:color="auto" w:fill="auto"/>
          </w:tcPr>
          <w:p w14:paraId="35C614E3" w14:textId="2594AB01" w:rsidR="00AA334F" w:rsidRPr="00AA334F" w:rsidRDefault="00AA334F" w:rsidP="00AA334F">
            <w:pPr>
              <w:spacing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6E82C7A8" w14:textId="77777777" w:rsidTr="00A61E9D">
        <w:tc>
          <w:tcPr>
            <w:tcW w:w="4644" w:type="dxa"/>
            <w:shd w:val="clear" w:color="auto" w:fill="auto"/>
            <w:vAlign w:val="center"/>
          </w:tcPr>
          <w:p w14:paraId="4DD9247C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Набор гаечных ключей комбинированный трещоточный</w:t>
            </w:r>
          </w:p>
        </w:tc>
        <w:tc>
          <w:tcPr>
            <w:tcW w:w="4927" w:type="dxa"/>
            <w:vMerge/>
            <w:shd w:val="clear" w:color="auto" w:fill="auto"/>
          </w:tcPr>
          <w:p w14:paraId="1E599A57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1B9E9143" w14:textId="77777777" w:rsidTr="00A61E9D">
        <w:tc>
          <w:tcPr>
            <w:tcW w:w="4644" w:type="dxa"/>
            <w:shd w:val="clear" w:color="auto" w:fill="auto"/>
            <w:vAlign w:val="center"/>
          </w:tcPr>
          <w:p w14:paraId="2A325FE2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Кернеры</w:t>
            </w:r>
          </w:p>
        </w:tc>
        <w:tc>
          <w:tcPr>
            <w:tcW w:w="4927" w:type="dxa"/>
            <w:vMerge/>
            <w:shd w:val="clear" w:color="auto" w:fill="auto"/>
          </w:tcPr>
          <w:p w14:paraId="699531A6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169812B3" w14:textId="77777777" w:rsidTr="00A61E9D">
        <w:tc>
          <w:tcPr>
            <w:tcW w:w="4644" w:type="dxa"/>
            <w:shd w:val="clear" w:color="auto" w:fill="auto"/>
            <w:vAlign w:val="center"/>
          </w:tcPr>
          <w:p w14:paraId="2D3776A8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Напильник плоский L=200 с ручкой</w:t>
            </w:r>
          </w:p>
        </w:tc>
        <w:tc>
          <w:tcPr>
            <w:tcW w:w="4927" w:type="dxa"/>
            <w:vMerge/>
            <w:shd w:val="clear" w:color="auto" w:fill="auto"/>
          </w:tcPr>
          <w:p w14:paraId="43CFD12A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46469FB6" w14:textId="77777777" w:rsidTr="00A61E9D">
        <w:tc>
          <w:tcPr>
            <w:tcW w:w="4644" w:type="dxa"/>
            <w:shd w:val="clear" w:color="auto" w:fill="auto"/>
            <w:vAlign w:val="center"/>
          </w:tcPr>
          <w:p w14:paraId="631219B8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Напильник полукруглый L=200 с ручкой</w:t>
            </w:r>
          </w:p>
        </w:tc>
        <w:tc>
          <w:tcPr>
            <w:tcW w:w="4927" w:type="dxa"/>
            <w:vMerge/>
            <w:shd w:val="clear" w:color="auto" w:fill="auto"/>
          </w:tcPr>
          <w:p w14:paraId="487186A1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1B041DED" w14:textId="77777777" w:rsidTr="00A61E9D">
        <w:tc>
          <w:tcPr>
            <w:tcW w:w="4644" w:type="dxa"/>
            <w:shd w:val="clear" w:color="auto" w:fill="auto"/>
            <w:vAlign w:val="center"/>
          </w:tcPr>
          <w:p w14:paraId="1E69DF10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Напильник круглый L=</w:t>
            </w:r>
            <w:proofErr w:type="gramStart"/>
            <w:r w:rsidRPr="00AA334F">
              <w:rPr>
                <w:rFonts w:cs="Times New Roman"/>
                <w:position w:val="0"/>
              </w:rPr>
              <w:t>200  с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ручкой</w:t>
            </w:r>
          </w:p>
        </w:tc>
        <w:tc>
          <w:tcPr>
            <w:tcW w:w="4927" w:type="dxa"/>
            <w:vMerge/>
            <w:shd w:val="clear" w:color="auto" w:fill="auto"/>
          </w:tcPr>
          <w:p w14:paraId="5E9F2966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0ACF66B1" w14:textId="77777777" w:rsidTr="00A61E9D">
        <w:tc>
          <w:tcPr>
            <w:tcW w:w="4644" w:type="dxa"/>
            <w:shd w:val="clear" w:color="auto" w:fill="auto"/>
            <w:vAlign w:val="center"/>
          </w:tcPr>
          <w:p w14:paraId="07FCC7D8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proofErr w:type="gramStart"/>
            <w:r w:rsidRPr="00AA334F">
              <w:rPr>
                <w:rFonts w:cs="Times New Roman"/>
                <w:position w:val="0"/>
              </w:rPr>
              <w:t>Надфиль  с</w:t>
            </w:r>
            <w:proofErr w:type="gramEnd"/>
            <w:r w:rsidRPr="00AA334F">
              <w:rPr>
                <w:rFonts w:cs="Times New Roman"/>
                <w:position w:val="0"/>
              </w:rPr>
              <w:t xml:space="preserve"> ручкой</w:t>
            </w:r>
          </w:p>
        </w:tc>
        <w:tc>
          <w:tcPr>
            <w:tcW w:w="4927" w:type="dxa"/>
            <w:vMerge/>
            <w:shd w:val="clear" w:color="auto" w:fill="auto"/>
          </w:tcPr>
          <w:p w14:paraId="078B6C89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056F8B06" w14:textId="77777777" w:rsidTr="00A61E9D">
        <w:tc>
          <w:tcPr>
            <w:tcW w:w="4644" w:type="dxa"/>
            <w:shd w:val="clear" w:color="auto" w:fill="auto"/>
            <w:vAlign w:val="center"/>
          </w:tcPr>
          <w:p w14:paraId="51A33A24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Молоток слесарный с квадратный бойком вес 400 и 200</w:t>
            </w:r>
          </w:p>
        </w:tc>
        <w:tc>
          <w:tcPr>
            <w:tcW w:w="4927" w:type="dxa"/>
            <w:vMerge/>
            <w:shd w:val="clear" w:color="auto" w:fill="auto"/>
          </w:tcPr>
          <w:p w14:paraId="7DFA4680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20106528" w14:textId="77777777" w:rsidTr="00A61E9D">
        <w:tc>
          <w:tcPr>
            <w:tcW w:w="4644" w:type="dxa"/>
            <w:shd w:val="clear" w:color="auto" w:fill="auto"/>
            <w:vAlign w:val="center"/>
          </w:tcPr>
          <w:p w14:paraId="233515A9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Поддержка масса 2 кг.</w:t>
            </w:r>
          </w:p>
        </w:tc>
        <w:tc>
          <w:tcPr>
            <w:tcW w:w="4927" w:type="dxa"/>
            <w:vMerge/>
            <w:shd w:val="clear" w:color="auto" w:fill="auto"/>
          </w:tcPr>
          <w:p w14:paraId="468CBBE0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0DD4B448" w14:textId="77777777" w:rsidTr="00A61E9D">
        <w:tc>
          <w:tcPr>
            <w:tcW w:w="4644" w:type="dxa"/>
            <w:shd w:val="clear" w:color="auto" w:fill="auto"/>
            <w:vAlign w:val="center"/>
          </w:tcPr>
          <w:p w14:paraId="30056EC6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Ручные тиски, струбцина</w:t>
            </w:r>
          </w:p>
        </w:tc>
        <w:tc>
          <w:tcPr>
            <w:tcW w:w="4927" w:type="dxa"/>
            <w:vMerge/>
            <w:shd w:val="clear" w:color="auto" w:fill="auto"/>
          </w:tcPr>
          <w:p w14:paraId="5B776118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7B211E2A" w14:textId="77777777" w:rsidTr="00A61E9D">
        <w:tc>
          <w:tcPr>
            <w:tcW w:w="4644" w:type="dxa"/>
            <w:shd w:val="clear" w:color="auto" w:fill="auto"/>
            <w:vAlign w:val="center"/>
          </w:tcPr>
          <w:p w14:paraId="3414EA79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 xml:space="preserve">Струбцины скобообразные  </w:t>
            </w:r>
          </w:p>
        </w:tc>
        <w:tc>
          <w:tcPr>
            <w:tcW w:w="4927" w:type="dxa"/>
            <w:vMerge/>
            <w:shd w:val="clear" w:color="auto" w:fill="auto"/>
          </w:tcPr>
          <w:p w14:paraId="21740644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AA334F" w:rsidRPr="00AA334F" w14:paraId="47A866AF" w14:textId="77777777" w:rsidTr="00A61E9D">
        <w:trPr>
          <w:trHeight w:val="718"/>
        </w:trPr>
        <w:tc>
          <w:tcPr>
            <w:tcW w:w="4644" w:type="dxa"/>
            <w:shd w:val="clear" w:color="auto" w:fill="auto"/>
            <w:vAlign w:val="center"/>
          </w:tcPr>
          <w:p w14:paraId="408F2BB1" w14:textId="77777777" w:rsidR="00AA334F" w:rsidRPr="00AA334F" w:rsidRDefault="00AA334F" w:rsidP="00AA334F">
            <w:pPr>
              <w:spacing w:after="100" w:afterAutospacing="1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  <w:r w:rsidRPr="00AA334F">
              <w:rPr>
                <w:rFonts w:cs="Times New Roman"/>
                <w:position w:val="0"/>
              </w:rPr>
              <w:t>Шабер для снятия заусенцев</w:t>
            </w:r>
          </w:p>
        </w:tc>
        <w:tc>
          <w:tcPr>
            <w:tcW w:w="4927" w:type="dxa"/>
            <w:vMerge/>
            <w:shd w:val="clear" w:color="auto" w:fill="auto"/>
          </w:tcPr>
          <w:p w14:paraId="4F8BF7A5" w14:textId="77777777" w:rsidR="00AA334F" w:rsidRPr="00AA334F" w:rsidRDefault="00AA334F" w:rsidP="00AA334F">
            <w:pPr>
              <w:spacing w:before="120" w:after="120" w:line="276" w:lineRule="auto"/>
              <w:ind w:firstLine="851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</w:tbl>
    <w:p w14:paraId="22781713" w14:textId="557445A0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lastRenderedPageBreak/>
        <w:t>5</w:t>
      </w:r>
      <w:r w:rsidRPr="00AA334F">
        <w:rPr>
          <w:rFonts w:cs="Times New Roman"/>
          <w:position w:val="0"/>
        </w:rPr>
        <w:t>.2. При выполнении конкурсных заданий и уборке рабочих мест:</w:t>
      </w:r>
    </w:p>
    <w:p w14:paraId="741A0306" w14:textId="77777777" w:rsidR="00AA334F" w:rsidRPr="00AA334F" w:rsidRDefault="00AA334F" w:rsidP="00AA334F">
      <w:pPr>
        <w:numPr>
          <w:ilvl w:val="0"/>
          <w:numId w:val="18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24F2F631" w14:textId="77777777" w:rsidR="00AA334F" w:rsidRPr="00AA334F" w:rsidRDefault="00AA334F" w:rsidP="00AA334F">
      <w:pPr>
        <w:numPr>
          <w:ilvl w:val="0"/>
          <w:numId w:val="18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соблюдать настоящую инструкцию;</w:t>
      </w:r>
    </w:p>
    <w:p w14:paraId="17DB76C4" w14:textId="77777777" w:rsidR="00AA334F" w:rsidRPr="00AA334F" w:rsidRDefault="00AA334F" w:rsidP="00AA334F">
      <w:pPr>
        <w:numPr>
          <w:ilvl w:val="0"/>
          <w:numId w:val="18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968032F" w14:textId="77777777" w:rsidR="00AA334F" w:rsidRPr="00AA334F" w:rsidRDefault="00AA334F" w:rsidP="00AA334F">
      <w:pPr>
        <w:numPr>
          <w:ilvl w:val="0"/>
          <w:numId w:val="18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поддерживать порядок и чистоту на рабочем месте;</w:t>
      </w:r>
    </w:p>
    <w:p w14:paraId="064F14F1" w14:textId="77777777" w:rsidR="00AA334F" w:rsidRPr="00AA334F" w:rsidRDefault="00AA334F" w:rsidP="00AA334F">
      <w:pPr>
        <w:numPr>
          <w:ilvl w:val="0"/>
          <w:numId w:val="18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рабочий инструмент располагать таким образом, чтобы исключалась возможность его скатывания и падения;</w:t>
      </w:r>
    </w:p>
    <w:p w14:paraId="22E3267D" w14:textId="77777777" w:rsidR="00AA334F" w:rsidRPr="00AA334F" w:rsidRDefault="00AA334F" w:rsidP="00AA334F">
      <w:pPr>
        <w:numPr>
          <w:ilvl w:val="0"/>
          <w:numId w:val="18"/>
        </w:numPr>
        <w:spacing w:before="120" w:after="120" w:line="276" w:lineRule="auto"/>
        <w:ind w:left="0" w:firstLine="851"/>
        <w:jc w:val="both"/>
        <w:outlineLvl w:val="9"/>
        <w:rPr>
          <w:rFonts w:cs="Times New Roman"/>
          <w:position w:val="0"/>
        </w:rPr>
      </w:pPr>
      <w:r w:rsidRPr="00AA334F">
        <w:rPr>
          <w:rFonts w:cs="Times New Roman"/>
          <w:position w:val="0"/>
        </w:rPr>
        <w:t>выполнять конкурсные задания только исправным инструментом;</w:t>
      </w:r>
    </w:p>
    <w:p w14:paraId="7F484114" w14:textId="3AB05DE2" w:rsidR="00AA334F" w:rsidRPr="00AA334F" w:rsidRDefault="00AA334F" w:rsidP="00AA334F">
      <w:pPr>
        <w:spacing w:before="120" w:after="120" w:line="276" w:lineRule="auto"/>
        <w:ind w:firstLine="851"/>
        <w:jc w:val="both"/>
        <w:outlineLvl w:val="9"/>
        <w:rPr>
          <w:rFonts w:cs="Times New Roman"/>
          <w:position w:val="0"/>
        </w:rPr>
      </w:pPr>
      <w:r>
        <w:rPr>
          <w:rFonts w:cs="Times New Roman"/>
          <w:position w:val="0"/>
        </w:rPr>
        <w:t>5</w:t>
      </w:r>
      <w:r w:rsidRPr="00AA334F">
        <w:rPr>
          <w:rFonts w:cs="Times New Roman"/>
          <w:position w:val="0"/>
        </w:rPr>
        <w:t>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121026AF" w:rsidR="001A206B" w:rsidRDefault="001A206B" w:rsidP="00AA33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4B53758E" w:rsidR="001A206B" w:rsidRPr="003852E9" w:rsidRDefault="003852E9" w:rsidP="003852E9">
      <w:pPr>
        <w:pStyle w:val="af6"/>
        <w:numPr>
          <w:ilvl w:val="0"/>
          <w:numId w:val="9"/>
        </w:numPr>
        <w:rPr>
          <w:rFonts w:eastAsia="Times New Roman" w:cs="Times New Roman"/>
          <w:color w:val="000000"/>
          <w:sz w:val="28"/>
          <w:szCs w:val="28"/>
        </w:rPr>
      </w:pPr>
      <w:r w:rsidRPr="003852E9">
        <w:rPr>
          <w:rFonts w:eastAsia="Times New Roman" w:cs="Times New Roman"/>
          <w:color w:val="00000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58A89473" w14:textId="77777777" w:rsidR="003852E9" w:rsidRPr="003852E9" w:rsidRDefault="003852E9" w:rsidP="003852E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852E9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5653DF4F" w14:textId="77777777" w:rsidR="003852E9" w:rsidRPr="003852E9" w:rsidRDefault="003852E9" w:rsidP="003852E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852E9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6AAACA3D" w14:textId="77777777" w:rsidR="003852E9" w:rsidRPr="003852E9" w:rsidRDefault="003852E9" w:rsidP="003852E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852E9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351D7F9F" w14:textId="77777777" w:rsidR="003852E9" w:rsidRPr="003852E9" w:rsidRDefault="003852E9" w:rsidP="003852E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852E9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47B5BB19" w14:textId="77777777" w:rsidR="003852E9" w:rsidRPr="003852E9" w:rsidRDefault="003852E9" w:rsidP="003852E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852E9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3852E9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A873F" w14:textId="77777777" w:rsidR="00C803D5" w:rsidRDefault="00C803D5">
      <w:pPr>
        <w:spacing w:line="240" w:lineRule="auto"/>
      </w:pPr>
      <w:r>
        <w:separator/>
      </w:r>
    </w:p>
  </w:endnote>
  <w:endnote w:type="continuationSeparator" w:id="0">
    <w:p w14:paraId="43D5D7FE" w14:textId="77777777" w:rsidR="00C803D5" w:rsidRDefault="00C80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9822" w14:textId="0060044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3852E9">
      <w:rPr>
        <w:rFonts w:ascii="Calibri" w:hAnsi="Calibri"/>
        <w:noProof/>
        <w:color w:val="000000"/>
        <w:sz w:val="22"/>
        <w:szCs w:val="22"/>
      </w:rPr>
      <w:t>4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8D8FB" w14:textId="77777777" w:rsidR="00C803D5" w:rsidRDefault="00C803D5">
      <w:pPr>
        <w:spacing w:line="240" w:lineRule="auto"/>
      </w:pPr>
      <w:r>
        <w:separator/>
      </w:r>
    </w:p>
  </w:footnote>
  <w:footnote w:type="continuationSeparator" w:id="0">
    <w:p w14:paraId="53E2D354" w14:textId="77777777" w:rsidR="00C803D5" w:rsidRDefault="00C80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D32624"/>
    <w:multiLevelType w:val="hybridMultilevel"/>
    <w:tmpl w:val="EB76B49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4262AC0"/>
    <w:multiLevelType w:val="hybridMultilevel"/>
    <w:tmpl w:val="75167028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DA3760"/>
    <w:multiLevelType w:val="hybridMultilevel"/>
    <w:tmpl w:val="54768508"/>
    <w:lvl w:ilvl="0" w:tplc="C67E6F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2263D"/>
    <w:multiLevelType w:val="hybridMultilevel"/>
    <w:tmpl w:val="5B2E7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2A5"/>
    <w:multiLevelType w:val="hybridMultilevel"/>
    <w:tmpl w:val="24D8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30F7C"/>
    <w:multiLevelType w:val="hybridMultilevel"/>
    <w:tmpl w:val="5AB07A38"/>
    <w:lvl w:ilvl="0" w:tplc="C67E6F7E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DDD44E1"/>
    <w:multiLevelType w:val="hybridMultilevel"/>
    <w:tmpl w:val="6C5C6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5313D18"/>
    <w:multiLevelType w:val="hybridMultilevel"/>
    <w:tmpl w:val="1C2C0FDA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4E6E1B20"/>
    <w:multiLevelType w:val="hybridMultilevel"/>
    <w:tmpl w:val="AF5ABF44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524E455C"/>
    <w:multiLevelType w:val="hybridMultilevel"/>
    <w:tmpl w:val="5AD648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54BE3805"/>
    <w:multiLevelType w:val="hybridMultilevel"/>
    <w:tmpl w:val="9670BC44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7" w15:restartNumberingAfterBreak="0">
    <w:nsid w:val="5EA8195A"/>
    <w:multiLevelType w:val="hybridMultilevel"/>
    <w:tmpl w:val="7542CC06"/>
    <w:lvl w:ilvl="0" w:tplc="041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8D620AD"/>
    <w:multiLevelType w:val="hybridMultilevel"/>
    <w:tmpl w:val="76923616"/>
    <w:lvl w:ilvl="0" w:tplc="C67E6F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6803DB"/>
    <w:multiLevelType w:val="hybridMultilevel"/>
    <w:tmpl w:val="3B4679FC"/>
    <w:lvl w:ilvl="0" w:tplc="C67E6F7E">
      <w:start w:val="1"/>
      <w:numFmt w:val="bullet"/>
      <w:lvlText w:val="–"/>
      <w:lvlJc w:val="left"/>
      <w:pPr>
        <w:ind w:left="14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73595DA2"/>
    <w:multiLevelType w:val="hybridMultilevel"/>
    <w:tmpl w:val="B8D8E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2"/>
  </w:num>
  <w:num w:numId="4">
    <w:abstractNumId w:val="18"/>
  </w:num>
  <w:num w:numId="5">
    <w:abstractNumId w:val="19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3"/>
  </w:num>
  <w:num w:numId="13">
    <w:abstractNumId w:val="7"/>
  </w:num>
  <w:num w:numId="14">
    <w:abstractNumId w:val="1"/>
  </w:num>
  <w:num w:numId="15">
    <w:abstractNumId w:val="8"/>
  </w:num>
  <w:num w:numId="16">
    <w:abstractNumId w:val="21"/>
  </w:num>
  <w:num w:numId="17">
    <w:abstractNumId w:val="20"/>
  </w:num>
  <w:num w:numId="18">
    <w:abstractNumId w:val="6"/>
  </w:num>
  <w:num w:numId="19">
    <w:abstractNumId w:val="16"/>
  </w:num>
  <w:num w:numId="20">
    <w:abstractNumId w:val="13"/>
  </w:num>
  <w:num w:numId="21">
    <w:abstractNumId w:val="10"/>
  </w:num>
  <w:num w:numId="22">
    <w:abstractNumId w:val="17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3852E9"/>
    <w:rsid w:val="00584FB3"/>
    <w:rsid w:val="00594A62"/>
    <w:rsid w:val="00721165"/>
    <w:rsid w:val="008A0253"/>
    <w:rsid w:val="009269AB"/>
    <w:rsid w:val="00940A53"/>
    <w:rsid w:val="00A7162A"/>
    <w:rsid w:val="00A74F0F"/>
    <w:rsid w:val="00A8114D"/>
    <w:rsid w:val="00AA334F"/>
    <w:rsid w:val="00B366B4"/>
    <w:rsid w:val="00C803D5"/>
    <w:rsid w:val="00D605E0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3994</Words>
  <Characters>22770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Щекочихина Елена Александровна</cp:lastModifiedBy>
  <cp:revision>2</cp:revision>
  <dcterms:created xsi:type="dcterms:W3CDTF">2024-11-14T13:16:00Z</dcterms:created>
  <dcterms:modified xsi:type="dcterms:W3CDTF">2024-11-14T13:16:00Z</dcterms:modified>
</cp:coreProperties>
</file>