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1967C9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1263A50B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0F1FE2">
        <w:rPr>
          <w:rFonts w:ascii="Times New Roman" w:hAnsi="Times New Roman" w:cs="Times New Roman"/>
          <w:sz w:val="72"/>
          <w:szCs w:val="72"/>
        </w:rPr>
        <w:t>ЭЛЕКТРОНИКА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ACE1397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2C2E71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1C78E05A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0F1FE2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Электроника</w:t>
      </w:r>
    </w:p>
    <w:p w14:paraId="34B32E86" w14:textId="1789630B" w:rsid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2FA522E3" w14:textId="77777777" w:rsidR="000F1FE2" w:rsidRPr="005C5EB1" w:rsidRDefault="000F1FE2" w:rsidP="000F1FE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EB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Электроника является стратегической отраслью и одним из ключевых направлений современной промышленности, определяющим уровень технологического развития страны. Также электронная промышленность является основой высокотехнологичных изделий многих других отраслей промышленности и связана с потребностями обороны, безопасности, наукоемких производств, таких как: системы связи, космические системы, атомная энергетика, медицинская техника и прочее.</w:t>
      </w:r>
    </w:p>
    <w:p w14:paraId="6D383920" w14:textId="77777777" w:rsidR="000F1FE2" w:rsidRDefault="000F1FE2" w:rsidP="000F1FE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E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любой конечной продукции присутствуют или электронные компоненты, или радиоэлектронные узлы, блоки, модули, приборы, системы. Радиоэлектронная продукция определяет интеллектуальные возможности всей конечной продукции, и позволяет расширить ее функциональность.</w:t>
      </w:r>
    </w:p>
    <w:p w14:paraId="20F47896" w14:textId="77777777" w:rsidR="000F1FE2" w:rsidRDefault="000F1FE2" w:rsidP="000F1FE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E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Объектами профессиональной деятельности специалиста по электронике являются:</w:t>
      </w:r>
    </w:p>
    <w:p w14:paraId="5DC2E4FD" w14:textId="77777777" w:rsidR="000F1FE2" w:rsidRPr="00DD45E6" w:rsidRDefault="000F1FE2" w:rsidP="000F1FE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45E6">
        <w:rPr>
          <w:rFonts w:ascii="Times New Roman" w:eastAsia="Times New Roman" w:hAnsi="Times New Roman"/>
          <w:sz w:val="28"/>
          <w:szCs w:val="28"/>
          <w:lang w:eastAsia="ru-RU"/>
        </w:rPr>
        <w:t>узлы и функциональные блоки изделий радиоэлектронной техники, в том числе аудиовизуальные устройства и комплексы;</w:t>
      </w:r>
    </w:p>
    <w:p w14:paraId="18D7973A" w14:textId="77777777" w:rsidR="000F1FE2" w:rsidRPr="00DD45E6" w:rsidRDefault="000F1FE2" w:rsidP="000F1FE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45E6">
        <w:rPr>
          <w:rFonts w:ascii="Times New Roman" w:eastAsia="Times New Roman" w:hAnsi="Times New Roman"/>
          <w:sz w:val="28"/>
          <w:szCs w:val="28"/>
          <w:lang w:eastAsia="ru-RU"/>
        </w:rPr>
        <w:t>электрорадиоматериалы и компоненты;</w:t>
      </w:r>
    </w:p>
    <w:p w14:paraId="21D15354" w14:textId="77777777" w:rsidR="000F1FE2" w:rsidRPr="00DD45E6" w:rsidRDefault="000F1FE2" w:rsidP="000F1FE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45E6">
        <w:rPr>
          <w:rFonts w:ascii="Times New Roman" w:eastAsia="Times New Roman" w:hAnsi="Times New Roman"/>
          <w:sz w:val="28"/>
          <w:szCs w:val="28"/>
          <w:lang w:eastAsia="ru-RU"/>
        </w:rPr>
        <w:t>технологические процессы по сборке, монтажу и наладке изделий радиоэлектронной техники различного типа;</w:t>
      </w:r>
    </w:p>
    <w:p w14:paraId="76768D63" w14:textId="77777777" w:rsidR="000F1FE2" w:rsidRPr="00DD45E6" w:rsidRDefault="000F1FE2" w:rsidP="000F1FE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45E6">
        <w:rPr>
          <w:rFonts w:ascii="Times New Roman" w:eastAsia="Times New Roman" w:hAnsi="Times New Roman"/>
          <w:sz w:val="28"/>
          <w:szCs w:val="28"/>
          <w:lang w:eastAsia="ru-RU"/>
        </w:rPr>
        <w:t>контрольно-измерительная и регулировочная аппаратура;</w:t>
      </w:r>
    </w:p>
    <w:p w14:paraId="3D1B00EE" w14:textId="77777777" w:rsidR="000F1FE2" w:rsidRPr="00DD45E6" w:rsidRDefault="000F1FE2" w:rsidP="000F1FE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45E6">
        <w:rPr>
          <w:rFonts w:ascii="Times New Roman" w:eastAsia="Times New Roman" w:hAnsi="Times New Roman"/>
          <w:sz w:val="28"/>
          <w:szCs w:val="28"/>
          <w:lang w:eastAsia="ru-RU"/>
        </w:rPr>
        <w:t>оборудование для проведения сборочно-монтажных работ;</w:t>
      </w:r>
    </w:p>
    <w:p w14:paraId="4FFF8EF0" w14:textId="77777777" w:rsidR="000F1FE2" w:rsidRPr="00DD45E6" w:rsidRDefault="000F1FE2" w:rsidP="000F1FE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45E6">
        <w:rPr>
          <w:rFonts w:ascii="Times New Roman" w:eastAsia="Times New Roman" w:hAnsi="Times New Roman"/>
          <w:sz w:val="28"/>
          <w:szCs w:val="28"/>
          <w:lang w:eastAsia="ru-RU"/>
        </w:rPr>
        <w:t>конструкторская и техническая документация;</w:t>
      </w:r>
    </w:p>
    <w:p w14:paraId="1A1B7D48" w14:textId="77777777" w:rsidR="000F1FE2" w:rsidRPr="00DD45E6" w:rsidRDefault="000F1FE2" w:rsidP="000F1FE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45E6">
        <w:rPr>
          <w:rFonts w:ascii="Times New Roman" w:eastAsia="Times New Roman" w:hAnsi="Times New Roman"/>
          <w:sz w:val="28"/>
          <w:szCs w:val="28"/>
          <w:lang w:eastAsia="ru-RU"/>
        </w:rPr>
        <w:t>системы автоматизированного проектирования изделий электронной техники;</w:t>
      </w:r>
    </w:p>
    <w:p w14:paraId="2BA202CE" w14:textId="77777777" w:rsidR="000F1FE2" w:rsidRPr="00DD45E6" w:rsidRDefault="000F1FE2" w:rsidP="000F1FE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45E6">
        <w:rPr>
          <w:rFonts w:ascii="Times New Roman" w:eastAsia="Times New Roman" w:hAnsi="Times New Roman"/>
          <w:sz w:val="28"/>
          <w:szCs w:val="28"/>
          <w:lang w:eastAsia="ru-RU"/>
        </w:rPr>
        <w:t>интегрированные среды разработки программного обеспечения для встраиваемых систем;</w:t>
      </w:r>
    </w:p>
    <w:p w14:paraId="015275E7" w14:textId="3B9C58B7" w:rsidR="000F1FE2" w:rsidRDefault="000F1FE2" w:rsidP="000F1FE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45E6">
        <w:rPr>
          <w:rFonts w:ascii="Times New Roman" w:eastAsia="Times New Roman" w:hAnsi="Times New Roman"/>
          <w:sz w:val="28"/>
          <w:szCs w:val="28"/>
          <w:lang w:eastAsia="ru-RU"/>
        </w:rPr>
        <w:t>первичные трудовые коллективы.</w:t>
      </w:r>
    </w:p>
    <w:p w14:paraId="57167CE7" w14:textId="14C29332" w:rsidR="00012862" w:rsidRPr="00012862" w:rsidRDefault="002F7EF2" w:rsidP="00012862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7EF2">
        <w:rPr>
          <w:rFonts w:ascii="Times New Roman" w:eastAsia="Times New Roman" w:hAnsi="Times New Roman"/>
          <w:sz w:val="28"/>
          <w:szCs w:val="28"/>
          <w:lang w:eastAsia="ru-RU"/>
        </w:rPr>
        <w:t>Электроника играет ключевую роль в развитии реального сектора экономики России, способствуя модернизации производства, повышению производительности труда и улучшению качества продукции. Внедрение новых технологий и электронных устройств позволяет улучшить конкурентоспособность российских предприятий на мировом рынке и сделать экономику страны более устойчивой к изменениям в глобальной экономической среде.</w:t>
      </w: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6F4674E8" w14:textId="46CAF4D8" w:rsid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10308B29" w14:textId="5976B438" w:rsidR="002A6BA7" w:rsidRPr="00425FBC" w:rsidRDefault="002A6BA7" w:rsidP="002A6BA7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lastRenderedPageBreak/>
        <w:t>ФГОС СПО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157660F" w14:textId="77777777" w:rsidR="002A6BA7" w:rsidRPr="005C5EB1" w:rsidRDefault="002A6BA7" w:rsidP="002A6BA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EB1">
        <w:rPr>
          <w:rFonts w:ascii="Times New Roman" w:eastAsia="Times New Roman" w:hAnsi="Times New Roman"/>
          <w:sz w:val="28"/>
          <w:szCs w:val="28"/>
          <w:lang w:eastAsia="ru-RU"/>
        </w:rPr>
        <w:t>11.02.17 «Разработка электронных устройств и систем», утвержден приказом Министерства просвещения Российской Федерации от 2 июня 2022 г. N 392;</w:t>
      </w:r>
    </w:p>
    <w:p w14:paraId="00F30FD7" w14:textId="77777777" w:rsidR="002A6BA7" w:rsidRPr="005C5EB1" w:rsidRDefault="002A6BA7" w:rsidP="002A6BA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EB1">
        <w:rPr>
          <w:rFonts w:ascii="Times New Roman" w:eastAsia="Times New Roman" w:hAnsi="Times New Roman"/>
          <w:sz w:val="28"/>
          <w:szCs w:val="28"/>
          <w:lang w:eastAsia="ru-RU"/>
        </w:rPr>
        <w:t>11.02.16 «Монтаж, техническое обслуживание и ремонт электронных приборов и устройств», утвержден приказом Министерства просвещения Российской Федерации от 4 октября 2021 г. N 691;</w:t>
      </w:r>
    </w:p>
    <w:p w14:paraId="07B35C0A" w14:textId="77777777" w:rsidR="002A6BA7" w:rsidRPr="005C5EB1" w:rsidRDefault="002A6BA7" w:rsidP="002A6BA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EB1">
        <w:rPr>
          <w:rFonts w:ascii="Times New Roman" w:eastAsia="Times New Roman" w:hAnsi="Times New Roman"/>
          <w:sz w:val="28"/>
          <w:szCs w:val="28"/>
          <w:lang w:eastAsia="ru-RU"/>
        </w:rPr>
        <w:t>09.02.01 «Компьютерные системы и комплексы», утвержден приказом Министерства просвещения Российской Федерации от 25 мая 2022 г. N 362;</w:t>
      </w:r>
    </w:p>
    <w:p w14:paraId="06DE9034" w14:textId="77777777" w:rsidR="002A6BA7" w:rsidRPr="005C5EB1" w:rsidRDefault="002A6BA7" w:rsidP="002A6BA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EB1">
        <w:rPr>
          <w:rFonts w:ascii="Times New Roman" w:eastAsia="Times New Roman" w:hAnsi="Times New Roman"/>
          <w:sz w:val="28"/>
          <w:szCs w:val="28"/>
          <w:lang w:eastAsia="ru-RU"/>
        </w:rPr>
        <w:t>11.02.01 «Радиоаппаратостроение», утвержден приказом Министерства образования и науки Российской Федерации от 14 мая 2014 г. N 521;</w:t>
      </w:r>
    </w:p>
    <w:p w14:paraId="234ECC15" w14:textId="0D2390F3" w:rsidR="002A6BA7" w:rsidRPr="005C5EB1" w:rsidRDefault="002A6BA7" w:rsidP="002A6BA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EB1">
        <w:rPr>
          <w:rFonts w:ascii="Times New Roman" w:eastAsia="Times New Roman" w:hAnsi="Times New Roman"/>
          <w:sz w:val="28"/>
          <w:szCs w:val="28"/>
          <w:lang w:eastAsia="ru-RU"/>
        </w:rPr>
        <w:t>11.02.02 «Техническое обслуживание и ремонт радиоэлектронной техники (по отраслям)», утвержден приказом Министерства образования и науки Российской Федерации от 15 мая 2014 г. N 541;</w:t>
      </w:r>
    </w:p>
    <w:p w14:paraId="20F811C4" w14:textId="77777777" w:rsidR="002A6BA7" w:rsidRPr="005C5EB1" w:rsidRDefault="002A6BA7" w:rsidP="002A6BA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EB1">
        <w:rPr>
          <w:rFonts w:ascii="Times New Roman" w:eastAsia="Times New Roman" w:hAnsi="Times New Roman"/>
          <w:sz w:val="28"/>
          <w:szCs w:val="28"/>
          <w:lang w:eastAsia="ru-RU"/>
        </w:rPr>
        <w:t>11.02.03 «Эксплуатация оборудования радиосвязи и электрорадионавигации судов», утвержден приказом Министерства просвещения Российской Федерации от 14 мая 20г. N 522;</w:t>
      </w:r>
    </w:p>
    <w:p w14:paraId="67CE5D03" w14:textId="77777777" w:rsidR="002A6BA7" w:rsidRPr="005C5EB1" w:rsidRDefault="002A6BA7" w:rsidP="002A6BA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EB1">
        <w:rPr>
          <w:rFonts w:ascii="Times New Roman" w:eastAsia="Times New Roman" w:hAnsi="Times New Roman"/>
          <w:sz w:val="28"/>
          <w:szCs w:val="28"/>
          <w:lang w:eastAsia="ru-RU"/>
        </w:rPr>
        <w:t>11.02.04 «Радиотехнические комплексы и системы управления космических летательных аппаратов», утвержден приказом Министерства образования и науки Российской Федерации 11 августа 2014 г. N 966;</w:t>
      </w:r>
    </w:p>
    <w:p w14:paraId="72D32540" w14:textId="77777777" w:rsidR="002A6BA7" w:rsidRPr="005C5EB1" w:rsidRDefault="002A6BA7" w:rsidP="002A6BA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EB1">
        <w:rPr>
          <w:rFonts w:ascii="Times New Roman" w:eastAsia="Times New Roman" w:hAnsi="Times New Roman"/>
          <w:sz w:val="28"/>
          <w:szCs w:val="28"/>
          <w:lang w:eastAsia="ru-RU"/>
        </w:rPr>
        <w:t>11.02.06 «Техническая эксплуатация транспортного радиоэлектронного оборудования (по видам транспорта)», утвержден приказом Министерством образования и науки Российской Федерации от 28 июля 2014 г. N 808;</w:t>
      </w:r>
    </w:p>
    <w:p w14:paraId="2948F2A6" w14:textId="77777777" w:rsidR="002A6BA7" w:rsidRPr="005C5EB1" w:rsidRDefault="002A6BA7" w:rsidP="002A6BA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EB1">
        <w:rPr>
          <w:rFonts w:ascii="Times New Roman" w:eastAsia="Times New Roman" w:hAnsi="Times New Roman"/>
          <w:sz w:val="28"/>
          <w:szCs w:val="28"/>
          <w:lang w:eastAsia="ru-RU"/>
        </w:rPr>
        <w:t>11.02.14 «Электронные приборы и устройства», утвержден приказом Министерства образования и науки Российской Федерации от 28 июля 2014 г. N 814;</w:t>
      </w:r>
    </w:p>
    <w:p w14:paraId="6E91A172" w14:textId="77777777" w:rsidR="002A6BA7" w:rsidRPr="005C5EB1" w:rsidRDefault="002A6BA7" w:rsidP="002A6BA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EB1">
        <w:rPr>
          <w:rFonts w:ascii="Times New Roman" w:eastAsia="Times New Roman" w:hAnsi="Times New Roman"/>
          <w:sz w:val="28"/>
          <w:szCs w:val="28"/>
          <w:lang w:eastAsia="ru-RU"/>
        </w:rPr>
        <w:t>12.02.07 «Монтаж, техническое обслуживание и ремонт медицинской техники», утвержден приказом Министерства образования и науки Российской Федерации от 28 июля 2014 г. N 820;</w:t>
      </w:r>
    </w:p>
    <w:p w14:paraId="63EB75C4" w14:textId="77777777" w:rsidR="002A6BA7" w:rsidRPr="005C5EB1" w:rsidRDefault="002A6BA7" w:rsidP="002A6BA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EB1">
        <w:rPr>
          <w:rFonts w:ascii="Times New Roman" w:eastAsia="Times New Roman" w:hAnsi="Times New Roman"/>
          <w:sz w:val="28"/>
          <w:szCs w:val="28"/>
          <w:lang w:eastAsia="ru-RU"/>
        </w:rPr>
        <w:t>12.02.10 «Монтаж, техническое обслуживание и ремонт биотехнических и медицинских аппаратов и систем», утвержден приказом Министерства образования и науки Российской Федерации от 9 декабря 2016 г. N 1585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D194F07" w14:textId="77777777" w:rsidR="002A6BA7" w:rsidRPr="00425FBC" w:rsidRDefault="002A6BA7" w:rsidP="002A6BA7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Профессиональны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425FBC">
        <w:rPr>
          <w:rFonts w:ascii="Times New Roman" w:eastAsia="Calibri" w:hAnsi="Times New Roman" w:cs="Times New Roman"/>
          <w:sz w:val="28"/>
          <w:szCs w:val="28"/>
        </w:rPr>
        <w:t xml:space="preserve"> стандарт</w:t>
      </w:r>
      <w:r>
        <w:rPr>
          <w:rFonts w:ascii="Times New Roman" w:eastAsia="Calibri" w:hAnsi="Times New Roman" w:cs="Times New Roman"/>
          <w:sz w:val="28"/>
          <w:szCs w:val="28"/>
        </w:rPr>
        <w:t>ы:</w:t>
      </w:r>
    </w:p>
    <w:p w14:paraId="4EF9C909" w14:textId="77777777" w:rsidR="002A6BA7" w:rsidRDefault="002A6BA7" w:rsidP="002A6BA7">
      <w:pPr>
        <w:numPr>
          <w:ilvl w:val="0"/>
          <w:numId w:val="4"/>
        </w:numPr>
        <w:tabs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29.015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по конструированию радиоэлектронных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 и социальной защиты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7 сентября 2020 года N 570н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FA24418" w14:textId="77777777" w:rsidR="002A6BA7" w:rsidRDefault="002A6BA7" w:rsidP="002A6BA7">
      <w:pPr>
        <w:numPr>
          <w:ilvl w:val="0"/>
          <w:numId w:val="4"/>
        </w:numPr>
        <w:tabs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06.052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Инженер-программист радиоэлектронных средств и комплексов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 и социальной защиты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04.10.2022 № 618н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1B4726" w14:textId="77777777" w:rsidR="002A6BA7" w:rsidRDefault="002A6BA7" w:rsidP="002A6BA7">
      <w:pPr>
        <w:numPr>
          <w:ilvl w:val="0"/>
          <w:numId w:val="4"/>
        </w:numPr>
        <w:tabs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484">
        <w:rPr>
          <w:rFonts w:ascii="Times New Roman" w:eastAsia="Times New Roman" w:hAnsi="Times New Roman" w:cs="Times New Roman"/>
          <w:sz w:val="28"/>
          <w:szCs w:val="28"/>
          <w:lang w:eastAsia="ru-RU"/>
        </w:rPr>
        <w:t>29.010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64484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Сборщик электронных устройств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 и социальной защиты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4484">
        <w:rPr>
          <w:rFonts w:ascii="Times New Roman" w:eastAsia="Times New Roman" w:hAnsi="Times New Roman" w:cs="Times New Roman"/>
          <w:sz w:val="28"/>
          <w:szCs w:val="28"/>
          <w:lang w:eastAsia="ru-RU"/>
        </w:rPr>
        <w:t>14 июля 2020 года N 421н;</w:t>
      </w:r>
    </w:p>
    <w:p w14:paraId="0485755E" w14:textId="77777777" w:rsidR="002A6BA7" w:rsidRPr="005C5EB1" w:rsidRDefault="002A6BA7" w:rsidP="002A6BA7">
      <w:pPr>
        <w:numPr>
          <w:ilvl w:val="0"/>
          <w:numId w:val="4"/>
        </w:numPr>
        <w:tabs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4484">
        <w:rPr>
          <w:rFonts w:ascii="Times New Roman" w:eastAsia="Times New Roman" w:hAnsi="Times New Roman" w:cs="Times New Roman"/>
          <w:sz w:val="28"/>
          <w:szCs w:val="28"/>
          <w:lang w:eastAsia="ru-RU"/>
        </w:rPr>
        <w:t>40.030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644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Регулировщик радиоэлектронной аппаратуры и приборов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 и социальной защиты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4484">
        <w:rPr>
          <w:rFonts w:ascii="Times New Roman" w:eastAsia="Times New Roman" w:hAnsi="Times New Roman" w:cs="Times New Roman"/>
          <w:sz w:val="28"/>
          <w:szCs w:val="28"/>
          <w:lang w:eastAsia="ru-RU"/>
        </w:rPr>
        <w:t>2 июля 2019 года N 464н.</w:t>
      </w:r>
    </w:p>
    <w:p w14:paraId="4E60DC77" w14:textId="77777777" w:rsidR="002A6BA7" w:rsidRPr="00425FBC" w:rsidRDefault="002A6BA7" w:rsidP="002A6BA7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4F6B1D8" w14:textId="77777777" w:rsidR="002A6BA7" w:rsidRPr="005C5EB1" w:rsidRDefault="002A6BA7" w:rsidP="002A6BA7">
      <w:pPr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Единый тарифно-квалификационный справочник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1791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 и профессий рабочих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17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20, р</w:t>
      </w:r>
      <w:r w:rsidRPr="00D17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D0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Общие профессии производства изделий электронной техники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D17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 </w:t>
      </w:r>
      <w:r w:rsidRPr="002D0B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Минтруда РФ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B77">
        <w:rPr>
          <w:rFonts w:ascii="Times New Roman" w:eastAsia="Times New Roman" w:hAnsi="Times New Roman" w:cs="Times New Roman"/>
          <w:sz w:val="28"/>
          <w:szCs w:val="28"/>
          <w:lang w:eastAsia="ru-RU"/>
        </w:rPr>
        <w:t>21.01.2000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B77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B7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B77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Постановления Минтруда РФ от 12.09.2001 N 67)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FC56EB" w14:textId="77777777" w:rsidR="002A6BA7" w:rsidRPr="00425FBC" w:rsidRDefault="002A6BA7" w:rsidP="002A6BA7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Отраслевые/корпоративные стандарты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A9F5055" w14:textId="77777777" w:rsidR="002A6BA7" w:rsidRPr="00816681" w:rsidRDefault="002A6BA7" w:rsidP="002A6BA7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68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2.001-2013 «Единая система конструкторской документации»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D9BA5A" w14:textId="77777777" w:rsidR="002A6BA7" w:rsidRDefault="002A6BA7" w:rsidP="002A6BA7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Р 57436-2017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A16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Приборы полупроводниковые. Термины и определения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37CED0A2" w14:textId="77777777" w:rsidR="002A6BA7" w:rsidRDefault="002A6BA7" w:rsidP="002A6BA7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7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19249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00A72">
        <w:rPr>
          <w:rFonts w:ascii="Times New Roman" w:eastAsia="Times New Roman" w:hAnsi="Times New Roman" w:cs="Times New Roman"/>
          <w:sz w:val="28"/>
          <w:szCs w:val="28"/>
          <w:lang w:eastAsia="ru-RU"/>
        </w:rPr>
        <w:t>73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«Соединения паянные. Основные виды и параметры».</w:t>
      </w:r>
    </w:p>
    <w:p w14:paraId="1426AAB3" w14:textId="77777777" w:rsidR="002A6BA7" w:rsidRPr="00000A72" w:rsidRDefault="002A6BA7" w:rsidP="002A6BA7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7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17325-79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000A7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Пайка и лужение. Основные термины и определения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A6F5252" w14:textId="77777777" w:rsidR="002A6BA7" w:rsidRDefault="002A6BA7" w:rsidP="002A6BA7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7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56427-2015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000A7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Пайка электронных модулей радиоэлектронных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BB5DD99" w14:textId="77777777" w:rsidR="002A6BA7" w:rsidRDefault="002A6BA7" w:rsidP="002A6BA7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Р 59630-2021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00A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поверхностно-монтируемых изделий на печатные платы. Методы конструирования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5B02E6D6" w14:textId="77777777" w:rsidR="002A6BA7" w:rsidRDefault="002A6BA7" w:rsidP="002A6BA7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68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53386-2009 Платы печатные. Термины и определения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5E78AF" w14:textId="77777777" w:rsidR="002A6BA7" w:rsidRPr="00E96D98" w:rsidRDefault="002A6BA7" w:rsidP="002A6BA7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96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Р МЭК 61192-2-2010 Печатные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96D98">
        <w:rPr>
          <w:rFonts w:ascii="Times New Roman" w:eastAsia="Times New Roman" w:hAnsi="Times New Roman" w:cs="Times New Roman"/>
          <w:sz w:val="28"/>
          <w:szCs w:val="28"/>
          <w:lang w:eastAsia="ru-RU"/>
        </w:rPr>
        <w:t>злы. Требования</w:t>
      </w:r>
      <w:r w:rsidRPr="002C2E7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96D9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C2E7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96D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качеству</w:t>
      </w:r>
      <w:r w:rsidRPr="002C2E7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E96D9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</w:t>
      </w:r>
      <w:r w:rsidRPr="002C2E7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2. </w:t>
      </w:r>
      <w:r w:rsidRPr="00E96D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Поверхностный</w:t>
      </w:r>
      <w:r w:rsidRPr="002C2E7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96D9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монтаж</w:t>
      </w:r>
      <w:r w:rsidRPr="002C2E7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DB2F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r w:rsidRPr="00E96D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Soldered electronic assemblies. Workmanship requirements. Part 2. Surface-mount assemblies</w:t>
      </w:r>
      <w:r w:rsidRPr="00DB2F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).</w:t>
      </w:r>
    </w:p>
    <w:p w14:paraId="58489C5A" w14:textId="77777777" w:rsidR="002A6BA7" w:rsidRPr="00E96D98" w:rsidRDefault="002A6BA7" w:rsidP="002A6BA7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96D9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55491-2013 Платы печатные. Правила</w:t>
      </w:r>
      <w:r w:rsidRPr="00DB2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6D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восстановления</w:t>
      </w:r>
      <w:r w:rsidRPr="00DB2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6D9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B2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6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ремонта</w:t>
      </w:r>
      <w:r w:rsidRPr="00DB2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96D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(Rework, modification and repair of electronic assemblies)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A30D2C" w14:textId="77777777" w:rsidR="002A6BA7" w:rsidRPr="002A6BA7" w:rsidRDefault="002A6BA7" w:rsidP="002A6BA7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B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профессиональных задач специалиста по компетенции определяется профессиональной областью специалиста и базируется на требованиях современного рынка труда к данному специалисту.</w:t>
      </w:r>
    </w:p>
    <w:p w14:paraId="2E3D4114" w14:textId="77777777" w:rsidR="002A6BA7" w:rsidRPr="002A6BA7" w:rsidRDefault="002A6BA7" w:rsidP="002A6BA7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2A6BA7" w:rsidRPr="00425FBC" w14:paraId="0A45F619" w14:textId="77777777" w:rsidTr="00727BA3">
        <w:trPr>
          <w:trHeight w:val="557"/>
          <w:tblHeader/>
        </w:trPr>
        <w:tc>
          <w:tcPr>
            <w:tcW w:w="529" w:type="pct"/>
            <w:shd w:val="clear" w:color="auto" w:fill="92D050"/>
            <w:vAlign w:val="center"/>
          </w:tcPr>
          <w:p w14:paraId="7EF66BE9" w14:textId="77777777" w:rsidR="002A6BA7" w:rsidRPr="00425FBC" w:rsidRDefault="002A6BA7" w:rsidP="00727B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4E96CD11" w14:textId="77777777" w:rsidR="002A6BA7" w:rsidRPr="00425FBC" w:rsidRDefault="002A6BA7" w:rsidP="00727B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2A6BA7" w:rsidRPr="00425FBC" w14:paraId="17E23522" w14:textId="77777777" w:rsidTr="00727BA3">
        <w:tc>
          <w:tcPr>
            <w:tcW w:w="529" w:type="pct"/>
            <w:shd w:val="clear" w:color="auto" w:fill="BFBFBF"/>
          </w:tcPr>
          <w:p w14:paraId="38FEC64B" w14:textId="77777777" w:rsidR="002A6BA7" w:rsidRPr="00425FBC" w:rsidRDefault="002A6BA7" w:rsidP="00727BA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210A0157" w14:textId="77777777" w:rsidR="002A6BA7" w:rsidRPr="00EB015A" w:rsidRDefault="002A6BA7" w:rsidP="00727BA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15A">
              <w:rPr>
                <w:rFonts w:ascii="Times New Roman" w:hAnsi="Times New Roman" w:cs="Times New Roman"/>
                <w:sz w:val="28"/>
              </w:rPr>
              <w:t>Сборка и монтаж электронных устройств конструктивной сложности второго уровня</w:t>
            </w:r>
          </w:p>
        </w:tc>
      </w:tr>
      <w:tr w:rsidR="002A6BA7" w:rsidRPr="00425FBC" w14:paraId="13E43F36" w14:textId="77777777" w:rsidTr="00727BA3">
        <w:tc>
          <w:tcPr>
            <w:tcW w:w="529" w:type="pct"/>
            <w:shd w:val="clear" w:color="auto" w:fill="BFBFBF"/>
          </w:tcPr>
          <w:p w14:paraId="5C1D1A9D" w14:textId="77777777" w:rsidR="002A6BA7" w:rsidRPr="00425FBC" w:rsidRDefault="002A6BA7" w:rsidP="00727BA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6392DAE4" w14:textId="77777777" w:rsidR="002A6BA7" w:rsidRPr="00EB015A" w:rsidRDefault="002A6BA7" w:rsidP="00727BA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15A">
              <w:rPr>
                <w:rFonts w:ascii="Times New Roman" w:hAnsi="Times New Roman" w:cs="Times New Roman"/>
                <w:sz w:val="28"/>
              </w:rPr>
              <w:t>Сборка и монтаж электронных устройств конструктивной сложности первого уровня с низкой плотностью компоновки элементов</w:t>
            </w:r>
          </w:p>
        </w:tc>
      </w:tr>
      <w:tr w:rsidR="002A6BA7" w:rsidRPr="00425FBC" w14:paraId="0F449C0F" w14:textId="77777777" w:rsidTr="00727BA3">
        <w:tc>
          <w:tcPr>
            <w:tcW w:w="529" w:type="pct"/>
            <w:shd w:val="clear" w:color="auto" w:fill="BFBFBF"/>
          </w:tcPr>
          <w:p w14:paraId="3659C10D" w14:textId="77777777" w:rsidR="002A6BA7" w:rsidRPr="00425FBC" w:rsidRDefault="002A6BA7" w:rsidP="00727BA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2C4FDFAC" w14:textId="77777777" w:rsidR="002A6BA7" w:rsidRPr="00EB015A" w:rsidRDefault="002A6BA7" w:rsidP="00727BA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15A">
              <w:rPr>
                <w:rFonts w:ascii="Times New Roman" w:hAnsi="Times New Roman" w:cs="Times New Roman"/>
                <w:sz w:val="28"/>
              </w:rPr>
              <w:t>Сборка и монтаж электронных устройств конструктивной сложности первого уровня с высокой плотностью компоновки элементов</w:t>
            </w:r>
          </w:p>
        </w:tc>
      </w:tr>
      <w:tr w:rsidR="002A6BA7" w:rsidRPr="00425FBC" w14:paraId="039BE08F" w14:textId="77777777" w:rsidTr="00727BA3">
        <w:tc>
          <w:tcPr>
            <w:tcW w:w="529" w:type="pct"/>
            <w:shd w:val="clear" w:color="auto" w:fill="BFBFBF"/>
          </w:tcPr>
          <w:p w14:paraId="5623A55E" w14:textId="77777777" w:rsidR="002A6BA7" w:rsidRPr="00071196" w:rsidRDefault="002A6BA7" w:rsidP="00727BA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308BF0A6" w14:textId="77777777" w:rsidR="002A6BA7" w:rsidRPr="00EB015A" w:rsidRDefault="002A6BA7" w:rsidP="00727BA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15A">
              <w:rPr>
                <w:rFonts w:ascii="Times New Roman" w:hAnsi="Times New Roman" w:cs="Times New Roman"/>
                <w:sz w:val="28"/>
              </w:rPr>
              <w:t>Сборка и монтаж электронных устройств конструктивной сложности третьего уровня</w:t>
            </w:r>
          </w:p>
        </w:tc>
      </w:tr>
      <w:tr w:rsidR="002A6BA7" w:rsidRPr="00425FBC" w14:paraId="497C9C5E" w14:textId="77777777" w:rsidTr="00727BA3">
        <w:tc>
          <w:tcPr>
            <w:tcW w:w="529" w:type="pct"/>
            <w:shd w:val="clear" w:color="auto" w:fill="BFBFBF"/>
          </w:tcPr>
          <w:p w14:paraId="0E026FAC" w14:textId="77777777" w:rsidR="002A6BA7" w:rsidRPr="00071196" w:rsidRDefault="002A6BA7" w:rsidP="00727BA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0E82C2EC" w14:textId="77777777" w:rsidR="002A6BA7" w:rsidRPr="00EB015A" w:rsidRDefault="002A6BA7" w:rsidP="00727BA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15A">
              <w:rPr>
                <w:rFonts w:ascii="Times New Roman" w:hAnsi="Times New Roman" w:cs="Times New Roman"/>
                <w:sz w:val="28"/>
              </w:rPr>
              <w:t>Настройка низкочастотного (НЧ) радиоэлектронного средства, входящего в состав радиоэлектронного устройства (далее - аппаратура простого функционального назначения)</w:t>
            </w:r>
          </w:p>
        </w:tc>
      </w:tr>
      <w:tr w:rsidR="002A6BA7" w:rsidRPr="00425FBC" w14:paraId="4B23E217" w14:textId="77777777" w:rsidTr="00727BA3">
        <w:tc>
          <w:tcPr>
            <w:tcW w:w="529" w:type="pct"/>
            <w:shd w:val="clear" w:color="auto" w:fill="BFBFBF"/>
          </w:tcPr>
          <w:p w14:paraId="4C87AAAC" w14:textId="77777777" w:rsidR="002A6BA7" w:rsidRPr="00071196" w:rsidRDefault="002A6BA7" w:rsidP="00727BA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0BAB713D" w14:textId="77777777" w:rsidR="002A6BA7" w:rsidRPr="00EB015A" w:rsidRDefault="002A6BA7" w:rsidP="00727BA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15A">
              <w:rPr>
                <w:rFonts w:ascii="Times New Roman" w:hAnsi="Times New Roman" w:cs="Times New Roman"/>
                <w:sz w:val="28"/>
              </w:rPr>
              <w:t>Настройка НЧ радиоэлектронного средства, имеющего самостоятельное применение или входящего в состав радиоэлектронного комплекса (или радиоэлектронной системы) (далее - аппаратура сложного функционального назначения)</w:t>
            </w:r>
          </w:p>
        </w:tc>
      </w:tr>
      <w:tr w:rsidR="002A6BA7" w:rsidRPr="00425FBC" w14:paraId="7EB663E3" w14:textId="77777777" w:rsidTr="00727BA3">
        <w:tc>
          <w:tcPr>
            <w:tcW w:w="529" w:type="pct"/>
            <w:shd w:val="clear" w:color="auto" w:fill="BFBFBF"/>
          </w:tcPr>
          <w:p w14:paraId="3AA55749" w14:textId="77777777" w:rsidR="002A6BA7" w:rsidRPr="00071196" w:rsidRDefault="002A6BA7" w:rsidP="00727BA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74125792" w14:textId="77777777" w:rsidR="002A6BA7" w:rsidRPr="00EB015A" w:rsidRDefault="002A6BA7" w:rsidP="00727BA3">
            <w:pPr>
              <w:tabs>
                <w:tab w:val="left" w:pos="1010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15A">
              <w:rPr>
                <w:rFonts w:ascii="Times New Roman" w:hAnsi="Times New Roman" w:cs="Times New Roman"/>
                <w:sz w:val="28"/>
              </w:rPr>
              <w:t>Настройка высокочастотной (ВЧ) и сверхвысокочастотной (СВЧ) аппаратуры простого функционального назначения</w:t>
            </w:r>
          </w:p>
        </w:tc>
      </w:tr>
      <w:tr w:rsidR="002A6BA7" w:rsidRPr="00425FBC" w14:paraId="5C95FA90" w14:textId="77777777" w:rsidTr="00727BA3">
        <w:tc>
          <w:tcPr>
            <w:tcW w:w="529" w:type="pct"/>
            <w:shd w:val="clear" w:color="auto" w:fill="BFBFBF"/>
          </w:tcPr>
          <w:p w14:paraId="3622F261" w14:textId="77777777" w:rsidR="002A6BA7" w:rsidRPr="00071196" w:rsidRDefault="002A6BA7" w:rsidP="00727BA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75B930E7" w14:textId="77777777" w:rsidR="002A6BA7" w:rsidRPr="00EB015A" w:rsidRDefault="002A6BA7" w:rsidP="00727BA3">
            <w:pPr>
              <w:tabs>
                <w:tab w:val="left" w:pos="956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15A">
              <w:rPr>
                <w:rFonts w:ascii="Times New Roman" w:hAnsi="Times New Roman" w:cs="Times New Roman"/>
                <w:sz w:val="28"/>
              </w:rPr>
              <w:t>Настройка ВЧ- и СВЧ-аппаратуры сложного функционального назначения</w:t>
            </w:r>
          </w:p>
        </w:tc>
      </w:tr>
      <w:tr w:rsidR="002A6BA7" w:rsidRPr="00425FBC" w14:paraId="776FC910" w14:textId="77777777" w:rsidTr="00727BA3">
        <w:tc>
          <w:tcPr>
            <w:tcW w:w="529" w:type="pct"/>
            <w:shd w:val="clear" w:color="auto" w:fill="BFBFBF"/>
          </w:tcPr>
          <w:p w14:paraId="00BA4ED7" w14:textId="77777777" w:rsidR="002A6BA7" w:rsidRPr="00071196" w:rsidRDefault="002A6BA7" w:rsidP="00727BA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</w:tcPr>
          <w:p w14:paraId="066F507F" w14:textId="77777777" w:rsidR="002A6BA7" w:rsidRPr="00EB015A" w:rsidRDefault="002A6BA7" w:rsidP="00727BA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15A">
              <w:rPr>
                <w:rFonts w:ascii="Times New Roman" w:hAnsi="Times New Roman" w:cs="Times New Roman"/>
                <w:sz w:val="28"/>
              </w:rPr>
              <w:t>Эксплуатация сложных функциональных узлов радиоэлектронной аппаратуры</w:t>
            </w:r>
          </w:p>
        </w:tc>
      </w:tr>
      <w:tr w:rsidR="002A6BA7" w:rsidRPr="00425FBC" w14:paraId="59083454" w14:textId="77777777" w:rsidTr="00727BA3">
        <w:tc>
          <w:tcPr>
            <w:tcW w:w="529" w:type="pct"/>
            <w:shd w:val="clear" w:color="auto" w:fill="BFBFBF"/>
          </w:tcPr>
          <w:p w14:paraId="1681679B" w14:textId="77777777" w:rsidR="002A6BA7" w:rsidRPr="00071196" w:rsidRDefault="002A6BA7" w:rsidP="00727BA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1" w:type="pct"/>
          </w:tcPr>
          <w:p w14:paraId="7D70520A" w14:textId="77777777" w:rsidR="002A6BA7" w:rsidRPr="00EB015A" w:rsidRDefault="002A6BA7" w:rsidP="00727BA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15A">
              <w:rPr>
                <w:rFonts w:ascii="Times New Roman" w:hAnsi="Times New Roman" w:cs="Times New Roman"/>
                <w:sz w:val="28"/>
              </w:rPr>
              <w:t>Эксплуатация радиоэлектронной аппаратуры</w:t>
            </w:r>
          </w:p>
        </w:tc>
      </w:tr>
      <w:tr w:rsidR="002A6BA7" w:rsidRPr="00425FBC" w14:paraId="3DD9F296" w14:textId="77777777" w:rsidTr="00727BA3">
        <w:tc>
          <w:tcPr>
            <w:tcW w:w="529" w:type="pct"/>
            <w:shd w:val="clear" w:color="auto" w:fill="BFBFBF"/>
          </w:tcPr>
          <w:p w14:paraId="2ACC6D88" w14:textId="77777777" w:rsidR="002A6BA7" w:rsidRPr="00071196" w:rsidRDefault="002A6BA7" w:rsidP="00727BA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1" w:type="pct"/>
          </w:tcPr>
          <w:p w14:paraId="7F92CD46" w14:textId="77777777" w:rsidR="002A6BA7" w:rsidRPr="00EB015A" w:rsidRDefault="002A6BA7" w:rsidP="00727BA3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EB015A">
              <w:rPr>
                <w:rFonts w:ascii="Times New Roman" w:hAnsi="Times New Roman" w:cs="Times New Roman"/>
                <w:sz w:val="28"/>
              </w:rPr>
              <w:t>Разработка алгоритмов управления радиоэлектронными средствами на языках высокого уровня</w:t>
            </w:r>
          </w:p>
        </w:tc>
      </w:tr>
      <w:tr w:rsidR="002A6BA7" w:rsidRPr="00425FBC" w14:paraId="6FD11BB4" w14:textId="77777777" w:rsidTr="00727BA3">
        <w:tc>
          <w:tcPr>
            <w:tcW w:w="529" w:type="pct"/>
            <w:shd w:val="clear" w:color="auto" w:fill="BFBFBF"/>
          </w:tcPr>
          <w:p w14:paraId="6D3C3D94" w14:textId="77777777" w:rsidR="002A6BA7" w:rsidRPr="00071196" w:rsidRDefault="002A6BA7" w:rsidP="00727BA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71" w:type="pct"/>
          </w:tcPr>
          <w:p w14:paraId="3B1355D8" w14:textId="77777777" w:rsidR="002A6BA7" w:rsidRPr="00EB015A" w:rsidRDefault="002A6BA7" w:rsidP="00727BA3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EB015A">
              <w:rPr>
                <w:rFonts w:ascii="Times New Roman" w:hAnsi="Times New Roman" w:cs="Times New Roman"/>
                <w:sz w:val="28"/>
              </w:rPr>
              <w:t xml:space="preserve">Разработка исходных и исполняемых кодов программного обеспечения высокого уровня в соответствии с заданными алгоритмами функционирования </w:t>
            </w:r>
          </w:p>
        </w:tc>
      </w:tr>
      <w:tr w:rsidR="002A6BA7" w:rsidRPr="00425FBC" w14:paraId="5AB5385F" w14:textId="77777777" w:rsidTr="00727BA3">
        <w:tc>
          <w:tcPr>
            <w:tcW w:w="529" w:type="pct"/>
            <w:shd w:val="clear" w:color="auto" w:fill="BFBFBF"/>
          </w:tcPr>
          <w:p w14:paraId="4420B93C" w14:textId="77777777" w:rsidR="002A6BA7" w:rsidRPr="00071196" w:rsidRDefault="002A6BA7" w:rsidP="00727BA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71" w:type="pct"/>
          </w:tcPr>
          <w:p w14:paraId="366EFB8E" w14:textId="77777777" w:rsidR="002A6BA7" w:rsidRPr="00EB015A" w:rsidRDefault="002A6BA7" w:rsidP="00727BA3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EB015A">
              <w:rPr>
                <w:rFonts w:ascii="Times New Roman" w:hAnsi="Times New Roman" w:cs="Times New Roman"/>
                <w:sz w:val="28"/>
              </w:rPr>
              <w:t>Разработка программной и эксплуатационной программной документации для программного обеспечения на языках высокого уровня</w:t>
            </w:r>
          </w:p>
        </w:tc>
      </w:tr>
    </w:tbl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D94A3" w14:textId="77777777" w:rsidR="001967C9" w:rsidRDefault="001967C9" w:rsidP="00A130B3">
      <w:pPr>
        <w:spacing w:after="0" w:line="240" w:lineRule="auto"/>
      </w:pPr>
      <w:r>
        <w:separator/>
      </w:r>
    </w:p>
  </w:endnote>
  <w:endnote w:type="continuationSeparator" w:id="0">
    <w:p w14:paraId="006BA666" w14:textId="77777777" w:rsidR="001967C9" w:rsidRDefault="001967C9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433984A7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700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230E5" w14:textId="77777777" w:rsidR="001967C9" w:rsidRDefault="001967C9" w:rsidP="00A130B3">
      <w:pPr>
        <w:spacing w:after="0" w:line="240" w:lineRule="auto"/>
      </w:pPr>
      <w:r>
        <w:separator/>
      </w:r>
    </w:p>
  </w:footnote>
  <w:footnote w:type="continuationSeparator" w:id="0">
    <w:p w14:paraId="4B5D73C3" w14:textId="77777777" w:rsidR="001967C9" w:rsidRDefault="001967C9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A53EC"/>
    <w:multiLevelType w:val="multilevel"/>
    <w:tmpl w:val="7ABA95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2E62EE1"/>
    <w:multiLevelType w:val="hybridMultilevel"/>
    <w:tmpl w:val="5B762D1A"/>
    <w:lvl w:ilvl="0" w:tplc="983809E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09F7D49"/>
    <w:multiLevelType w:val="multilevel"/>
    <w:tmpl w:val="77DA88B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516A0AAB"/>
    <w:multiLevelType w:val="multilevel"/>
    <w:tmpl w:val="E2BAAE1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69773973"/>
    <w:multiLevelType w:val="multilevel"/>
    <w:tmpl w:val="564891C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12862"/>
    <w:rsid w:val="00054085"/>
    <w:rsid w:val="000D27BC"/>
    <w:rsid w:val="000F1FE2"/>
    <w:rsid w:val="001262E4"/>
    <w:rsid w:val="001967C9"/>
    <w:rsid w:val="001B15DE"/>
    <w:rsid w:val="002A6BA7"/>
    <w:rsid w:val="002C2E71"/>
    <w:rsid w:val="002F7EF2"/>
    <w:rsid w:val="003327A6"/>
    <w:rsid w:val="003D0CC1"/>
    <w:rsid w:val="00425FBC"/>
    <w:rsid w:val="004F5C21"/>
    <w:rsid w:val="00532AD0"/>
    <w:rsid w:val="005911D4"/>
    <w:rsid w:val="00596E5D"/>
    <w:rsid w:val="006635B1"/>
    <w:rsid w:val="00716F94"/>
    <w:rsid w:val="007E0C3F"/>
    <w:rsid w:val="008504D1"/>
    <w:rsid w:val="00912BE2"/>
    <w:rsid w:val="009C4B59"/>
    <w:rsid w:val="009F616C"/>
    <w:rsid w:val="00A130B3"/>
    <w:rsid w:val="00AA1894"/>
    <w:rsid w:val="00AB059B"/>
    <w:rsid w:val="00B96387"/>
    <w:rsid w:val="00C31FCD"/>
    <w:rsid w:val="00D25700"/>
    <w:rsid w:val="00D436FD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F2BC5-E351-4B7F-ABF8-5FC89DCC6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Дамеловская Татьяна Александровна</cp:lastModifiedBy>
  <cp:revision>8</cp:revision>
  <dcterms:created xsi:type="dcterms:W3CDTF">2023-10-02T14:40:00Z</dcterms:created>
  <dcterms:modified xsi:type="dcterms:W3CDTF">2024-11-18T09:07:00Z</dcterms:modified>
</cp:coreProperties>
</file>