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157B8D8F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DF78E4">
            <w:rPr>
              <w:rFonts w:ascii="Times New Roman" w:eastAsia="Arial Unicode MS" w:hAnsi="Times New Roman" w:cs="Times New Roman"/>
              <w:sz w:val="40"/>
              <w:szCs w:val="40"/>
            </w:rPr>
            <w:t>НЕЙРОСЕТИ И</w:t>
          </w:r>
          <w:r w:rsidR="00E56D84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</w:t>
          </w:r>
          <w:r w:rsidR="00DF78E4">
            <w:rPr>
              <w:rFonts w:ascii="Times New Roman" w:eastAsia="Arial Unicode MS" w:hAnsi="Times New Roman" w:cs="Times New Roman"/>
              <w:sz w:val="40"/>
              <w:szCs w:val="40"/>
            </w:rPr>
            <w:t>БОЛЬШИЕ ДАННЫЕ</w:t>
          </w:r>
          <w:r w:rsidR="00E56D84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(юниоры)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182CE580" w:rsidR="00D83E4E" w:rsidRPr="00D83E4E" w:rsidRDefault="00DF78E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 этапа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</w:t>
          </w:r>
          <w:r w:rsidR="00043D86">
            <w:rPr>
              <w:rFonts w:ascii="Times New Roman" w:eastAsia="Arial Unicode MS" w:hAnsi="Times New Roman" w:cs="Times New Roman"/>
              <w:sz w:val="36"/>
              <w:szCs w:val="36"/>
            </w:rPr>
            <w:br/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</w:t>
          </w:r>
        </w:p>
        <w:p w14:paraId="7D975935" w14:textId="07C379DD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7BF53ACF" w:rsidR="009B18A2" w:rsidRDefault="00DF78E4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043D86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</w:t>
      </w:r>
      <w:r w:rsidR="009E5BD9">
        <w:rPr>
          <w:rFonts w:ascii="Times New Roman" w:hAnsi="Times New Roman" w:cs="Times New Roman"/>
          <w:lang w:bidi="en-US"/>
        </w:rPr>
        <w:t>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699699439"/>
        <w:docPartObj>
          <w:docPartGallery w:val="Table of Contents"/>
          <w:docPartUnique/>
        </w:docPartObj>
      </w:sdtPr>
      <w:sdtContent>
        <w:p w14:paraId="02FC88F6" w14:textId="75E9A7BD" w:rsidR="00A96818" w:rsidRDefault="00A96818" w:rsidP="00A96818">
          <w:pPr>
            <w:pStyle w:val="afb"/>
            <w:spacing w:before="0" w:line="240" w:lineRule="auto"/>
          </w:pPr>
        </w:p>
        <w:p w14:paraId="3A6B0006" w14:textId="4A882FE3" w:rsidR="00A96818" w:rsidRPr="00A96818" w:rsidRDefault="00A96818" w:rsidP="00A96818">
          <w:pPr>
            <w:pStyle w:val="11"/>
            <w:spacing w:line="240" w:lineRule="auto"/>
            <w:rPr>
              <w:rFonts w:ascii="Times New Roman" w:eastAsiaTheme="minorEastAsia" w:hAnsi="Times New Roman"/>
              <w:bCs w:val="0"/>
              <w:noProof/>
              <w:kern w:val="2"/>
              <w:szCs w:val="24"/>
              <w:lang w:val="ru-RU" w:eastAsia="ru-RU"/>
              <w14:ligatures w14:val="standardContextual"/>
            </w:rPr>
          </w:pPr>
          <w:r w:rsidRPr="00A96818">
            <w:rPr>
              <w:rFonts w:ascii="Times New Roman" w:hAnsi="Times New Roman"/>
              <w:szCs w:val="24"/>
            </w:rPr>
            <w:fldChar w:fldCharType="begin"/>
          </w:r>
          <w:r w:rsidRPr="00A96818">
            <w:rPr>
              <w:rFonts w:ascii="Times New Roman" w:hAnsi="Times New Roman"/>
              <w:szCs w:val="24"/>
            </w:rPr>
            <w:instrText xml:space="preserve"> TOC \o "1-3" \h \z \u </w:instrText>
          </w:r>
          <w:r w:rsidRPr="00A96818">
            <w:rPr>
              <w:rFonts w:ascii="Times New Roman" w:hAnsi="Times New Roman"/>
              <w:szCs w:val="24"/>
            </w:rPr>
            <w:fldChar w:fldCharType="separate"/>
          </w:r>
          <w:hyperlink w:anchor="_Toc161247707" w:history="1">
            <w:r w:rsidRPr="00A96818">
              <w:rPr>
                <w:rStyle w:val="ae"/>
                <w:rFonts w:ascii="Times New Roman" w:hAnsi="Times New Roman"/>
                <w:noProof/>
                <w:szCs w:val="24"/>
              </w:rPr>
              <w:t>1. ОСНОВНЫЕ ТРЕБОВАНИЯ КОМПЕТЕНЦИИ</w:t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  <w:tab/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begin"/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  <w:instrText xml:space="preserve"> PAGEREF _Toc161247707 \h </w:instrText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separate"/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  <w:t>4</w:t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end"/>
            </w:r>
          </w:hyperlink>
        </w:p>
        <w:p w14:paraId="35ECCABC" w14:textId="2662E138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08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1.1. ОБЩИЕ СВЕДЕНИЯ О ТРЕБОВАНИЯХ КОМПЕТЕНЦИИ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_Toc161247708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4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2A5EFE" w14:textId="2B353330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09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1.2. ПЕРЕЧЕНЬ ПРОФЕССИОНАЛЬНЫХ ЗАДАЧ СПЕЦИАЛИСТА ПО КОМПЕТЕНЦИИ «НЕЙРОСЕТИ И БОЛЬШИЕ ДАННЫЕ»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_Toc161247709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4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8B2829" w14:textId="24A6B5B0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0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1.3. ТРЕБОВАНИЯ К СХЕМЕ ОЦЕНКИ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_Toc161247710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7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90B0B2" w14:textId="7777ED5D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1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1.4. СПЕЦИФИКАЦИЯ ОЦЕНКИ КОМПЕТЕНЦИИ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_Toc161247711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7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D763A0" w14:textId="712DDBAB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2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1.5. КОНКУРСНОЕ ЗАДАНИЕ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_Toc161247712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8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15A520" w14:textId="5F6DF346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3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1.5.1. Разработка/выбор конкурсного задания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_Toc161247713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8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6C98B6" w14:textId="368279E5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4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1.5.2. Структура модулей конкурсного задания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_Toc161247714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8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2B6107" w14:textId="114F1555" w:rsidR="00A96818" w:rsidRPr="00A96818" w:rsidRDefault="00000000" w:rsidP="00A96818">
          <w:pPr>
            <w:pStyle w:val="11"/>
            <w:spacing w:line="240" w:lineRule="auto"/>
            <w:rPr>
              <w:rFonts w:ascii="Times New Roman" w:eastAsiaTheme="minorEastAsia" w:hAnsi="Times New Roman"/>
              <w:bCs w:val="0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161247715" w:history="1">
            <w:r w:rsidR="00A96818" w:rsidRPr="00A96818">
              <w:rPr>
                <w:rStyle w:val="ae"/>
                <w:rFonts w:ascii="Times New Roman" w:hAnsi="Times New Roman"/>
                <w:noProof/>
                <w:szCs w:val="24"/>
              </w:rPr>
              <w:t>2. СПЕЦИАЛЬНЫЕ ПРАВИЛА КОМПЕТЕНЦИИ</w:t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tab/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begin"/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instrText xml:space="preserve"> PAGEREF _Toc161247715 \h </w:instrText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separate"/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t>13</w:t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end"/>
            </w:r>
          </w:hyperlink>
        </w:p>
        <w:p w14:paraId="1935F408" w14:textId="0B19A224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6" w:history="1">
            <w:r w:rsidR="00A96818" w:rsidRPr="00A96818">
              <w:rPr>
                <w:rStyle w:val="ae"/>
                <w:noProof/>
                <w:sz w:val="24"/>
                <w:szCs w:val="24"/>
              </w:rPr>
              <w:t>2.1. Личный инструмент конкурсанта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_Toc161247716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14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DF8A02" w14:textId="1E0C1475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7" w:history="1">
            <w:r w:rsidR="00A96818" w:rsidRPr="00A96818">
              <w:rPr>
                <w:rStyle w:val="ae"/>
                <w:noProof/>
                <w:sz w:val="24"/>
                <w:szCs w:val="24"/>
              </w:rPr>
              <w:t>2.2.</w:t>
            </w:r>
            <w:r w:rsidR="00A96818" w:rsidRPr="00A96818">
              <w:rPr>
                <w:rStyle w:val="ae"/>
                <w:i/>
                <w:noProof/>
                <w:sz w:val="24"/>
                <w:szCs w:val="24"/>
              </w:rPr>
              <w:t xml:space="preserve"> </w:t>
            </w:r>
            <w:r w:rsidR="00A96818" w:rsidRPr="00A96818">
              <w:rPr>
                <w:rStyle w:val="ae"/>
                <w:noProof/>
                <w:sz w:val="24"/>
                <w:szCs w:val="24"/>
              </w:rPr>
              <w:t>Материалы, оборудование и инструменты, запрещенные на площадке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_Toc161247717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14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BE43EC" w14:textId="1AC2810B" w:rsidR="00A96818" w:rsidRPr="00A96818" w:rsidRDefault="00000000" w:rsidP="00A96818">
          <w:pPr>
            <w:pStyle w:val="11"/>
            <w:spacing w:line="240" w:lineRule="auto"/>
            <w:rPr>
              <w:rFonts w:ascii="Times New Roman" w:eastAsiaTheme="minorEastAsia" w:hAnsi="Times New Roman"/>
              <w:bCs w:val="0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161247718" w:history="1">
            <w:r w:rsidR="00A96818" w:rsidRPr="00A96818">
              <w:rPr>
                <w:rStyle w:val="ae"/>
                <w:rFonts w:ascii="Times New Roman" w:hAnsi="Times New Roman"/>
                <w:noProof/>
                <w:szCs w:val="24"/>
              </w:rPr>
              <w:t xml:space="preserve">3. </w:t>
            </w:r>
            <w:r w:rsidR="00BD4017" w:rsidRPr="00A96818">
              <w:rPr>
                <w:rStyle w:val="ae"/>
                <w:rFonts w:ascii="Times New Roman" w:hAnsi="Times New Roman"/>
                <w:noProof/>
                <w:szCs w:val="24"/>
              </w:rPr>
              <w:t>ПРИЛОЖЕНИЯ</w:t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tab/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begin"/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instrText xml:space="preserve"> PAGEREF _Toc161247718 \h </w:instrText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separate"/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t>15</w:t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end"/>
            </w:r>
          </w:hyperlink>
        </w:p>
        <w:p w14:paraId="2D1EFA58" w14:textId="5594A6FC" w:rsidR="00A96818" w:rsidRDefault="00A96818" w:rsidP="00A96818">
          <w:pPr>
            <w:spacing w:after="0" w:line="240" w:lineRule="auto"/>
          </w:pPr>
          <w:r w:rsidRPr="00A96818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057CB42" w14:textId="77777777" w:rsidR="00A96818" w:rsidRDefault="00A96818" w:rsidP="007C615B">
      <w:pPr>
        <w:rPr>
          <w:rFonts w:ascii="Times New Roman" w:hAnsi="Times New Roman"/>
          <w:bCs/>
          <w:sz w:val="24"/>
          <w:szCs w:val="20"/>
          <w:lang w:eastAsia="ru-RU"/>
        </w:rPr>
      </w:pPr>
    </w:p>
    <w:p w14:paraId="31D987FF" w14:textId="759DC33C" w:rsidR="00AA2B8A" w:rsidRPr="007C615B" w:rsidRDefault="007C615B" w:rsidP="007C615B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  <w:r w:rsidR="00473C4A">
        <w:rPr>
          <w:rFonts w:ascii="Times New Roman" w:hAnsi="Times New Roman"/>
          <w:bCs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Pr="007C615B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Cs/>
          <w:sz w:val="24"/>
          <w:szCs w:val="20"/>
          <w:lang w:val="ru-RU" w:eastAsia="ru-RU"/>
        </w:rPr>
      </w:pPr>
    </w:p>
    <w:p w14:paraId="2B42EBBE" w14:textId="77777777" w:rsidR="007C615B" w:rsidRPr="007C615B" w:rsidRDefault="007C615B" w:rsidP="007C615B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vertAlign w:val="subscript"/>
          <w:lang w:val="ru-RU" w:eastAsia="ru-RU"/>
        </w:rPr>
      </w:pPr>
      <w:r w:rsidRPr="007C615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1. </w:t>
      </w:r>
      <w:r w:rsidRPr="007C615B">
        <w:rPr>
          <w:rFonts w:ascii="Times New Roman" w:hAnsi="Times New Roman"/>
          <w:bCs/>
          <w:iCs/>
          <w:sz w:val="28"/>
          <w:szCs w:val="28"/>
          <w:lang w:val="en-US" w:eastAsia="ru-RU"/>
        </w:rPr>
        <w:t>API</w:t>
      </w:r>
      <w:r w:rsidRPr="007C615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(</w:t>
      </w:r>
      <w:r w:rsidRPr="007C615B">
        <w:rPr>
          <w:rFonts w:ascii="Times New Roman" w:hAnsi="Times New Roman"/>
          <w:bCs/>
          <w:iCs/>
          <w:sz w:val="28"/>
          <w:szCs w:val="28"/>
          <w:lang w:val="en-US" w:eastAsia="ru-RU"/>
        </w:rPr>
        <w:t>Application</w:t>
      </w:r>
      <w:r w:rsidRPr="007C615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7C615B">
        <w:rPr>
          <w:rFonts w:ascii="Times New Roman" w:hAnsi="Times New Roman"/>
          <w:bCs/>
          <w:iCs/>
          <w:sz w:val="28"/>
          <w:szCs w:val="28"/>
          <w:lang w:val="en-US" w:eastAsia="ru-RU"/>
        </w:rPr>
        <w:t>Programming</w:t>
      </w:r>
      <w:r w:rsidRPr="007C615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7C615B">
        <w:rPr>
          <w:rFonts w:ascii="Times New Roman" w:hAnsi="Times New Roman"/>
          <w:bCs/>
          <w:iCs/>
          <w:sz w:val="28"/>
          <w:szCs w:val="28"/>
          <w:lang w:val="en-US" w:eastAsia="ru-RU"/>
        </w:rPr>
        <w:t>Interface</w:t>
      </w:r>
      <w:r w:rsidRPr="007C615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или интерфейс программирования приложений) — это совокупность инструментов и функций в виде интерфейса для создания новых приложений, благодаря которому одна программа будет взаимодействовать с другой.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bookmarkStart w:id="2" w:name="_Toc161247707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  <w:bookmarkEnd w:id="2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bookmarkStart w:id="4" w:name="_Toc161247708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  <w:bookmarkEnd w:id="4"/>
    </w:p>
    <w:p w14:paraId="1EC3C524" w14:textId="78A19601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</w:t>
      </w:r>
      <w:bookmarkStart w:id="5" w:name="_Hlk123050441"/>
      <w:r w:rsidR="007C615B">
        <w:rPr>
          <w:rFonts w:ascii="Times New Roman" w:hAnsi="Times New Roman" w:cs="Times New Roman"/>
          <w:sz w:val="28"/>
          <w:szCs w:val="28"/>
        </w:rPr>
        <w:t>«Нейросети и большие данные</w:t>
      </w:r>
      <w:r w:rsidR="00CD5C1C">
        <w:rPr>
          <w:rFonts w:ascii="Times New Roman" w:hAnsi="Times New Roman" w:cs="Times New Roman"/>
          <w:sz w:val="28"/>
          <w:szCs w:val="28"/>
        </w:rPr>
        <w:t xml:space="preserve"> (юниоры)</w:t>
      </w:r>
      <w:r w:rsidR="007C615B">
        <w:rPr>
          <w:rFonts w:ascii="Times New Roman" w:hAnsi="Times New Roman" w:cs="Times New Roman"/>
          <w:sz w:val="28"/>
          <w:szCs w:val="28"/>
        </w:rPr>
        <w:t xml:space="preserve">» </w:t>
      </w:r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2EF426DE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 xml:space="preserve">для подготовки конкурентоспособных, высококвалифицированных специалистов </w:t>
      </w:r>
      <w:r w:rsidR="00F52E36">
        <w:rPr>
          <w:rFonts w:ascii="Times New Roman" w:hAnsi="Times New Roman" w:cs="Times New Roman"/>
          <w:sz w:val="28"/>
          <w:szCs w:val="28"/>
        </w:rPr>
        <w:t>или</w:t>
      </w:r>
      <w:r w:rsidR="009E37D3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69C27A3E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6" w:name="_Toc78885652"/>
      <w:bookmarkStart w:id="7" w:name="_Toc142037185"/>
      <w:bookmarkStart w:id="8" w:name="_Toc161247709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6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C467DE">
        <w:rPr>
          <w:rFonts w:ascii="Times New Roman" w:hAnsi="Times New Roman"/>
          <w:sz w:val="24"/>
        </w:rPr>
        <w:t>НЕЙРОСЕТИ И БОЛЬШИЕ ДАННЫЕ</w:t>
      </w:r>
      <w:r w:rsidRPr="00D83E4E">
        <w:rPr>
          <w:rFonts w:ascii="Times New Roman" w:hAnsi="Times New Roman"/>
          <w:sz w:val="24"/>
        </w:rPr>
        <w:t>»</w:t>
      </w:r>
      <w:bookmarkEnd w:id="7"/>
      <w:bookmarkEnd w:id="8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1877A994" w14:textId="75D931B5" w:rsidR="00640E46" w:rsidRPr="00580DFC" w:rsidRDefault="00640E46" w:rsidP="00580DFC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80DFC">
        <w:rPr>
          <w:rFonts w:ascii="Times New Roman" w:hAnsi="Times New Roman"/>
          <w:b/>
          <w:sz w:val="28"/>
          <w:szCs w:val="28"/>
          <w:lang w:val="ru-RU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2"/>
        <w:gridCol w:w="7559"/>
        <w:gridCol w:w="1458"/>
      </w:tblGrid>
      <w:tr w:rsidR="00C467DE" w:rsidRPr="003732A7" w14:paraId="6DE6E286" w14:textId="77777777" w:rsidTr="002742BB">
        <w:trPr>
          <w:trHeight w:val="451"/>
        </w:trPr>
        <w:tc>
          <w:tcPr>
            <w:tcW w:w="318" w:type="pct"/>
            <w:tcBorders>
              <w:bottom w:val="single" w:sz="4" w:space="0" w:color="000000"/>
            </w:tcBorders>
            <w:shd w:val="clear" w:color="auto" w:fill="92D04F"/>
            <w:vAlign w:val="center"/>
          </w:tcPr>
          <w:p w14:paraId="411E551A" w14:textId="77777777" w:rsidR="00C467DE" w:rsidRPr="00CB0C36" w:rsidRDefault="00C467DE" w:rsidP="00274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0C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3925" w:type="pct"/>
            <w:shd w:val="clear" w:color="auto" w:fill="92D04F"/>
            <w:vAlign w:val="center"/>
          </w:tcPr>
          <w:p w14:paraId="43B38D8D" w14:textId="77777777" w:rsidR="00C467DE" w:rsidRPr="00CB0C36" w:rsidRDefault="00C467DE" w:rsidP="00274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green"/>
              </w:rPr>
            </w:pPr>
            <w:r w:rsidRPr="00CB0C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757" w:type="pct"/>
            <w:tcBorders>
              <w:bottom w:val="single" w:sz="4" w:space="0" w:color="000000"/>
            </w:tcBorders>
            <w:shd w:val="clear" w:color="auto" w:fill="92D04F"/>
            <w:vAlign w:val="center"/>
          </w:tcPr>
          <w:p w14:paraId="5A4A4286" w14:textId="77777777" w:rsidR="00C467DE" w:rsidRPr="00CB0C36" w:rsidRDefault="00C467DE" w:rsidP="00274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0C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Важность в %</w:t>
            </w:r>
          </w:p>
        </w:tc>
      </w:tr>
      <w:tr w:rsidR="00C467DE" w:rsidRPr="003732A7" w14:paraId="56CF2C8A" w14:textId="77777777" w:rsidTr="002742BB">
        <w:trPr>
          <w:trHeight w:val="292"/>
        </w:trPr>
        <w:tc>
          <w:tcPr>
            <w:tcW w:w="318" w:type="pct"/>
            <w:vMerge w:val="restart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4D8D1255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5" w:type="pct"/>
            <w:shd w:val="clear" w:color="auto" w:fill="auto"/>
            <w:vAlign w:val="center"/>
          </w:tcPr>
          <w:p w14:paraId="38053732" w14:textId="77777777" w:rsidR="00C467DE" w:rsidRPr="00D4578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 модулей программного обеспечения для компьютерных систем</w:t>
            </w:r>
          </w:p>
        </w:tc>
        <w:tc>
          <w:tcPr>
            <w:tcW w:w="757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3B235DB8" w14:textId="24DC9AB6" w:rsidR="00C467DE" w:rsidRPr="00BE4662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4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4662" w:rsidRPr="00BE46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C467DE" w:rsidRPr="003732A7" w14:paraId="1A38AC27" w14:textId="77777777" w:rsidTr="002742BB">
        <w:tc>
          <w:tcPr>
            <w:tcW w:w="318" w:type="pct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64EC9C06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2A6F9D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B08C748" w14:textId="77777777" w:rsidR="00C467DE" w:rsidRPr="009860F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860FE">
              <w:rPr>
                <w:rFonts w:ascii="Times New Roman" w:hAnsi="Times New Roman" w:cs="Times New Roman"/>
                <w:sz w:val="24"/>
                <w:szCs w:val="24"/>
              </w:rPr>
              <w:t>основные этапы разработки программного обеспечения;</w:t>
            </w:r>
          </w:p>
          <w:p w14:paraId="2AD1E88E" w14:textId="77777777" w:rsidR="00C467DE" w:rsidRPr="009860F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9860FE">
              <w:rPr>
                <w:rFonts w:ascii="Times New Roman" w:hAnsi="Times New Roman" w:cs="Times New Roman"/>
                <w:sz w:val="24"/>
                <w:szCs w:val="24"/>
              </w:rPr>
              <w:t>основные принципы технологии структурного и объектно-ориентированного программирования;</w:t>
            </w:r>
          </w:p>
          <w:p w14:paraId="51D3496E" w14:textId="77777777" w:rsidR="00C467DE" w:rsidRPr="009860F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860FE">
              <w:rPr>
                <w:rFonts w:ascii="Times New Roman" w:hAnsi="Times New Roman" w:cs="Times New Roman"/>
                <w:sz w:val="24"/>
                <w:szCs w:val="24"/>
              </w:rPr>
              <w:t>способы оптимизации и приемы рефакторинга;</w:t>
            </w:r>
          </w:p>
          <w:p w14:paraId="31B4E37E" w14:textId="77777777" w:rsidR="00C467DE" w:rsidRPr="00D4578E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9860FE">
              <w:rPr>
                <w:rFonts w:ascii="Times New Roman" w:hAnsi="Times New Roman" w:cs="Times New Roman"/>
                <w:sz w:val="24"/>
                <w:szCs w:val="24"/>
              </w:rPr>
              <w:t>основные принципы отладки и тестирования программных 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pct"/>
            <w:vMerge/>
            <w:tcBorders>
              <w:bottom w:val="nil"/>
            </w:tcBorders>
            <w:shd w:val="clear" w:color="auto" w:fill="auto"/>
            <w:vAlign w:val="center"/>
          </w:tcPr>
          <w:p w14:paraId="03882D26" w14:textId="77777777" w:rsidR="00C467DE" w:rsidRPr="000244DA" w:rsidRDefault="00C467DE" w:rsidP="00274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7DE" w:rsidRPr="003732A7" w14:paraId="144F4BAF" w14:textId="77777777" w:rsidTr="002742BB">
        <w:tc>
          <w:tcPr>
            <w:tcW w:w="318" w:type="pct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0B310121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pct"/>
            <w:tcBorders>
              <w:bottom w:val="nil"/>
            </w:tcBorders>
            <w:shd w:val="clear" w:color="auto" w:fill="auto"/>
            <w:vAlign w:val="center"/>
          </w:tcPr>
          <w:p w14:paraId="720501DD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62B0855" w14:textId="70358BD9" w:rsidR="00C467DE" w:rsidRPr="004D48DF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2ED1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 кода программного модуля на языках низкого и высокого уровней;</w:t>
            </w:r>
          </w:p>
        </w:tc>
        <w:tc>
          <w:tcPr>
            <w:tcW w:w="757" w:type="pct"/>
            <w:vMerge/>
            <w:tcBorders>
              <w:bottom w:val="nil"/>
            </w:tcBorders>
            <w:shd w:val="clear" w:color="auto" w:fill="auto"/>
            <w:vAlign w:val="center"/>
          </w:tcPr>
          <w:p w14:paraId="7BEB7E0A" w14:textId="77777777" w:rsidR="00C467DE" w:rsidRPr="000244DA" w:rsidRDefault="00C467DE" w:rsidP="00274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08C05F" w14:textId="77777777" w:rsidR="002305ED" w:rsidRDefault="002305ED" w:rsidP="00C467D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6B349747" w14:textId="3BFDB0C1" w:rsidR="00C467DE" w:rsidRDefault="00D0537D" w:rsidP="00C467D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 </w:t>
      </w:r>
      <w:r w:rsidR="00C467DE" w:rsidRPr="00C467DE">
        <w:rPr>
          <w:rFonts w:ascii="Times New Roman" w:hAnsi="Times New Roman" w:cs="Times New Roman"/>
          <w:i/>
          <w:iCs/>
          <w:sz w:val="20"/>
          <w:szCs w:val="20"/>
        </w:rPr>
        <w:t>Продолжение таблицы №1</w:t>
      </w:r>
    </w:p>
    <w:p w14:paraId="6CBE4325" w14:textId="77777777" w:rsidR="00C467DE" w:rsidRPr="00C467DE" w:rsidRDefault="00C467DE" w:rsidP="00C467D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2"/>
        <w:gridCol w:w="7559"/>
        <w:gridCol w:w="1458"/>
      </w:tblGrid>
      <w:tr w:rsidR="00C467DE" w:rsidRPr="003732A7" w14:paraId="71E65878" w14:textId="77777777" w:rsidTr="002742BB">
        <w:tc>
          <w:tcPr>
            <w:tcW w:w="318" w:type="pct"/>
            <w:shd w:val="clear" w:color="auto" w:fill="92D04F"/>
            <w:vAlign w:val="center"/>
          </w:tcPr>
          <w:p w14:paraId="5B9C7EFE" w14:textId="77777777" w:rsidR="00C467DE" w:rsidRPr="00CB0C36" w:rsidRDefault="00C467DE" w:rsidP="00274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0C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3925" w:type="pct"/>
            <w:shd w:val="clear" w:color="auto" w:fill="92D04F"/>
            <w:vAlign w:val="center"/>
          </w:tcPr>
          <w:p w14:paraId="1DC0CE63" w14:textId="77777777" w:rsidR="00C467DE" w:rsidRPr="00CB0C36" w:rsidRDefault="00C467DE" w:rsidP="00274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0C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757" w:type="pct"/>
            <w:shd w:val="clear" w:color="auto" w:fill="92D04F"/>
            <w:vAlign w:val="center"/>
          </w:tcPr>
          <w:p w14:paraId="08BA65F7" w14:textId="77777777" w:rsidR="00C467DE" w:rsidRPr="00CB0C36" w:rsidRDefault="00C467DE" w:rsidP="00274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0C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Важность в %</w:t>
            </w:r>
          </w:p>
        </w:tc>
      </w:tr>
      <w:tr w:rsidR="00C467DE" w:rsidRPr="003732A7" w14:paraId="50A33AE7" w14:textId="77777777" w:rsidTr="002742BB"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2CDCE616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5" w:type="pct"/>
            <w:shd w:val="clear" w:color="auto" w:fill="auto"/>
            <w:vAlign w:val="center"/>
          </w:tcPr>
          <w:p w14:paraId="4BFF1A1E" w14:textId="1499D84D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2ED1">
              <w:rPr>
                <w:rFonts w:ascii="Times New Roman" w:hAnsi="Times New Roman" w:cs="Times New Roman"/>
                <w:sz w:val="24"/>
                <w:szCs w:val="24"/>
              </w:rPr>
              <w:t>создавать программу по разработанному алгоритму как отдельный модуль;</w:t>
            </w:r>
          </w:p>
          <w:p w14:paraId="3173A273" w14:textId="523EBDAB" w:rsidR="00C467DE" w:rsidRPr="00D22ED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2ED1">
              <w:rPr>
                <w:rFonts w:ascii="Times New Roman" w:hAnsi="Times New Roman" w:cs="Times New Roman"/>
                <w:sz w:val="24"/>
                <w:szCs w:val="24"/>
              </w:rPr>
              <w:t>выполнять отладку и тестирование программы на уровне модуля;</w:t>
            </w:r>
          </w:p>
          <w:p w14:paraId="3C2BE20E" w14:textId="77777777" w:rsidR="00C467DE" w:rsidRPr="00D22ED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2ED1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 кода программного модуля на современных языках программирования;</w:t>
            </w:r>
          </w:p>
          <w:p w14:paraId="7A8C097A" w14:textId="77777777" w:rsidR="00C467DE" w:rsidRPr="00D22ED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2ED1">
              <w:rPr>
                <w:rFonts w:ascii="Times New Roman" w:hAnsi="Times New Roman" w:cs="Times New Roman"/>
                <w:sz w:val="24"/>
                <w:szCs w:val="24"/>
              </w:rPr>
              <w:t>уметь выполнять оптимизацию и рефакторинг программного кода;</w:t>
            </w:r>
          </w:p>
          <w:p w14:paraId="695477B7" w14:textId="77777777" w:rsidR="00C467DE" w:rsidRPr="00ED676F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2ED1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на программные средства.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6881A4FC" w14:textId="662B51D0" w:rsidR="00C467DE" w:rsidRPr="00BE4662" w:rsidRDefault="00BE4662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</w:tr>
      <w:tr w:rsidR="00C467DE" w:rsidRPr="003732A7" w14:paraId="0E194D63" w14:textId="77777777" w:rsidTr="002742BB">
        <w:tc>
          <w:tcPr>
            <w:tcW w:w="318" w:type="pct"/>
            <w:vMerge w:val="restart"/>
            <w:shd w:val="clear" w:color="auto" w:fill="BFBFBF" w:themeFill="background1" w:themeFillShade="BF"/>
            <w:vAlign w:val="center"/>
          </w:tcPr>
          <w:p w14:paraId="21178437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5" w:type="pct"/>
            <w:shd w:val="clear" w:color="auto" w:fill="auto"/>
            <w:vAlign w:val="center"/>
          </w:tcPr>
          <w:p w14:paraId="1E37F2B9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 и отладка программного кода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63675449" w14:textId="0C151760" w:rsidR="00C467DE" w:rsidRPr="00BE4662" w:rsidRDefault="00BE4662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C467DE" w:rsidRPr="003732A7" w14:paraId="1E52AD4F" w14:textId="77777777" w:rsidTr="002742BB">
        <w:tc>
          <w:tcPr>
            <w:tcW w:w="318" w:type="pct"/>
            <w:vMerge/>
            <w:shd w:val="clear" w:color="auto" w:fill="BFBFBF" w:themeFill="background1" w:themeFillShade="BF"/>
            <w:vAlign w:val="center"/>
          </w:tcPr>
          <w:p w14:paraId="7BBA92C6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pct"/>
            <w:shd w:val="clear" w:color="auto" w:fill="auto"/>
            <w:vAlign w:val="center"/>
          </w:tcPr>
          <w:p w14:paraId="3F9D9E88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CD790C3" w14:textId="77777777" w:rsidR="00C467DE" w:rsidRPr="00ED676F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ED676F">
              <w:rPr>
                <w:rFonts w:ascii="Times New Roman" w:hAnsi="Times New Roman" w:cs="Times New Roman"/>
                <w:sz w:val="24"/>
                <w:szCs w:val="24"/>
              </w:rPr>
              <w:t>етоды и приемы формализации поставленных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D95C03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ED676F">
              <w:rPr>
                <w:rFonts w:ascii="Times New Roman" w:hAnsi="Times New Roman" w:cs="Times New Roman"/>
                <w:sz w:val="24"/>
                <w:szCs w:val="24"/>
              </w:rPr>
              <w:t>етоды и приемы алгоритмизации поставленных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ABAA64" w14:textId="77777777" w:rsidR="00C467DE" w:rsidRPr="00BF6FEC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с</w:t>
            </w:r>
            <w:r w:rsidRPr="00BF6FEC">
              <w:rPr>
                <w:rFonts w:ascii="Times New Roman" w:hAnsi="Times New Roman" w:cs="Times New Roman"/>
                <w:sz w:val="24"/>
                <w:szCs w:val="24"/>
              </w:rPr>
              <w:t>интаксис выбранного языка программирования, особенности программирования на этом языке, стандартные библиотеки языка программирования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B4AD38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м</w:t>
            </w:r>
            <w:r w:rsidRPr="00BF6FEC">
              <w:rPr>
                <w:rFonts w:ascii="Times New Roman" w:hAnsi="Times New Roman" w:cs="Times New Roman"/>
                <w:sz w:val="24"/>
                <w:szCs w:val="24"/>
              </w:rPr>
              <w:t>етодологии разработки компьютерного программного обеспечения</w:t>
            </w:r>
          </w:p>
          <w:p w14:paraId="6B6636F3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м</w:t>
            </w:r>
            <w:r w:rsidRPr="00BF6FEC">
              <w:rPr>
                <w:rFonts w:ascii="Times New Roman" w:hAnsi="Times New Roman" w:cs="Times New Roman"/>
                <w:sz w:val="24"/>
                <w:szCs w:val="24"/>
              </w:rPr>
              <w:t>етоды повышения читаемости программного кода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5700E9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о</w:t>
            </w:r>
            <w:r w:rsidRPr="00BF6FEC">
              <w:rPr>
                <w:rFonts w:ascii="Times New Roman" w:hAnsi="Times New Roman" w:cs="Times New Roman"/>
                <w:sz w:val="24"/>
                <w:szCs w:val="24"/>
              </w:rPr>
              <w:t>сновные стандарты оформления технической документации на компьютерное программное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CAD591" w14:textId="77777777" w:rsidR="00C467DE" w:rsidRPr="009860F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м</w:t>
            </w:r>
            <w:r w:rsidRPr="00BF6FEC">
              <w:rPr>
                <w:rFonts w:ascii="Times New Roman" w:hAnsi="Times New Roman" w:cs="Times New Roman"/>
                <w:sz w:val="24"/>
                <w:szCs w:val="24"/>
              </w:rPr>
              <w:t>етоды и приемы отладки программного кода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776FFD3B" w14:textId="77777777" w:rsidR="00C467DE" w:rsidRPr="000244DA" w:rsidRDefault="00C467DE" w:rsidP="00274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7DE" w:rsidRPr="003732A7" w14:paraId="084C3C4C" w14:textId="77777777" w:rsidTr="002742BB">
        <w:tc>
          <w:tcPr>
            <w:tcW w:w="318" w:type="pct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4CF6053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AF4BF0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A00EC5D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п</w:t>
            </w:r>
            <w:r w:rsidRPr="00ED676F">
              <w:rPr>
                <w:rFonts w:ascii="Times New Roman" w:hAnsi="Times New Roman"/>
                <w:sz w:val="24"/>
                <w:szCs w:val="24"/>
              </w:rPr>
              <w:t>рименять алгоритмы решения типовых задач в област</w:t>
            </w:r>
            <w:r>
              <w:rPr>
                <w:rFonts w:ascii="Times New Roman" w:hAnsi="Times New Roman"/>
                <w:sz w:val="24"/>
                <w:szCs w:val="24"/>
              </w:rPr>
              <w:t>и разработки;</w:t>
            </w:r>
          </w:p>
          <w:p w14:paraId="30786BC7" w14:textId="77777777" w:rsidR="00C467DE" w:rsidRPr="00ED676F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Pr="00ED676F">
              <w:rPr>
                <w:rFonts w:ascii="Times New Roman" w:hAnsi="Times New Roman"/>
                <w:sz w:val="24"/>
                <w:szCs w:val="24"/>
              </w:rPr>
              <w:t>спользовать методы и приемы формализации поставленных задач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CB806C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Pr="00ED676F">
              <w:rPr>
                <w:rFonts w:ascii="Times New Roman" w:hAnsi="Times New Roman"/>
                <w:sz w:val="24"/>
                <w:szCs w:val="24"/>
              </w:rPr>
              <w:t>спользовать методы и приемы алгоритмизации поставленных задач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0A5B85" w14:textId="77777777" w:rsidR="00C467DE" w:rsidRPr="00BF6FEC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п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рименять выбранные языки программирования для написания программного кода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065BE34" w14:textId="77777777" w:rsidR="00C467DE" w:rsidRPr="00BF6FEC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и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спользовать выбранную среду программирования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3EB645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и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спользовать возможности имеющейся технической и/или программной архитектуры для написания программного кода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E345B1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п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рименять нормативно-технические документы, определяющие требования к оформлению программного кода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F55BDC" w14:textId="77777777" w:rsidR="00C467DE" w:rsidRPr="00BF6FEC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в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ыявлять ошибки в программном коде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6D1E87A" w14:textId="77777777" w:rsidR="00C467DE" w:rsidRPr="00BF6FEC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п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рименять методы и приемы отладки программного кода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D07D32" w14:textId="77777777" w:rsidR="00C467DE" w:rsidRPr="003570BA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и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нтерпретировать сообщения об ошибках, предупреждения, записи технологических журналов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757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F97B7" w14:textId="77777777" w:rsidR="00C467DE" w:rsidRPr="000244DA" w:rsidRDefault="00C467DE" w:rsidP="00274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7DE" w:rsidRPr="003732A7" w14:paraId="5D553D5A" w14:textId="77777777" w:rsidTr="002742BB">
        <w:tc>
          <w:tcPr>
            <w:tcW w:w="318" w:type="pct"/>
            <w:vMerge w:val="restart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6FB1E9E7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728E6" w14:textId="77777777" w:rsidR="00C467DE" w:rsidRPr="00050E0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</w:t>
            </w:r>
            <w:r w:rsidRPr="004E3A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остроение моделей машинного обучения</w:t>
            </w:r>
          </w:p>
        </w:tc>
        <w:tc>
          <w:tcPr>
            <w:tcW w:w="757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6B98BB45" w14:textId="75241AB5" w:rsidR="00C467DE" w:rsidRPr="00BE4662" w:rsidRDefault="00BE4662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</w:tr>
      <w:tr w:rsidR="00C467DE" w:rsidRPr="003732A7" w14:paraId="074EAAE1" w14:textId="77777777" w:rsidTr="002742BB">
        <w:tc>
          <w:tcPr>
            <w:tcW w:w="318" w:type="pct"/>
            <w:vMerge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A1F8621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6697110" w14:textId="77777777" w:rsidR="00C467DE" w:rsidRPr="00050E0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E0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6233AD1" w14:textId="77777777" w:rsidR="00C467DE" w:rsidRPr="00050E0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0E01">
              <w:rPr>
                <w:rFonts w:ascii="Times New Roman" w:hAnsi="Times New Roman" w:cs="Times New Roman"/>
                <w:sz w:val="24"/>
                <w:szCs w:val="24"/>
              </w:rPr>
              <w:t>приемы анализа данных;</w:t>
            </w:r>
          </w:p>
          <w:p w14:paraId="7094531E" w14:textId="10F68241" w:rsidR="00C467DE" w:rsidRPr="00050E0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0E0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с графическими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текстовыми </w:t>
            </w:r>
            <w:r w:rsidRPr="00050E01">
              <w:rPr>
                <w:rFonts w:ascii="Times New Roman" w:hAnsi="Times New Roman" w:cs="Times New Roman"/>
                <w:sz w:val="24"/>
                <w:szCs w:val="24"/>
              </w:rPr>
              <w:t>данными;</w:t>
            </w:r>
          </w:p>
          <w:p w14:paraId="5972A2AD" w14:textId="77777777" w:rsidR="00C467DE" w:rsidRPr="00050E0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0E01">
              <w:rPr>
                <w:rFonts w:ascii="Times New Roman" w:hAnsi="Times New Roman" w:cs="Times New Roman"/>
                <w:sz w:val="24"/>
                <w:szCs w:val="24"/>
              </w:rPr>
              <w:t>принципы работы с аудио данными;</w:t>
            </w:r>
          </w:p>
          <w:p w14:paraId="1DD7BA17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0E01">
              <w:rPr>
                <w:rFonts w:ascii="Times New Roman" w:hAnsi="Times New Roman" w:cs="Times New Roman"/>
                <w:sz w:val="24"/>
                <w:szCs w:val="24"/>
              </w:rPr>
              <w:t>принципы работы с видео данными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0AC5C4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различные методы и алгоритмы машинного обучения;</w:t>
            </w:r>
          </w:p>
          <w:p w14:paraId="5051DFFF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к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ритерии качества моделей машинного обучения;</w:t>
            </w:r>
          </w:p>
          <w:p w14:paraId="700B13C6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оследовательность разработки моделей машинного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обучения;</w:t>
            </w:r>
          </w:p>
          <w:p w14:paraId="74028079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к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акие методы машинного обучения применять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зависимости от исходных данных;</w:t>
            </w:r>
          </w:p>
          <w:p w14:paraId="1F079161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 xml:space="preserve">ак </w:t>
            </w:r>
            <w:r w:rsidRPr="00F76243">
              <w:rPr>
                <w:rFonts w:ascii="Times New Roman" w:hAnsi="Times New Roman" w:cs="Times New Roman"/>
                <w:sz w:val="24"/>
                <w:szCs w:val="24"/>
              </w:rPr>
              <w:t>работать с различными выборками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 xml:space="preserve"> данных;</w:t>
            </w:r>
          </w:p>
          <w:p w14:paraId="0060ED9D" w14:textId="77777777" w:rsidR="00C467DE" w:rsidRPr="00D22ED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к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ак использовать различные программные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для разработки и улучшения моделей.</w:t>
            </w:r>
          </w:p>
        </w:tc>
        <w:tc>
          <w:tcPr>
            <w:tcW w:w="757" w:type="pct"/>
            <w:vMerge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1885C6E" w14:textId="77777777" w:rsidR="00C467DE" w:rsidRPr="000244DA" w:rsidRDefault="00C467DE" w:rsidP="00274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CEDB24" w14:textId="1E8C2821" w:rsidR="00C467DE" w:rsidRDefault="00C467DE" w:rsidP="00C467D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C467DE">
        <w:rPr>
          <w:rFonts w:ascii="Times New Roman" w:hAnsi="Times New Roman" w:cs="Times New Roman"/>
          <w:i/>
          <w:iCs/>
          <w:sz w:val="20"/>
          <w:szCs w:val="20"/>
        </w:rPr>
        <w:lastRenderedPageBreak/>
        <w:t>Окончание таблицы №1</w:t>
      </w:r>
    </w:p>
    <w:p w14:paraId="50E3DD8C" w14:textId="77777777" w:rsidR="00C467DE" w:rsidRPr="00C467DE" w:rsidRDefault="00C467DE" w:rsidP="00C467D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2"/>
        <w:gridCol w:w="7559"/>
        <w:gridCol w:w="1458"/>
      </w:tblGrid>
      <w:tr w:rsidR="00C467DE" w:rsidRPr="00201668" w14:paraId="0A468355" w14:textId="77777777" w:rsidTr="002742BB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4F"/>
            <w:vAlign w:val="center"/>
          </w:tcPr>
          <w:p w14:paraId="6EB9D1A9" w14:textId="24689B7B" w:rsidR="00C467DE" w:rsidRPr="00C467DE" w:rsidRDefault="00C467DE" w:rsidP="00C46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7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4F"/>
            <w:vAlign w:val="center"/>
          </w:tcPr>
          <w:p w14:paraId="69AD3B93" w14:textId="77777777" w:rsidR="00C467DE" w:rsidRPr="00C467DE" w:rsidRDefault="00C467DE" w:rsidP="00C46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7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4F"/>
            <w:vAlign w:val="center"/>
          </w:tcPr>
          <w:p w14:paraId="35D367EB" w14:textId="77777777" w:rsidR="00C467DE" w:rsidRPr="00C467DE" w:rsidRDefault="00C467DE" w:rsidP="00C46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7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Важность в %</w:t>
            </w:r>
          </w:p>
        </w:tc>
      </w:tr>
      <w:tr w:rsidR="00C467DE" w:rsidRPr="003732A7" w14:paraId="62B37882" w14:textId="77777777" w:rsidTr="002742BB"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4E290901" w14:textId="50B71BAD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5" w:type="pct"/>
            <w:shd w:val="clear" w:color="auto" w:fill="auto"/>
            <w:vAlign w:val="center"/>
          </w:tcPr>
          <w:p w14:paraId="174B3CE3" w14:textId="77777777" w:rsidR="00C467DE" w:rsidRPr="0065196D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C6B9BEB" w14:textId="77777777" w:rsidR="00C467DE" w:rsidRPr="0065196D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структурировать данные;</w:t>
            </w:r>
          </w:p>
          <w:p w14:paraId="07495CD8" w14:textId="77777777" w:rsidR="00C467DE" w:rsidRPr="0065196D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проводить нормализацию и подготовку данных;</w:t>
            </w:r>
          </w:p>
          <w:p w14:paraId="247B6F1C" w14:textId="77777777" w:rsidR="00C467DE" w:rsidRPr="0065196D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выделять признаки, свойства и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объектов в данных;</w:t>
            </w:r>
          </w:p>
          <w:p w14:paraId="2E625832" w14:textId="77777777" w:rsidR="00C467DE" w:rsidRPr="0065196D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осуществлять операции с большими данными;</w:t>
            </w:r>
          </w:p>
          <w:p w14:paraId="0DDE3389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проводить визуальный анализ данных;</w:t>
            </w:r>
          </w:p>
          <w:p w14:paraId="206BB92E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применять классические алгоритмы машинного обучения:</w:t>
            </w:r>
          </w:p>
          <w:p w14:paraId="5FABEC35" w14:textId="77777777" w:rsidR="00C467DE" w:rsidRPr="00CA4874" w:rsidRDefault="00C467DE" w:rsidP="00C467DE">
            <w:pPr>
              <w:pStyle w:val="aff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74">
              <w:rPr>
                <w:rFonts w:ascii="Times New Roman" w:hAnsi="Times New Roman"/>
                <w:sz w:val="24"/>
                <w:szCs w:val="24"/>
              </w:rPr>
              <w:t>обучение без учителя (уменьшение размерности, поиск правил, кластеризация);</w:t>
            </w:r>
          </w:p>
          <w:p w14:paraId="61918691" w14:textId="77777777" w:rsidR="00C467DE" w:rsidRPr="00CA4874" w:rsidRDefault="00C467DE" w:rsidP="00C467DE">
            <w:pPr>
              <w:pStyle w:val="aff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74">
              <w:rPr>
                <w:rFonts w:ascii="Times New Roman" w:hAnsi="Times New Roman"/>
                <w:sz w:val="24"/>
                <w:szCs w:val="24"/>
              </w:rPr>
              <w:t>обучение с учителем (регрессия, классификация);</w:t>
            </w:r>
          </w:p>
          <w:p w14:paraId="26E4564C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методы глубокого обучения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CF717C" w14:textId="77777777" w:rsidR="00C467DE" w:rsidRPr="004E3A75" w:rsidRDefault="00C467DE" w:rsidP="00C467DE">
            <w:pPr>
              <w:pStyle w:val="aff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A75">
              <w:rPr>
                <w:rFonts w:ascii="Times New Roman" w:hAnsi="Times New Roman"/>
                <w:sz w:val="24"/>
                <w:szCs w:val="24"/>
              </w:rPr>
              <w:t>Перцептроны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416DA6" w14:textId="77777777" w:rsidR="00C467DE" w:rsidRPr="004E3A75" w:rsidRDefault="00C467DE" w:rsidP="00C467DE">
            <w:pPr>
              <w:pStyle w:val="aff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A75">
              <w:rPr>
                <w:rFonts w:ascii="Times New Roman" w:hAnsi="Times New Roman"/>
                <w:sz w:val="24"/>
                <w:szCs w:val="24"/>
              </w:rPr>
              <w:t>Сверточные</w:t>
            </w:r>
            <w:proofErr w:type="spellEnd"/>
            <w:r w:rsidRPr="004E3A75">
              <w:rPr>
                <w:rFonts w:ascii="Times New Roman" w:hAnsi="Times New Roman"/>
                <w:sz w:val="24"/>
                <w:szCs w:val="24"/>
              </w:rPr>
              <w:t xml:space="preserve"> нейросети;</w:t>
            </w:r>
          </w:p>
          <w:p w14:paraId="56185DB5" w14:textId="77777777" w:rsidR="00C467DE" w:rsidRPr="003570BA" w:rsidRDefault="00C467DE" w:rsidP="00C467DE">
            <w:pPr>
              <w:pStyle w:val="aff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A75">
              <w:rPr>
                <w:rFonts w:ascii="Times New Roman" w:hAnsi="Times New Roman"/>
                <w:sz w:val="24"/>
                <w:szCs w:val="24"/>
              </w:rPr>
              <w:t>Реккурентные</w:t>
            </w:r>
            <w:proofErr w:type="spellEnd"/>
            <w:r w:rsidRPr="004E3A75">
              <w:rPr>
                <w:rFonts w:ascii="Times New Roman" w:hAnsi="Times New Roman"/>
                <w:sz w:val="24"/>
                <w:szCs w:val="24"/>
              </w:rPr>
              <w:t xml:space="preserve"> сети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7FCFD1E0" w14:textId="347C6595" w:rsidR="00C467DE" w:rsidRPr="00BE4662" w:rsidRDefault="00BE4662" w:rsidP="00BE46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</w:tr>
    </w:tbl>
    <w:p w14:paraId="292260F9" w14:textId="2EDAA5FE" w:rsidR="00A204BB" w:rsidRDefault="00A204BB" w:rsidP="00F52E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78885655"/>
      <w:bookmarkStart w:id="10" w:name="_Toc142037186"/>
      <w:bookmarkStart w:id="11" w:name="_Toc161247710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9"/>
      <w:bookmarkEnd w:id="10"/>
      <w:bookmarkEnd w:id="11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580DF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80DFC">
        <w:rPr>
          <w:rFonts w:ascii="Times New Roman" w:hAnsi="Times New Roman" w:cs="Times New Roman"/>
          <w:i/>
          <w:iCs/>
          <w:sz w:val="20"/>
          <w:szCs w:val="20"/>
        </w:rPr>
        <w:t>Таблица №2</w:t>
      </w:r>
    </w:p>
    <w:p w14:paraId="5DBF4A45" w14:textId="77777777" w:rsidR="00580DFC" w:rsidRPr="00580DFC" w:rsidRDefault="00580DFC" w:rsidP="00580DF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4AD284B7" w14:textId="6BB3A4AB" w:rsidR="007274B8" w:rsidRPr="00640E46" w:rsidRDefault="007274B8" w:rsidP="00580DFC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299"/>
        <w:gridCol w:w="1300"/>
        <w:gridCol w:w="1300"/>
        <w:gridCol w:w="1302"/>
        <w:gridCol w:w="2051"/>
      </w:tblGrid>
      <w:tr w:rsidR="00580DFC" w:rsidRPr="00613219" w14:paraId="1DB4D772" w14:textId="77777777" w:rsidTr="002742BB">
        <w:trPr>
          <w:trHeight w:val="1152"/>
          <w:jc w:val="center"/>
        </w:trPr>
        <w:tc>
          <w:tcPr>
            <w:tcW w:w="4133" w:type="pct"/>
            <w:gridSpan w:val="6"/>
            <w:shd w:val="clear" w:color="auto" w:fill="92D04F"/>
            <w:vAlign w:val="center"/>
          </w:tcPr>
          <w:p w14:paraId="21DDB863" w14:textId="77777777" w:rsidR="00580DFC" w:rsidRPr="00613219" w:rsidRDefault="00580DFC" w:rsidP="002742BB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867" w:type="pct"/>
            <w:shd w:val="clear" w:color="auto" w:fill="92D04F"/>
            <w:vAlign w:val="center"/>
          </w:tcPr>
          <w:p w14:paraId="51F7779E" w14:textId="77777777" w:rsidR="00580DFC" w:rsidRPr="00613219" w:rsidRDefault="00580DFC" w:rsidP="002742BB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580DFC" w:rsidRPr="00613219" w14:paraId="79836D92" w14:textId="77777777" w:rsidTr="002742BB">
        <w:trPr>
          <w:trHeight w:val="50"/>
          <w:jc w:val="center"/>
        </w:trPr>
        <w:tc>
          <w:tcPr>
            <w:tcW w:w="867" w:type="pct"/>
            <w:vMerge w:val="restart"/>
            <w:shd w:val="clear" w:color="auto" w:fill="92D04F"/>
            <w:vAlign w:val="center"/>
          </w:tcPr>
          <w:p w14:paraId="3DB9EB3C" w14:textId="77777777" w:rsidR="00580DFC" w:rsidRPr="00613219" w:rsidRDefault="00580DFC" w:rsidP="002742BB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7" w:type="pct"/>
            <w:shd w:val="clear" w:color="auto" w:fill="92D04F"/>
            <w:vAlign w:val="center"/>
          </w:tcPr>
          <w:p w14:paraId="208226D4" w14:textId="77777777" w:rsidR="00580DFC" w:rsidRPr="00613219" w:rsidRDefault="00580DFC" w:rsidP="002742BB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7" w:type="pct"/>
            <w:shd w:val="clear" w:color="auto" w:fill="00B050"/>
            <w:vAlign w:val="center"/>
          </w:tcPr>
          <w:p w14:paraId="3C18582D" w14:textId="77777777" w:rsidR="00580DFC" w:rsidRPr="00613219" w:rsidRDefault="00580DFC" w:rsidP="002742B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777" w:type="pct"/>
            <w:shd w:val="clear" w:color="auto" w:fill="00B050"/>
            <w:vAlign w:val="center"/>
          </w:tcPr>
          <w:p w14:paraId="0CFB82EE" w14:textId="77777777" w:rsidR="00580DFC" w:rsidRPr="00613219" w:rsidRDefault="00580DFC" w:rsidP="002742B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777" w:type="pct"/>
            <w:shd w:val="clear" w:color="auto" w:fill="00B050"/>
            <w:vAlign w:val="center"/>
          </w:tcPr>
          <w:p w14:paraId="27DA8A00" w14:textId="77777777" w:rsidR="00580DFC" w:rsidRPr="00613219" w:rsidRDefault="00580DFC" w:rsidP="002742B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777" w:type="pct"/>
            <w:shd w:val="clear" w:color="auto" w:fill="00B050"/>
            <w:vAlign w:val="center"/>
          </w:tcPr>
          <w:p w14:paraId="05ECFBEB" w14:textId="77777777" w:rsidR="00580DFC" w:rsidRPr="00613219" w:rsidRDefault="00580DFC" w:rsidP="002742B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867" w:type="pct"/>
            <w:shd w:val="clear" w:color="auto" w:fill="00B050"/>
            <w:vAlign w:val="center"/>
          </w:tcPr>
          <w:p w14:paraId="6F8918A5" w14:textId="77777777" w:rsidR="00580DFC" w:rsidRPr="00613219" w:rsidRDefault="00580DFC" w:rsidP="002742BB">
            <w:pPr>
              <w:ind w:right="172" w:hanging="176"/>
              <w:jc w:val="center"/>
              <w:rPr>
                <w:b/>
                <w:sz w:val="22"/>
                <w:szCs w:val="22"/>
              </w:rPr>
            </w:pPr>
          </w:p>
        </w:tc>
      </w:tr>
      <w:tr w:rsidR="00580DFC" w:rsidRPr="00613219" w14:paraId="2EF31E07" w14:textId="77777777" w:rsidTr="002742BB">
        <w:trPr>
          <w:trHeight w:val="50"/>
          <w:jc w:val="center"/>
        </w:trPr>
        <w:tc>
          <w:tcPr>
            <w:tcW w:w="867" w:type="pct"/>
            <w:vMerge/>
            <w:shd w:val="clear" w:color="auto" w:fill="92D04F"/>
            <w:vAlign w:val="center"/>
          </w:tcPr>
          <w:p w14:paraId="420F6F27" w14:textId="77777777" w:rsidR="00580DFC" w:rsidRPr="00613219" w:rsidRDefault="00580DFC" w:rsidP="002742B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shd w:val="clear" w:color="auto" w:fill="00B050"/>
            <w:vAlign w:val="center"/>
          </w:tcPr>
          <w:p w14:paraId="65280169" w14:textId="77777777" w:rsidR="00580DFC" w:rsidRPr="00613219" w:rsidRDefault="00580DFC" w:rsidP="002742B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777" w:type="pct"/>
            <w:vAlign w:val="center"/>
          </w:tcPr>
          <w:p w14:paraId="4ACAF59B" w14:textId="77777777" w:rsidR="00580DFC" w:rsidRPr="00BE4662" w:rsidRDefault="00580DFC" w:rsidP="002742BB">
            <w:pPr>
              <w:jc w:val="center"/>
              <w:rPr>
                <w:sz w:val="22"/>
                <w:szCs w:val="22"/>
              </w:rPr>
            </w:pPr>
            <w:r w:rsidRPr="00BE4662">
              <w:rPr>
                <w:sz w:val="22"/>
                <w:szCs w:val="22"/>
              </w:rPr>
              <w:t>10</w:t>
            </w:r>
          </w:p>
        </w:tc>
        <w:tc>
          <w:tcPr>
            <w:tcW w:w="777" w:type="pct"/>
            <w:vAlign w:val="center"/>
          </w:tcPr>
          <w:p w14:paraId="673D1AB1" w14:textId="77777777" w:rsidR="00580DFC" w:rsidRPr="00BE4662" w:rsidRDefault="00580DFC" w:rsidP="002742BB">
            <w:pPr>
              <w:jc w:val="center"/>
              <w:rPr>
                <w:sz w:val="22"/>
                <w:szCs w:val="22"/>
              </w:rPr>
            </w:pPr>
            <w:r w:rsidRPr="00BE4662">
              <w:rPr>
                <w:sz w:val="22"/>
                <w:szCs w:val="22"/>
              </w:rPr>
              <w:t>10</w:t>
            </w:r>
          </w:p>
        </w:tc>
        <w:tc>
          <w:tcPr>
            <w:tcW w:w="777" w:type="pct"/>
            <w:vAlign w:val="center"/>
          </w:tcPr>
          <w:p w14:paraId="2E35DAE8" w14:textId="15E17118" w:rsidR="00580DFC" w:rsidRPr="00BE4662" w:rsidRDefault="00580DFC" w:rsidP="002742BB">
            <w:pPr>
              <w:jc w:val="center"/>
              <w:rPr>
                <w:sz w:val="22"/>
                <w:szCs w:val="22"/>
                <w:lang w:val="en-US"/>
              </w:rPr>
            </w:pPr>
            <w:r w:rsidRPr="00BE4662">
              <w:rPr>
                <w:sz w:val="22"/>
                <w:szCs w:val="22"/>
              </w:rPr>
              <w:t>1</w:t>
            </w:r>
            <w:r w:rsidR="00BE4662" w:rsidRPr="00BE4662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77" w:type="pct"/>
            <w:vAlign w:val="center"/>
          </w:tcPr>
          <w:p w14:paraId="631BD19E" w14:textId="77777777" w:rsidR="00580DFC" w:rsidRPr="00BE4662" w:rsidRDefault="00580DFC" w:rsidP="002742BB">
            <w:pPr>
              <w:jc w:val="center"/>
              <w:rPr>
                <w:sz w:val="22"/>
                <w:szCs w:val="22"/>
              </w:rPr>
            </w:pPr>
            <w:r w:rsidRPr="00BE4662">
              <w:rPr>
                <w:sz w:val="22"/>
                <w:szCs w:val="22"/>
              </w:rPr>
              <w:t>0</w:t>
            </w:r>
          </w:p>
        </w:tc>
        <w:tc>
          <w:tcPr>
            <w:tcW w:w="867" w:type="pct"/>
            <w:shd w:val="clear" w:color="auto" w:fill="F2F2F2" w:themeFill="background1" w:themeFillShade="F2"/>
            <w:vAlign w:val="center"/>
          </w:tcPr>
          <w:p w14:paraId="3D458459" w14:textId="40468C9F" w:rsidR="00580DFC" w:rsidRPr="00BE4662" w:rsidRDefault="00BE4662" w:rsidP="002742BB">
            <w:pPr>
              <w:jc w:val="center"/>
              <w:rPr>
                <w:sz w:val="22"/>
                <w:szCs w:val="22"/>
                <w:lang w:val="en-US"/>
              </w:rPr>
            </w:pPr>
            <w:r w:rsidRPr="00BE4662">
              <w:rPr>
                <w:sz w:val="22"/>
                <w:szCs w:val="22"/>
                <w:lang w:val="en-US"/>
              </w:rPr>
              <w:t>34</w:t>
            </w:r>
          </w:p>
        </w:tc>
      </w:tr>
      <w:tr w:rsidR="00580DFC" w:rsidRPr="00613219" w14:paraId="3506E88C" w14:textId="77777777" w:rsidTr="002742BB">
        <w:trPr>
          <w:trHeight w:val="50"/>
          <w:jc w:val="center"/>
        </w:trPr>
        <w:tc>
          <w:tcPr>
            <w:tcW w:w="867" w:type="pct"/>
            <w:vMerge/>
            <w:shd w:val="clear" w:color="auto" w:fill="92D04F"/>
            <w:vAlign w:val="center"/>
          </w:tcPr>
          <w:p w14:paraId="3FD3C843" w14:textId="77777777" w:rsidR="00580DFC" w:rsidRPr="00613219" w:rsidRDefault="00580DFC" w:rsidP="002742B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shd w:val="clear" w:color="auto" w:fill="00B050"/>
            <w:vAlign w:val="center"/>
          </w:tcPr>
          <w:p w14:paraId="3AB68463" w14:textId="77777777" w:rsidR="00580DFC" w:rsidRPr="00613219" w:rsidRDefault="00580DFC" w:rsidP="002742B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777" w:type="pct"/>
            <w:vAlign w:val="center"/>
          </w:tcPr>
          <w:p w14:paraId="07019FD6" w14:textId="6F6A583B" w:rsidR="00580DFC" w:rsidRPr="00BE4662" w:rsidRDefault="00BE4662" w:rsidP="002742BB">
            <w:pPr>
              <w:jc w:val="center"/>
              <w:rPr>
                <w:sz w:val="22"/>
                <w:szCs w:val="22"/>
                <w:lang w:val="en-US"/>
              </w:rPr>
            </w:pPr>
            <w:r w:rsidRPr="00BE466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77" w:type="pct"/>
            <w:vAlign w:val="center"/>
          </w:tcPr>
          <w:p w14:paraId="645D8E5C" w14:textId="6A163F10" w:rsidR="00580DFC" w:rsidRPr="00BE4662" w:rsidRDefault="00BE4662" w:rsidP="002742BB">
            <w:pPr>
              <w:jc w:val="center"/>
              <w:rPr>
                <w:sz w:val="22"/>
                <w:szCs w:val="22"/>
                <w:lang w:val="en-US"/>
              </w:rPr>
            </w:pPr>
            <w:r w:rsidRPr="00BE4662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77" w:type="pct"/>
            <w:vAlign w:val="center"/>
          </w:tcPr>
          <w:p w14:paraId="742B5368" w14:textId="04BC6F87" w:rsidR="00580DFC" w:rsidRPr="00BE4662" w:rsidRDefault="00580DFC" w:rsidP="002742BB">
            <w:pPr>
              <w:jc w:val="center"/>
              <w:rPr>
                <w:sz w:val="22"/>
                <w:szCs w:val="22"/>
              </w:rPr>
            </w:pPr>
            <w:r w:rsidRPr="00BE4662">
              <w:rPr>
                <w:sz w:val="22"/>
                <w:szCs w:val="22"/>
              </w:rPr>
              <w:t>1</w:t>
            </w:r>
          </w:p>
        </w:tc>
        <w:tc>
          <w:tcPr>
            <w:tcW w:w="777" w:type="pct"/>
            <w:vAlign w:val="center"/>
          </w:tcPr>
          <w:p w14:paraId="3D2BC3E1" w14:textId="77777777" w:rsidR="00580DFC" w:rsidRPr="00BE4662" w:rsidRDefault="00580DFC" w:rsidP="002742BB">
            <w:pPr>
              <w:jc w:val="center"/>
              <w:rPr>
                <w:sz w:val="22"/>
                <w:szCs w:val="22"/>
              </w:rPr>
            </w:pPr>
            <w:r w:rsidRPr="00BE4662">
              <w:rPr>
                <w:sz w:val="22"/>
                <w:szCs w:val="22"/>
              </w:rPr>
              <w:t>10</w:t>
            </w:r>
          </w:p>
        </w:tc>
        <w:tc>
          <w:tcPr>
            <w:tcW w:w="867" w:type="pct"/>
            <w:shd w:val="clear" w:color="auto" w:fill="F2F2F2" w:themeFill="background1" w:themeFillShade="F2"/>
            <w:vAlign w:val="center"/>
          </w:tcPr>
          <w:p w14:paraId="53065565" w14:textId="37E911FC" w:rsidR="00580DFC" w:rsidRPr="00BE4662" w:rsidRDefault="00BE4662" w:rsidP="002742BB">
            <w:pPr>
              <w:jc w:val="center"/>
              <w:rPr>
                <w:sz w:val="22"/>
                <w:szCs w:val="22"/>
                <w:lang w:val="en-US"/>
              </w:rPr>
            </w:pPr>
            <w:r w:rsidRPr="00BE4662">
              <w:rPr>
                <w:sz w:val="22"/>
                <w:szCs w:val="22"/>
                <w:lang w:val="en-US"/>
              </w:rPr>
              <w:t>18</w:t>
            </w:r>
          </w:p>
        </w:tc>
      </w:tr>
      <w:tr w:rsidR="00580DFC" w:rsidRPr="00613219" w14:paraId="0BE6CB3D" w14:textId="77777777" w:rsidTr="002742BB">
        <w:trPr>
          <w:trHeight w:val="50"/>
          <w:jc w:val="center"/>
        </w:trPr>
        <w:tc>
          <w:tcPr>
            <w:tcW w:w="867" w:type="pct"/>
            <w:vMerge/>
            <w:shd w:val="clear" w:color="auto" w:fill="92D04F"/>
            <w:vAlign w:val="center"/>
          </w:tcPr>
          <w:p w14:paraId="65140911" w14:textId="77777777" w:rsidR="00580DFC" w:rsidRPr="00613219" w:rsidRDefault="00580DFC" w:rsidP="002742BB">
            <w:pPr>
              <w:jc w:val="both"/>
              <w:rPr>
                <w:b/>
              </w:rPr>
            </w:pPr>
          </w:p>
        </w:tc>
        <w:tc>
          <w:tcPr>
            <w:tcW w:w="157" w:type="pct"/>
            <w:shd w:val="clear" w:color="auto" w:fill="00B050"/>
            <w:vAlign w:val="center"/>
          </w:tcPr>
          <w:p w14:paraId="4CACB295" w14:textId="77777777" w:rsidR="00580DFC" w:rsidRPr="001863AD" w:rsidRDefault="00580DFC" w:rsidP="002742B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</w:t>
            </w:r>
          </w:p>
        </w:tc>
        <w:tc>
          <w:tcPr>
            <w:tcW w:w="777" w:type="pct"/>
            <w:vAlign w:val="center"/>
          </w:tcPr>
          <w:p w14:paraId="184BDD11" w14:textId="33EE9DA3" w:rsidR="00580DFC" w:rsidRPr="00BE4662" w:rsidRDefault="00BE4662" w:rsidP="002742BB">
            <w:pPr>
              <w:jc w:val="center"/>
              <w:rPr>
                <w:lang w:val="en-US"/>
              </w:rPr>
            </w:pPr>
            <w:r w:rsidRPr="00BE4662">
              <w:rPr>
                <w:lang w:val="en-US"/>
              </w:rPr>
              <w:t>22</w:t>
            </w:r>
          </w:p>
        </w:tc>
        <w:tc>
          <w:tcPr>
            <w:tcW w:w="777" w:type="pct"/>
            <w:vAlign w:val="center"/>
          </w:tcPr>
          <w:p w14:paraId="316C8DF9" w14:textId="6DF85BD6" w:rsidR="00580DFC" w:rsidRPr="00BE4662" w:rsidRDefault="00580DFC" w:rsidP="002742BB">
            <w:pPr>
              <w:jc w:val="center"/>
              <w:rPr>
                <w:lang w:val="en-US"/>
              </w:rPr>
            </w:pPr>
            <w:r w:rsidRPr="00BE4662">
              <w:t>2</w:t>
            </w:r>
            <w:r w:rsidR="00BE4662" w:rsidRPr="00BE4662">
              <w:rPr>
                <w:lang w:val="en-US"/>
              </w:rPr>
              <w:t>6</w:t>
            </w:r>
          </w:p>
        </w:tc>
        <w:tc>
          <w:tcPr>
            <w:tcW w:w="777" w:type="pct"/>
            <w:vAlign w:val="center"/>
          </w:tcPr>
          <w:p w14:paraId="2C8F5729" w14:textId="77777777" w:rsidR="00580DFC" w:rsidRPr="00BE4662" w:rsidRDefault="00580DFC" w:rsidP="002742BB">
            <w:pPr>
              <w:jc w:val="center"/>
            </w:pPr>
            <w:r w:rsidRPr="00BE4662">
              <w:t>0</w:t>
            </w:r>
          </w:p>
        </w:tc>
        <w:tc>
          <w:tcPr>
            <w:tcW w:w="777" w:type="pct"/>
            <w:vAlign w:val="center"/>
          </w:tcPr>
          <w:p w14:paraId="120F813C" w14:textId="77777777" w:rsidR="00580DFC" w:rsidRPr="00BE4662" w:rsidRDefault="00580DFC" w:rsidP="002742BB">
            <w:pPr>
              <w:jc w:val="center"/>
            </w:pPr>
            <w:r w:rsidRPr="00BE4662">
              <w:t>0</w:t>
            </w:r>
          </w:p>
        </w:tc>
        <w:tc>
          <w:tcPr>
            <w:tcW w:w="867" w:type="pct"/>
            <w:shd w:val="clear" w:color="auto" w:fill="F2F2F2" w:themeFill="background1" w:themeFillShade="F2"/>
            <w:vAlign w:val="center"/>
          </w:tcPr>
          <w:p w14:paraId="77DD9D41" w14:textId="69FA06F0" w:rsidR="00580DFC" w:rsidRPr="00BE4662" w:rsidRDefault="00BE4662" w:rsidP="002742BB">
            <w:pPr>
              <w:jc w:val="center"/>
              <w:rPr>
                <w:lang w:val="en-US"/>
              </w:rPr>
            </w:pPr>
            <w:r w:rsidRPr="00BE4662">
              <w:rPr>
                <w:lang w:val="en-US"/>
              </w:rPr>
              <w:t>48</w:t>
            </w:r>
          </w:p>
        </w:tc>
      </w:tr>
      <w:tr w:rsidR="00580DFC" w:rsidRPr="00613219" w14:paraId="2F7F5653" w14:textId="77777777" w:rsidTr="002742BB">
        <w:trPr>
          <w:trHeight w:val="50"/>
          <w:jc w:val="center"/>
        </w:trPr>
        <w:tc>
          <w:tcPr>
            <w:tcW w:w="1024" w:type="pct"/>
            <w:gridSpan w:val="2"/>
            <w:shd w:val="clear" w:color="auto" w:fill="00B050"/>
            <w:vAlign w:val="center"/>
          </w:tcPr>
          <w:p w14:paraId="300FAA1E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 w:rsidRPr="0078358C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14:paraId="63FE1B43" w14:textId="3F39E438" w:rsidR="00580DFC" w:rsidRPr="00BE4662" w:rsidRDefault="00580DFC" w:rsidP="002742BB">
            <w:pPr>
              <w:jc w:val="center"/>
              <w:rPr>
                <w:sz w:val="22"/>
                <w:szCs w:val="22"/>
                <w:lang w:val="en-US"/>
              </w:rPr>
            </w:pPr>
            <w:r w:rsidRPr="00BE4662">
              <w:rPr>
                <w:sz w:val="22"/>
                <w:szCs w:val="22"/>
              </w:rPr>
              <w:t>3</w:t>
            </w:r>
            <w:r w:rsidR="00BE4662" w:rsidRPr="00BE466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14:paraId="2668B56E" w14:textId="77777777" w:rsidR="00580DFC" w:rsidRPr="00BE4662" w:rsidRDefault="00580DFC" w:rsidP="002742BB">
            <w:pPr>
              <w:jc w:val="center"/>
              <w:rPr>
                <w:sz w:val="22"/>
                <w:szCs w:val="22"/>
              </w:rPr>
            </w:pPr>
            <w:r w:rsidRPr="00BE4662">
              <w:rPr>
                <w:sz w:val="22"/>
                <w:szCs w:val="22"/>
              </w:rPr>
              <w:t>40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14:paraId="1A04F981" w14:textId="6C76F27A" w:rsidR="00580DFC" w:rsidRPr="00BE4662" w:rsidRDefault="00BE4662" w:rsidP="002742BB">
            <w:pPr>
              <w:jc w:val="center"/>
              <w:rPr>
                <w:sz w:val="22"/>
                <w:szCs w:val="22"/>
                <w:lang w:val="en-US"/>
              </w:rPr>
            </w:pPr>
            <w:r w:rsidRPr="00BE4662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14:paraId="4BE49AB6" w14:textId="77777777" w:rsidR="00580DFC" w:rsidRPr="00BE4662" w:rsidRDefault="00580DFC" w:rsidP="002742BB">
            <w:pPr>
              <w:jc w:val="center"/>
              <w:rPr>
                <w:sz w:val="22"/>
                <w:szCs w:val="22"/>
              </w:rPr>
            </w:pPr>
            <w:r w:rsidRPr="00BE4662">
              <w:rPr>
                <w:sz w:val="22"/>
                <w:szCs w:val="22"/>
              </w:rPr>
              <w:t>10</w:t>
            </w:r>
          </w:p>
        </w:tc>
        <w:tc>
          <w:tcPr>
            <w:tcW w:w="867" w:type="pct"/>
            <w:shd w:val="clear" w:color="auto" w:fill="F2F2F2" w:themeFill="background1" w:themeFillShade="F2"/>
            <w:vAlign w:val="center"/>
          </w:tcPr>
          <w:p w14:paraId="1C101196" w14:textId="77777777" w:rsidR="00580DFC" w:rsidRPr="00BE4662" w:rsidRDefault="00580DFC" w:rsidP="002742BB">
            <w:pPr>
              <w:jc w:val="center"/>
              <w:rPr>
                <w:b/>
                <w:sz w:val="22"/>
                <w:szCs w:val="22"/>
              </w:rPr>
            </w:pPr>
            <w:r w:rsidRPr="00BE4662">
              <w:rPr>
                <w:b/>
                <w:sz w:val="22"/>
                <w:szCs w:val="22"/>
              </w:rPr>
              <w:t>100</w:t>
            </w:r>
          </w:p>
        </w:tc>
      </w:tr>
    </w:tbl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12" w:name="_Toc142037187"/>
      <w:bookmarkStart w:id="13" w:name="_Toc161247711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12"/>
      <w:bookmarkEnd w:id="13"/>
    </w:p>
    <w:p w14:paraId="1D2A8743" w14:textId="1D27F1B4" w:rsidR="00F52E36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20705884" w14:textId="77777777" w:rsidR="00F52E36" w:rsidRDefault="00F52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E39591A" w14:textId="61933130" w:rsidR="00640E46" w:rsidRPr="00580DFC" w:rsidRDefault="00640E46" w:rsidP="00580DF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80DFC">
        <w:rPr>
          <w:rFonts w:ascii="Times New Roman" w:hAnsi="Times New Roman" w:cs="Times New Roman"/>
          <w:i/>
          <w:iCs/>
          <w:sz w:val="20"/>
          <w:szCs w:val="20"/>
        </w:rPr>
        <w:lastRenderedPageBreak/>
        <w:t>Таблица №3</w:t>
      </w:r>
    </w:p>
    <w:p w14:paraId="66D2EDDB" w14:textId="4BDA24A9" w:rsidR="00640E46" w:rsidRPr="00580DFC" w:rsidRDefault="00640E46" w:rsidP="00580DFC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80DFC">
        <w:rPr>
          <w:rFonts w:ascii="Times New Roman" w:hAnsi="Times New Roman"/>
          <w:b/>
          <w:sz w:val="28"/>
          <w:szCs w:val="28"/>
          <w:lang w:val="ru-RU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580DFC" w:rsidRPr="009D04EE" w14:paraId="5F6DC5EB" w14:textId="77777777" w:rsidTr="002742BB">
        <w:tc>
          <w:tcPr>
            <w:tcW w:w="1851" w:type="pct"/>
            <w:gridSpan w:val="2"/>
            <w:shd w:val="clear" w:color="auto" w:fill="92D04F"/>
          </w:tcPr>
          <w:p w14:paraId="6FC91375" w14:textId="77777777" w:rsidR="00580DFC" w:rsidRPr="00437D28" w:rsidRDefault="00580DFC" w:rsidP="002742B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4F"/>
          </w:tcPr>
          <w:p w14:paraId="0FFC5C4E" w14:textId="77777777" w:rsidR="00580DFC" w:rsidRPr="00437D28" w:rsidRDefault="00580DFC" w:rsidP="002742B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580DFC" w:rsidRPr="009D04EE" w14:paraId="2EA89ACE" w14:textId="77777777" w:rsidTr="002742BB">
        <w:tc>
          <w:tcPr>
            <w:tcW w:w="282" w:type="pct"/>
            <w:shd w:val="clear" w:color="auto" w:fill="00B050"/>
          </w:tcPr>
          <w:p w14:paraId="114EC14F" w14:textId="77777777" w:rsidR="00580DFC" w:rsidRPr="00437D28" w:rsidRDefault="00580DFC" w:rsidP="002742B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4F"/>
          </w:tcPr>
          <w:p w14:paraId="155AAD9F" w14:textId="2055F0E2" w:rsidR="00580DFC" w:rsidRPr="004904C5" w:rsidRDefault="00403C19" w:rsidP="002742B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Подготовка данных и проектирование модели</w:t>
            </w:r>
          </w:p>
        </w:tc>
        <w:tc>
          <w:tcPr>
            <w:tcW w:w="3149" w:type="pct"/>
            <w:shd w:val="clear" w:color="auto" w:fill="auto"/>
          </w:tcPr>
          <w:p w14:paraId="52C36FE6" w14:textId="744E77CC" w:rsidR="00580DFC" w:rsidRPr="009D04EE" w:rsidRDefault="00580DFC" w:rsidP="002742B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Экспертам необходимо сравнить анализ и подготовку данных участника с эталонным образцом,</w:t>
            </w:r>
            <w:r w:rsidR="00403C19">
              <w:rPr>
                <w:sz w:val="24"/>
                <w:szCs w:val="24"/>
              </w:rPr>
              <w:t xml:space="preserve"> ознакомится с проведенными исследованиями по теме,</w:t>
            </w:r>
            <w:r>
              <w:rPr>
                <w:sz w:val="24"/>
                <w:szCs w:val="24"/>
              </w:rPr>
              <w:t xml:space="preserve"> после чего происходит объективная оценка по критериям.</w:t>
            </w:r>
          </w:p>
        </w:tc>
      </w:tr>
      <w:tr w:rsidR="00580DFC" w:rsidRPr="009D04EE" w14:paraId="78DB78EC" w14:textId="77777777" w:rsidTr="002742BB">
        <w:tc>
          <w:tcPr>
            <w:tcW w:w="282" w:type="pct"/>
            <w:shd w:val="clear" w:color="auto" w:fill="00B050"/>
          </w:tcPr>
          <w:p w14:paraId="154798EB" w14:textId="77777777" w:rsidR="00580DFC" w:rsidRPr="00437D28" w:rsidRDefault="00580DFC" w:rsidP="002742B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4F"/>
          </w:tcPr>
          <w:p w14:paraId="76C23F2B" w14:textId="77777777" w:rsidR="00580DFC" w:rsidRPr="004904C5" w:rsidRDefault="00580DFC" w:rsidP="002742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Разработка модели машинного обучения</w:t>
            </w:r>
          </w:p>
        </w:tc>
        <w:tc>
          <w:tcPr>
            <w:tcW w:w="3149" w:type="pct"/>
            <w:shd w:val="clear" w:color="auto" w:fill="auto"/>
          </w:tcPr>
          <w:p w14:paraId="14FE3F9F" w14:textId="77777777" w:rsidR="00580DFC" w:rsidRPr="009D04EE" w:rsidRDefault="00580DFC" w:rsidP="002742B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Экспертам необходимо проанализировать исходный код нейросети, обучающий набор данных и документацию, выполненные конкурсантам и произвести объективные и субъективные оценки по критериям.</w:t>
            </w:r>
          </w:p>
        </w:tc>
      </w:tr>
      <w:tr w:rsidR="00D300E2" w:rsidRPr="009D04EE" w14:paraId="21064D9B" w14:textId="77777777" w:rsidTr="002742BB">
        <w:tc>
          <w:tcPr>
            <w:tcW w:w="282" w:type="pct"/>
            <w:shd w:val="clear" w:color="auto" w:fill="00B050"/>
          </w:tcPr>
          <w:p w14:paraId="16BADE7D" w14:textId="77777777" w:rsidR="00D300E2" w:rsidRPr="00437D28" w:rsidRDefault="00D300E2" w:rsidP="00D300E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4F"/>
          </w:tcPr>
          <w:p w14:paraId="19F6127E" w14:textId="77777777" w:rsidR="00D300E2" w:rsidRPr="004904C5" w:rsidRDefault="00D300E2" w:rsidP="00D30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Тестирование разработанной модели</w:t>
            </w:r>
          </w:p>
        </w:tc>
        <w:tc>
          <w:tcPr>
            <w:tcW w:w="3149" w:type="pct"/>
            <w:shd w:val="clear" w:color="auto" w:fill="auto"/>
          </w:tcPr>
          <w:p w14:paraId="10301E47" w14:textId="296B91B0" w:rsidR="00D300E2" w:rsidRPr="009D04EE" w:rsidRDefault="00D300E2" w:rsidP="00D30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Экспертам необходимо провести тестирование работ участников на рабочих местах, путем воспроизведения подготовленных конкурсантами тестов, </w:t>
            </w:r>
            <w:r w:rsidR="00005091">
              <w:rPr>
                <w:sz w:val="24"/>
                <w:szCs w:val="24"/>
              </w:rPr>
              <w:t xml:space="preserve">а также с помощью контрольных тестов, подготовленных группой оценки, </w:t>
            </w:r>
            <w:r>
              <w:rPr>
                <w:sz w:val="24"/>
                <w:szCs w:val="24"/>
              </w:rPr>
              <w:t>оценивание производится по объективным критериям.</w:t>
            </w:r>
          </w:p>
        </w:tc>
      </w:tr>
      <w:tr w:rsidR="00D300E2" w:rsidRPr="009D04EE" w14:paraId="012A7D7A" w14:textId="77777777" w:rsidTr="002742BB">
        <w:tc>
          <w:tcPr>
            <w:tcW w:w="282" w:type="pct"/>
            <w:shd w:val="clear" w:color="auto" w:fill="00B050"/>
          </w:tcPr>
          <w:p w14:paraId="09DBF58D" w14:textId="77777777" w:rsidR="00D300E2" w:rsidRPr="00437D28" w:rsidRDefault="00D300E2" w:rsidP="00D300E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4F"/>
          </w:tcPr>
          <w:p w14:paraId="5667C537" w14:textId="77777777" w:rsidR="00D300E2" w:rsidRPr="004904C5" w:rsidRDefault="00D300E2" w:rsidP="00D30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Презентация решения</w:t>
            </w:r>
          </w:p>
        </w:tc>
        <w:tc>
          <w:tcPr>
            <w:tcW w:w="3149" w:type="pct"/>
            <w:shd w:val="clear" w:color="auto" w:fill="auto"/>
          </w:tcPr>
          <w:p w14:paraId="6605A226" w14:textId="404F5D27" w:rsidR="00D300E2" w:rsidRPr="004904C5" w:rsidRDefault="00D300E2" w:rsidP="00D30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Эксперты выслушивают презентации, оценивают содержание и выступление конкурсантов с помощью объективных и субъективных критериев.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4" w:name="_Toc142037188"/>
      <w:bookmarkStart w:id="15" w:name="_Toc161247712"/>
      <w:r w:rsidRPr="00D83E4E">
        <w:rPr>
          <w:rFonts w:ascii="Times New Roman" w:hAnsi="Times New Roman"/>
          <w:sz w:val="24"/>
        </w:rPr>
        <w:t>1.5. КОНКУРСНОЕ ЗАДАНИЕ</w:t>
      </w:r>
      <w:bookmarkEnd w:id="14"/>
      <w:bookmarkEnd w:id="15"/>
    </w:p>
    <w:p w14:paraId="33CA20EA" w14:textId="77ED2061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B9571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03C1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2DE15ED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C6665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C66651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6" w:name="_Toc142037189"/>
      <w:bookmarkStart w:id="17" w:name="_Toc161247713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6"/>
      <w:bookmarkEnd w:id="17"/>
    </w:p>
    <w:p w14:paraId="17DA8B3D" w14:textId="6E66E720" w:rsidR="00C66651" w:rsidRPr="00E62550" w:rsidRDefault="00C66651" w:rsidP="00C666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550">
        <w:rPr>
          <w:rFonts w:ascii="Times New Roman" w:hAnsi="Times New Roman" w:cs="Times New Roman"/>
          <w:sz w:val="28"/>
          <w:szCs w:val="28"/>
        </w:rPr>
        <w:t xml:space="preserve">Конкурсное задание состоит из 4 модулей, включает обязательную к выполнению часть (инвариант) – 3 модуля: </w:t>
      </w:r>
      <w:r w:rsidR="00403C19">
        <w:rPr>
          <w:rFonts w:ascii="Times New Roman" w:hAnsi="Times New Roman" w:cs="Times New Roman"/>
          <w:sz w:val="28"/>
          <w:szCs w:val="28"/>
        </w:rPr>
        <w:t>подготовка</w:t>
      </w:r>
      <w:r w:rsidRPr="00E62550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403C19">
        <w:rPr>
          <w:rFonts w:ascii="Times New Roman" w:hAnsi="Times New Roman" w:cs="Times New Roman"/>
          <w:sz w:val="28"/>
          <w:szCs w:val="28"/>
        </w:rPr>
        <w:t xml:space="preserve"> и проектирование модели</w:t>
      </w:r>
      <w:r w:rsidRPr="00E62550">
        <w:rPr>
          <w:rFonts w:ascii="Times New Roman" w:hAnsi="Times New Roman" w:cs="Times New Roman"/>
          <w:sz w:val="28"/>
          <w:szCs w:val="28"/>
        </w:rPr>
        <w:t>, разработка модели машинного обучения, тестирование разработанной модели; и вариативная часть – 1 модуль: презентация решения. Общее количество баллов конкурсного задания составляет 100.</w:t>
      </w:r>
    </w:p>
    <w:p w14:paraId="2B1111D9" w14:textId="3580FAD3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01884917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418B25" w14:textId="7F39861E" w:rsidR="00730AE0" w:rsidRPr="00A4187F" w:rsidRDefault="00730AE0" w:rsidP="002D735B">
      <w:pPr>
        <w:pStyle w:val="-2"/>
        <w:spacing w:after="240"/>
        <w:jc w:val="center"/>
        <w:rPr>
          <w:rFonts w:ascii="Times New Roman" w:hAnsi="Times New Roman"/>
        </w:rPr>
      </w:pPr>
      <w:bookmarkStart w:id="18" w:name="_Toc161247714"/>
      <w:bookmarkStart w:id="19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8"/>
      <w:r w:rsidR="000B55A2" w:rsidRPr="00A4187F">
        <w:rPr>
          <w:rFonts w:ascii="Times New Roman" w:hAnsi="Times New Roman"/>
        </w:rPr>
        <w:t xml:space="preserve"> </w:t>
      </w:r>
      <w:bookmarkEnd w:id="19"/>
    </w:p>
    <w:p w14:paraId="79D88265" w14:textId="77777777" w:rsidR="00C66651" w:rsidRDefault="00C66651" w:rsidP="00C66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7181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1473EAA0" w14:textId="0D676424" w:rsidR="00151A2C" w:rsidRPr="00151A2C" w:rsidRDefault="00151A2C" w:rsidP="00151A2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1A2C">
        <w:rPr>
          <w:rFonts w:ascii="Times New Roman" w:hAnsi="Times New Roman" w:cs="Times New Roman"/>
          <w:sz w:val="28"/>
          <w:szCs w:val="28"/>
        </w:rPr>
        <w:t>последни</w:t>
      </w:r>
      <w:r>
        <w:rPr>
          <w:rFonts w:ascii="Times New Roman" w:hAnsi="Times New Roman" w:cs="Times New Roman"/>
          <w:sz w:val="28"/>
          <w:szCs w:val="28"/>
        </w:rPr>
        <w:t>е время</w:t>
      </w:r>
      <w:r w:rsidRPr="00151A2C">
        <w:rPr>
          <w:rFonts w:ascii="Times New Roman" w:hAnsi="Times New Roman" w:cs="Times New Roman"/>
          <w:sz w:val="28"/>
          <w:szCs w:val="28"/>
        </w:rPr>
        <w:t xml:space="preserve"> быстрое развитие технологий привело к кардинальным изменениям в различных сферах жизни, и распознавание лиц стало одной из наиболее ярких и актуальных тем в области искусственного интеллекта и компьютерного зрения. Эта технология, основанная на применении нейронных сетей, уже нашла широкое применение в ряде отраслей, включая безопасность, финансы, здравоохранение и маркетинг. С каждым годом интерес к ее исследованию и внедрению только возрастает, что делает данное направление крайне важным как для науки, так и для экономики.</w:t>
      </w:r>
    </w:p>
    <w:p w14:paraId="23C98306" w14:textId="18EA0261" w:rsidR="00151A2C" w:rsidRPr="00151A2C" w:rsidRDefault="00151A2C" w:rsidP="00151A2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A2C">
        <w:rPr>
          <w:rFonts w:ascii="Times New Roman" w:hAnsi="Times New Roman" w:cs="Times New Roman"/>
          <w:sz w:val="28"/>
          <w:szCs w:val="28"/>
        </w:rPr>
        <w:t>В условиях стремительного роста объемов информации и необходимости быстрого и точного анализа данных выделение и идентификация лиц на изображениях стали незаменимыми. Например, в системе видеонаблюдения распознавание лиц может быть использовано для обеспечения безопасности, выявления подозрительных личностей и оказания помощи в расследовании преступлений. В секторе финансов технологии распознавания лиц способствуют повышению уровня безопасности операций и защиты личной информации клиентов.</w:t>
      </w:r>
    </w:p>
    <w:p w14:paraId="217D98AA" w14:textId="5C660E32" w:rsidR="00151A2C" w:rsidRDefault="00151A2C" w:rsidP="00151A2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A2C">
        <w:rPr>
          <w:rFonts w:ascii="Times New Roman" w:hAnsi="Times New Roman" w:cs="Times New Roman"/>
          <w:sz w:val="28"/>
          <w:szCs w:val="28"/>
        </w:rPr>
        <w:t xml:space="preserve">Практическое использование нейронных сетей в распознавании лиц открывает горизонты для инновационных решений. Виртуальные помощники, системы доступа, биометрические паспорта и различные приложения для </w:t>
      </w:r>
      <w:r w:rsidRPr="00151A2C">
        <w:rPr>
          <w:rFonts w:ascii="Times New Roman" w:hAnsi="Times New Roman" w:cs="Times New Roman"/>
          <w:sz w:val="28"/>
          <w:szCs w:val="28"/>
        </w:rPr>
        <w:lastRenderedPageBreak/>
        <w:t>смартфонов — все это примеры того, как данная технология изменяет привычный нам облик повседневной жизни. Также она активно используется в сфере маркетинга, позволяя анализировать поведение клиентов и предлагать персонализированные рекомендации.</w:t>
      </w:r>
    </w:p>
    <w:p w14:paraId="256E5AFB" w14:textId="7BBC3882" w:rsidR="00C66651" w:rsidRDefault="00C66651" w:rsidP="00C666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рамках данного чемпионата, участникам необходимо разработать нейронную сеть, выполняющую функцию распознавания </w:t>
      </w:r>
      <w:r w:rsidR="00151A2C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D5C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5C1C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616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</w:t>
      </w:r>
      <w:r w:rsidR="00CD5C1C">
        <w:rPr>
          <w:rFonts w:ascii="Times New Roman" w:hAnsi="Times New Roman" w:cs="Times New Roman"/>
          <w:sz w:val="28"/>
          <w:szCs w:val="28"/>
        </w:rPr>
        <w:t>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нейронной сети, необходимо </w:t>
      </w:r>
      <w:r w:rsidR="0061690B">
        <w:rPr>
          <w:rFonts w:ascii="Times New Roman" w:hAnsi="Times New Roman" w:cs="Times New Roman"/>
          <w:sz w:val="28"/>
          <w:szCs w:val="28"/>
        </w:rPr>
        <w:t>ознакомиться с данными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1690B">
        <w:rPr>
          <w:rFonts w:ascii="Times New Roman" w:hAnsi="Times New Roman" w:cs="Times New Roman"/>
          <w:sz w:val="28"/>
          <w:szCs w:val="28"/>
        </w:rPr>
        <w:t>которые 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организатором,</w:t>
      </w:r>
      <w:r w:rsidR="0061690B">
        <w:rPr>
          <w:rFonts w:ascii="Times New Roman" w:hAnsi="Times New Roman" w:cs="Times New Roman"/>
          <w:sz w:val="28"/>
          <w:szCs w:val="28"/>
        </w:rPr>
        <w:t xml:space="preserve"> </w:t>
      </w:r>
      <w:r w:rsidR="00CD5C1C">
        <w:rPr>
          <w:rFonts w:ascii="Times New Roman" w:hAnsi="Times New Roman" w:cs="Times New Roman"/>
          <w:sz w:val="28"/>
          <w:szCs w:val="28"/>
        </w:rPr>
        <w:t>после</w:t>
      </w:r>
      <w:r w:rsidR="0061690B">
        <w:rPr>
          <w:rFonts w:ascii="Times New Roman" w:hAnsi="Times New Roman" w:cs="Times New Roman"/>
          <w:sz w:val="28"/>
          <w:szCs w:val="28"/>
        </w:rPr>
        <w:t xml:space="preserve"> чего спроектировать будущую нейронную сеть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A50D3A" w14:textId="77777777" w:rsidR="00C66651" w:rsidRDefault="00C66651" w:rsidP="00C666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работы участники должны вести сопроводительную документацию, а также отчеты о проделанной работе в рамках модуля.</w:t>
      </w:r>
    </w:p>
    <w:p w14:paraId="77F92CD4" w14:textId="77777777" w:rsidR="00C66651" w:rsidRDefault="00C66651" w:rsidP="00C666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разработки нейронной сети, участникам будут предложены наборы данных, которые позволят протестировать точность их программного продукта.</w:t>
      </w:r>
    </w:p>
    <w:p w14:paraId="2D39BB26" w14:textId="637A0490" w:rsidR="00C66651" w:rsidRPr="00BB4BEF" w:rsidRDefault="00C66651" w:rsidP="00C666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финальном этапе конкурсанты должны подготовить презентацию, включающую основные этапы их работы, результаты тестирования, а также документацию.</w:t>
      </w:r>
    </w:p>
    <w:p w14:paraId="1ACD7DA5" w14:textId="77777777" w:rsidR="00C66651" w:rsidRDefault="00C66651" w:rsidP="00C666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59D870" w14:textId="4FBF87DC" w:rsidR="00C66651" w:rsidRPr="00C97E44" w:rsidRDefault="00C66651" w:rsidP="00C666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61690B" w:rsidRPr="006169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Подготовка данных и проектирование модели</w:t>
      </w:r>
      <w:r w:rsidR="0061690B" w:rsidRPr="006169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09D1350E" w14:textId="3CA39C31" w:rsidR="00C66651" w:rsidRPr="00B802A6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0F86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выполнения модуля: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61690B">
        <w:rPr>
          <w:rFonts w:ascii="Times New Roman" w:eastAsia="Times New Roman" w:hAnsi="Times New Roman" w:cs="Times New Roman"/>
          <w:bCs/>
          <w:iCs/>
          <w:sz w:val="28"/>
          <w:szCs w:val="28"/>
        </w:rPr>
        <w:t>4</w:t>
      </w:r>
      <w:r w:rsidRPr="002A0F8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</w:t>
      </w:r>
      <w:r w:rsidR="0061690B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</w:p>
    <w:p w14:paraId="39ED10EF" w14:textId="7ED0DF90" w:rsidR="00C66651" w:rsidRPr="00C97E44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Краткое описание 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рамках данного модуля участникам необходимо ознакомиться с представленным набором данных, проанализировать его структуру</w:t>
      </w:r>
      <w:r w:rsidR="004D2DE9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содержимое</w:t>
      </w:r>
      <w:r w:rsidR="004D2DE9">
        <w:rPr>
          <w:rFonts w:ascii="Times New Roman" w:eastAsia="Times New Roman" w:hAnsi="Times New Roman" w:cs="Times New Roman"/>
          <w:sz w:val="28"/>
          <w:szCs w:val="28"/>
        </w:rPr>
        <w:t xml:space="preserve">, после чего провести проектирование потенциальной нейросети, включающее в себя: сравнение нескольких применимых подходов к решению поставленной задачи, описание потенциальной реализации модели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4D2DE9">
        <w:rPr>
          <w:rFonts w:ascii="Times New Roman" w:eastAsia="Times New Roman" w:hAnsi="Times New Roman" w:cs="Times New Roman"/>
          <w:sz w:val="28"/>
          <w:szCs w:val="28"/>
        </w:rPr>
        <w:t>адаптацию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данны</w:t>
      </w:r>
      <w:r w:rsidR="004D2DE9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обучения </w:t>
      </w:r>
      <w:r w:rsidR="004D2DE9">
        <w:rPr>
          <w:rFonts w:ascii="Times New Roman" w:eastAsia="Times New Roman" w:hAnsi="Times New Roman" w:cs="Times New Roman"/>
          <w:sz w:val="28"/>
          <w:szCs w:val="28"/>
        </w:rPr>
        <w:t xml:space="preserve">будущей </w:t>
      </w:r>
      <w:r>
        <w:rPr>
          <w:rFonts w:ascii="Times New Roman" w:eastAsia="Times New Roman" w:hAnsi="Times New Roman" w:cs="Times New Roman"/>
          <w:sz w:val="28"/>
          <w:szCs w:val="28"/>
        </w:rPr>
        <w:t>нейросети.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6AF792A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24C82005" w14:textId="460F398A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данного модуля необходимо проанализировать</w:t>
      </w:r>
      <w:r w:rsidR="00C307EC">
        <w:rPr>
          <w:rFonts w:ascii="Times New Roman" w:eastAsia="Times New Roman" w:hAnsi="Times New Roman" w:cs="Times New Roman"/>
          <w:sz w:val="28"/>
          <w:szCs w:val="28"/>
        </w:rPr>
        <w:t xml:space="preserve"> и ознакомиться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набор</w:t>
      </w:r>
      <w:r w:rsidR="00C307EC">
        <w:rPr>
          <w:rFonts w:ascii="Times New Roman" w:eastAsia="Times New Roman" w:hAnsi="Times New Roman" w:cs="Times New Roman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данных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Data</w:t>
      </w:r>
      <w:r w:rsidRPr="002D5466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Data</w:t>
      </w:r>
      <w:r w:rsidRPr="002D5466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Data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D546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Data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D546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zip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81188A" w14:textId="7AEC953F" w:rsidR="00C66651" w:rsidRPr="00A22B2E" w:rsidRDefault="00C307EC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A22B2E">
        <w:rPr>
          <w:rFonts w:ascii="Times New Roman" w:eastAsia="Times New Roman" w:hAnsi="Times New Roman" w:cs="Times New Roman"/>
          <w:sz w:val="28"/>
          <w:szCs w:val="28"/>
        </w:rPr>
        <w:t xml:space="preserve">анализа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предоставленных данных</w:t>
      </w:r>
      <w:r w:rsidR="00A22B2E" w:rsidRPr="00A22B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2B2E">
        <w:rPr>
          <w:rFonts w:ascii="Times New Roman" w:eastAsia="Times New Roman" w:hAnsi="Times New Roman" w:cs="Times New Roman"/>
          <w:sz w:val="28"/>
          <w:szCs w:val="28"/>
        </w:rPr>
        <w:t>конкурсантам необходимо подобрать несколько различных подходов к решению поставленной задачи с помощью нейросети. В результате сравнения конкурсанты должны выделить лидирующий подход, на основании которого в дальнейшем будет происходить разработка нейросети</w:t>
      </w:r>
      <w:r w:rsidR="00C66651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2B2E">
        <w:rPr>
          <w:rFonts w:ascii="Times New Roman" w:eastAsia="Times New Roman" w:hAnsi="Times New Roman" w:cs="Times New Roman"/>
          <w:sz w:val="28"/>
          <w:szCs w:val="28"/>
        </w:rPr>
        <w:t xml:space="preserve"> После чего </w:t>
      </w:r>
      <w:r w:rsidR="00CD5C1C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A22B2E">
        <w:rPr>
          <w:rFonts w:ascii="Times New Roman" w:eastAsia="Times New Roman" w:hAnsi="Times New Roman" w:cs="Times New Roman"/>
          <w:sz w:val="28"/>
          <w:szCs w:val="28"/>
        </w:rPr>
        <w:t xml:space="preserve"> составить описание основных </w:t>
      </w:r>
      <w:r w:rsidR="00A22B2E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составляющих будущей модели, на основании котор</w:t>
      </w:r>
      <w:r w:rsidR="00CD5C1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22B2E">
        <w:rPr>
          <w:rFonts w:ascii="Times New Roman" w:eastAsia="Times New Roman" w:hAnsi="Times New Roman" w:cs="Times New Roman"/>
          <w:sz w:val="28"/>
          <w:szCs w:val="28"/>
        </w:rPr>
        <w:t xml:space="preserve"> будет произведена разработка в последующем модуле.</w:t>
      </w:r>
    </w:p>
    <w:p w14:paraId="6F972CDD" w14:textId="34918A1B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Содержимым архивов является набор фотографий с некоторым описанием к ним. Необходимо проверить корректность разметки (у некоторых файлов отсутствуют необходимые атрибуты) </w:t>
      </w:r>
      <w:r w:rsidR="00CD5C1C">
        <w:rPr>
          <w:rFonts w:ascii="Times New Roman" w:eastAsia="Times New Roman" w:hAnsi="Times New Roman" w:cs="Times New Roman"/>
          <w:sz w:val="28"/>
          <w:szCs w:val="28"/>
        </w:rPr>
        <w:t>предоставленных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изображений.</w:t>
      </w:r>
    </w:p>
    <w:p w14:paraId="15A1061C" w14:textId="41DB79B7" w:rsidR="00C66651" w:rsidRPr="002D5466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работы участники должны подготовить обучающий набор данных, разметку к данному набору данных, </w:t>
      </w:r>
      <w:r w:rsidR="00566C98">
        <w:rPr>
          <w:rFonts w:ascii="Times New Roman" w:eastAsia="Times New Roman" w:hAnsi="Times New Roman" w:cs="Times New Roman"/>
          <w:sz w:val="28"/>
          <w:szCs w:val="28"/>
        </w:rPr>
        <w:t>файл с описанием проведенного сравнения и анализа подходов, а также с описанием будущей модели (</w:t>
      </w:r>
      <w:r>
        <w:rPr>
          <w:rFonts w:ascii="Times New Roman" w:eastAsia="Times New Roman" w:hAnsi="Times New Roman" w:cs="Times New Roman"/>
          <w:sz w:val="28"/>
          <w:szCs w:val="28"/>
        </w:rPr>
        <w:t>отчет о проделанной работе</w:t>
      </w:r>
      <w:r w:rsidR="00566C98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742255" w14:textId="77777777" w:rsidR="00C66651" w:rsidRPr="00C97E44" w:rsidRDefault="00C66651" w:rsidP="00C666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55FFA1" w14:textId="77777777" w:rsidR="00C66651" w:rsidRPr="00C97E44" w:rsidRDefault="00C66651" w:rsidP="00C666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BB4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A0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модели машинного обучения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3D3C9AC8" w14:textId="5885B63F" w:rsidR="00C66651" w:rsidRPr="00B802A6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0F86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выполнения модуля: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61690B">
        <w:rPr>
          <w:rFonts w:ascii="Times New Roman" w:eastAsia="Times New Roman" w:hAnsi="Times New Roman" w:cs="Times New Roman"/>
          <w:bCs/>
          <w:iCs/>
          <w:sz w:val="28"/>
          <w:szCs w:val="28"/>
        </w:rPr>
        <w:t>4</w:t>
      </w:r>
      <w:r w:rsidRPr="002A0F8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</w:t>
      </w:r>
      <w:r w:rsidR="0061690B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</w:p>
    <w:p w14:paraId="590AB595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Краткое описание 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 данного модуля необходимо разработать модель, которая будет решать поставленную задачу, а также интерфейсы взаимодействия с ней.</w:t>
      </w:r>
    </w:p>
    <w:p w14:paraId="0AE5078C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Задание: </w:t>
      </w:r>
    </w:p>
    <w:p w14:paraId="0F5F475A" w14:textId="418DA83B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 данного модуля конкурсантам необходимо разработать</w:t>
      </w:r>
      <w:r w:rsidR="00566C98">
        <w:rPr>
          <w:rFonts w:ascii="Times New Roman" w:eastAsia="Times New Roman" w:hAnsi="Times New Roman" w:cs="Times New Roman"/>
          <w:bCs/>
          <w:iCs/>
          <w:sz w:val="28"/>
          <w:szCs w:val="28"/>
        </w:rPr>
        <w:t>, в соответствии с документацией прошлого модуля, нейронную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сеть и обучить ее на основе подготовленных в прошлом модуле данных. Основной задачей нейронной сети является определение и распознавание </w:t>
      </w:r>
      <w:r w:rsidR="00151A2C">
        <w:rPr>
          <w:rFonts w:ascii="Times New Roman" w:eastAsia="Times New Roman" w:hAnsi="Times New Roman" w:cs="Times New Roman"/>
          <w:bCs/>
          <w:iCs/>
          <w:sz w:val="28"/>
          <w:szCs w:val="28"/>
        </w:rPr>
        <w:t>человеческих лиц на фотографии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7D6E481A" w14:textId="3B5FEBCC" w:rsidR="00566C98" w:rsidRPr="00D02167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 результате выполнения модуля конкурсантам необходимо предоставить файл обученной модели</w:t>
      </w:r>
      <w:r w:rsidR="00566C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ее исходный код</w:t>
      </w:r>
      <w:r w:rsidR="00387494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="00566C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387494">
        <w:rPr>
          <w:rFonts w:ascii="Times New Roman" w:eastAsia="Times New Roman" w:hAnsi="Times New Roman" w:cs="Times New Roman"/>
          <w:bCs/>
          <w:iCs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файл с отчетом о проделанной работе.</w:t>
      </w:r>
    </w:p>
    <w:p w14:paraId="4D8F451C" w14:textId="77777777" w:rsidR="00C66651" w:rsidRPr="00C97E44" w:rsidRDefault="00C66651" w:rsidP="00C6665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C5B1EBD" w14:textId="77777777" w:rsidR="00C66651" w:rsidRPr="00C97E44" w:rsidRDefault="00C66651" w:rsidP="00C666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В. </w:t>
      </w:r>
      <w:r w:rsidRPr="002A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Тестирование разработанной модели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1EB6EACA" w14:textId="2C6EA311" w:rsidR="00C66651" w:rsidRPr="00B802A6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0F86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выполнения модуля: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387494">
        <w:rPr>
          <w:rFonts w:ascii="Times New Roman" w:eastAsia="Times New Roman" w:hAnsi="Times New Roman" w:cs="Times New Roman"/>
          <w:bCs/>
          <w:iCs/>
          <w:sz w:val="28"/>
          <w:szCs w:val="28"/>
        </w:rPr>
        <w:t>2</w:t>
      </w:r>
      <w:r w:rsidRPr="002A0F8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</w:p>
    <w:p w14:paraId="6A5A0EB6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Краткое описание 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 данного модуля необходимо произвести тестирование разработанной модели на тестовых данных, предоставленных организаторами.</w:t>
      </w:r>
    </w:p>
    <w:p w14:paraId="1BF35953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61B68CA2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данного модуля конкурсантам необходимо оценить качество разработанной ими нейронной сети с помощью предоставленных организатором наборов данных.</w:t>
      </w:r>
    </w:p>
    <w:p w14:paraId="6DB79117" w14:textId="54EE41A7" w:rsidR="00C66651" w:rsidRPr="00566C98" w:rsidRDefault="00C66651" w:rsidP="00566C9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выполнения задания конкурсанты должны предоставить отчеты, содержащие результаты проверки на организаторских наборах данных.</w:t>
      </w:r>
    </w:p>
    <w:p w14:paraId="32814F69" w14:textId="77777777" w:rsidR="00CD5C1C" w:rsidRDefault="00CD5C1C" w:rsidP="00C6665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7010A0" w14:textId="77777777" w:rsidR="00CD5C1C" w:rsidRDefault="00CD5C1C" w:rsidP="00C6665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E9D0D4" w14:textId="77777777" w:rsidR="00CD5C1C" w:rsidRPr="00BE4662" w:rsidRDefault="00CD5C1C" w:rsidP="00C6665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14:paraId="364604E2" w14:textId="57C7613A" w:rsidR="00C66651" w:rsidRPr="00C97E44" w:rsidRDefault="00C66651" w:rsidP="00C666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Г. </w:t>
      </w:r>
      <w:r w:rsidRPr="002A0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 решения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373630BD" w14:textId="3B25512F" w:rsidR="00C66651" w:rsidRPr="00387494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2A0F86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выполнения модуля: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387494">
        <w:rPr>
          <w:rFonts w:ascii="Times New Roman" w:eastAsia="Times New Roman" w:hAnsi="Times New Roman" w:cs="Times New Roman"/>
          <w:bCs/>
          <w:iCs/>
          <w:sz w:val="28"/>
          <w:szCs w:val="28"/>
        </w:rPr>
        <w:t>2</w:t>
      </w:r>
      <w:r w:rsidRPr="002A0F8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</w:t>
      </w:r>
      <w:r w:rsidR="00387494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</w:p>
    <w:p w14:paraId="34F885F2" w14:textId="46BA9DCA" w:rsidR="00C66651" w:rsidRPr="002A0F86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Краткое описание 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рамках данного модуля участникам необходимо подготовить презентацию своего решения, в которой необходимо отразить результаты тестирования, обоснование выбора </w:t>
      </w:r>
      <w:r w:rsidR="00566C98">
        <w:rPr>
          <w:rFonts w:ascii="Times New Roman" w:eastAsia="Times New Roman" w:hAnsi="Times New Roman" w:cs="Times New Roman"/>
          <w:bCs/>
          <w:sz w:val="28"/>
          <w:szCs w:val="28"/>
        </w:rPr>
        <w:t>реализованного подхода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а также продемонстрировать работу решения.</w:t>
      </w:r>
    </w:p>
    <w:p w14:paraId="3D377319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Задание: </w:t>
      </w:r>
    </w:p>
    <w:p w14:paraId="0B8CAB15" w14:textId="356C61CB" w:rsidR="00566C98" w:rsidRDefault="00C66651" w:rsidP="00566C9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2B32">
        <w:rPr>
          <w:rFonts w:ascii="Times New Roman" w:eastAsia="Times New Roman" w:hAnsi="Times New Roman" w:cs="Times New Roman"/>
          <w:bCs/>
          <w:sz w:val="28"/>
          <w:szCs w:val="28"/>
        </w:rPr>
        <w:t>В рамках данного модуля конкурсантам необходимо подготовить презентацию реализованного ими проекта. Необходимо отразить следующие пункты: информация о данных, которые использовались для обучения нейронной сети; как</w:t>
      </w:r>
      <w:r w:rsidR="00566C98">
        <w:rPr>
          <w:rFonts w:ascii="Times New Roman" w:eastAsia="Times New Roman" w:hAnsi="Times New Roman" w:cs="Times New Roman"/>
          <w:bCs/>
          <w:sz w:val="28"/>
          <w:szCs w:val="28"/>
        </w:rPr>
        <w:t xml:space="preserve">ой подход был использован для решения поставленной задачи, а также реализацию </w:t>
      </w:r>
      <w:r w:rsidRPr="00932B32">
        <w:rPr>
          <w:rFonts w:ascii="Times New Roman" w:eastAsia="Times New Roman" w:hAnsi="Times New Roman" w:cs="Times New Roman"/>
          <w:bCs/>
          <w:sz w:val="28"/>
          <w:szCs w:val="28"/>
        </w:rPr>
        <w:t>нейронной</w:t>
      </w:r>
      <w:r w:rsidR="002C5822" w:rsidRPr="002C582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C5822">
        <w:rPr>
          <w:rFonts w:ascii="Times New Roman" w:eastAsia="Times New Roman" w:hAnsi="Times New Roman" w:cs="Times New Roman"/>
          <w:bCs/>
          <w:sz w:val="28"/>
          <w:szCs w:val="28"/>
        </w:rPr>
        <w:t>сети</w:t>
      </w:r>
      <w:r w:rsidRPr="00932B32">
        <w:rPr>
          <w:rFonts w:ascii="Times New Roman" w:eastAsia="Times New Roman" w:hAnsi="Times New Roman" w:cs="Times New Roman"/>
          <w:bCs/>
          <w:sz w:val="28"/>
          <w:szCs w:val="28"/>
        </w:rPr>
        <w:t>; результаты тестирования нейронной сети.</w:t>
      </w:r>
    </w:p>
    <w:p w14:paraId="62A9EF15" w14:textId="03D1328B" w:rsidR="009E5BD9" w:rsidRDefault="00C66651" w:rsidP="00566C9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2B32">
        <w:rPr>
          <w:rFonts w:ascii="Times New Roman" w:eastAsia="Times New Roman" w:hAnsi="Times New Roman" w:cs="Times New Roman"/>
          <w:bCs/>
          <w:sz w:val="28"/>
          <w:szCs w:val="28"/>
        </w:rPr>
        <w:t>Далее презентацию необходимо защитить перед экспертами.</w:t>
      </w:r>
      <w:r w:rsidR="009E5BD9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4BB34531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0" w:name="_Toc78885643"/>
      <w:bookmarkStart w:id="21" w:name="_Toc142037191"/>
      <w:bookmarkStart w:id="22" w:name="_Toc161247715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20"/>
      <w:bookmarkEnd w:id="21"/>
      <w:bookmarkEnd w:id="22"/>
    </w:p>
    <w:p w14:paraId="2C0E06CF" w14:textId="77777777" w:rsidR="00C66651" w:rsidRDefault="00C66651" w:rsidP="00C66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Toc78885659"/>
      <w:bookmarkStart w:id="24" w:name="_Toc142037192"/>
      <w:r>
        <w:rPr>
          <w:rFonts w:ascii="Times New Roman" w:hAnsi="Times New Roman" w:cs="Times New Roman"/>
          <w:sz w:val="28"/>
          <w:szCs w:val="28"/>
        </w:rPr>
        <w:t>В ходе проведения чемпионата есть вероятность возникновения спорных ситуаций, дающих преимущества некоторым участникам над другими. В таблице 4 представлены наиболее частые проблемы, а также алгоритм действия, при выявлении подобных ситуаций:</w:t>
      </w:r>
    </w:p>
    <w:p w14:paraId="3127FCB5" w14:textId="77777777" w:rsidR="00C66651" w:rsidRPr="005164BC" w:rsidRDefault="00C66651" w:rsidP="00C666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95A68C" w14:textId="77777777" w:rsidR="002D735B" w:rsidRPr="002D735B" w:rsidRDefault="00C66651" w:rsidP="002D735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D735B">
        <w:rPr>
          <w:rFonts w:ascii="Times New Roman" w:hAnsi="Times New Roman" w:cs="Times New Roman"/>
          <w:i/>
          <w:iCs/>
          <w:sz w:val="20"/>
          <w:szCs w:val="20"/>
        </w:rPr>
        <w:t>Таблица №4</w:t>
      </w:r>
    </w:p>
    <w:p w14:paraId="6616667F" w14:textId="3B232433" w:rsidR="00C66651" w:rsidRPr="002D735B" w:rsidRDefault="00C66651" w:rsidP="002D735B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D735B">
        <w:rPr>
          <w:rFonts w:ascii="Times New Roman" w:hAnsi="Times New Roman"/>
          <w:b/>
          <w:sz w:val="28"/>
          <w:szCs w:val="28"/>
          <w:lang w:val="ru-RU"/>
        </w:rPr>
        <w:t>Решение спорных ситуаций</w:t>
      </w:r>
    </w:p>
    <w:tbl>
      <w:tblPr>
        <w:tblW w:w="9949" w:type="dxa"/>
        <w:tblInd w:w="-68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97" w:type="dxa"/>
        </w:tblCellMar>
        <w:tblLook w:val="0000" w:firstRow="0" w:lastRow="0" w:firstColumn="0" w:lastColumn="0" w:noHBand="0" w:noVBand="0"/>
      </w:tblPr>
      <w:tblGrid>
        <w:gridCol w:w="2610"/>
        <w:gridCol w:w="7339"/>
      </w:tblGrid>
      <w:tr w:rsidR="00C66651" w14:paraId="508E936C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92D050"/>
            <w:tcMar>
              <w:left w:w="97" w:type="dxa"/>
            </w:tcMar>
          </w:tcPr>
          <w:p w14:paraId="0466FF91" w14:textId="77777777" w:rsidR="00C66651" w:rsidRPr="00CC7416" w:rsidRDefault="00C66651" w:rsidP="002742B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74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Вопрос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92D050"/>
            <w:tcMar>
              <w:left w:w="97" w:type="dxa"/>
            </w:tcMar>
          </w:tcPr>
          <w:p w14:paraId="7E670097" w14:textId="77777777" w:rsidR="00C66651" w:rsidRPr="00CC7416" w:rsidRDefault="00C66651" w:rsidP="002742B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74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Специальные правила </w:t>
            </w:r>
          </w:p>
        </w:tc>
      </w:tr>
      <w:tr w:rsidR="00C66651" w14:paraId="602C7DE1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08BA65BD" w14:textId="77777777" w:rsidR="00C66651" w:rsidRPr="003B3296" w:rsidRDefault="00C66651" w:rsidP="002742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решения конкурсантами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7C739DDF" w14:textId="49B21110" w:rsidR="00DE4BE4" w:rsidRPr="00904D7F" w:rsidRDefault="00DE4BE4" w:rsidP="00DE4BE4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должно быть сохранено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ому</w:t>
            </w: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Конкурсном задании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, в случае нарушения инструкций решение не проверяется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или, при голосовании экспертов, проверяется с вычетом определенного количества баллов</w:t>
            </w:r>
          </w:p>
          <w:p w14:paraId="71DDAC6B" w14:textId="092BD306" w:rsidR="00DE4BE4" w:rsidRPr="003B3296" w:rsidRDefault="00DE4BE4" w:rsidP="00DE4BE4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технической невозможности выполнить требование по сохранению – необходимо обратиться к ТАП и Главному эксперту, после чего получить указания по обновленному пути сохранения</w:t>
            </w:r>
          </w:p>
        </w:tc>
      </w:tr>
      <w:tr w:rsidR="00C66651" w14:paraId="091324FE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25E60811" w14:textId="77777777" w:rsidR="00C66651" w:rsidRPr="003B3296" w:rsidRDefault="00C66651" w:rsidP="002742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Временной регламент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43540365" w14:textId="6105AC4F" w:rsidR="00C66651" w:rsidRPr="00DE4BE4" w:rsidRDefault="00C66651" w:rsidP="002742BB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выполнения участником модуля Конкурсного задания в непредназначенное для этого время, в том числе во время выполнения другого модуля, такое решение не </w:t>
            </w:r>
            <w:r w:rsidR="00DE4B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проверяется</w:t>
            </w:r>
          </w:p>
        </w:tc>
      </w:tr>
      <w:tr w:rsidR="00C66651" w14:paraId="3326FDB5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3E7EDBF2" w14:textId="42D6AD9E" w:rsidR="00C66651" w:rsidRPr="003B3296" w:rsidRDefault="00DE4BE4" w:rsidP="002742BB">
            <w:pPr>
              <w:spacing w:before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конкурсного задания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645BDC80" w14:textId="4F456156" w:rsidR="00C66651" w:rsidRPr="00DD4B5A" w:rsidRDefault="00DE4BE4" w:rsidP="002742BB">
            <w:pPr>
              <w:spacing w:before="55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Конкурсанты могут создавать программные продукты, оформлять инструкции или делать заметки, находясь на рабочей площадке, однако их никогда нельзя забирать с рабочей площадки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окончания чемпионата</w:t>
            </w: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4B5A">
              <w:rPr>
                <w:rFonts w:ascii="Times New Roman" w:eastAsia="Times New Roman" w:hAnsi="Times New Roman"/>
                <w:sz w:val="24"/>
                <w:szCs w:val="24"/>
              </w:rPr>
              <w:t xml:space="preserve">За использование материалов, файлов, подготовленных вне конкурсного времени и за пределами конкурсной площадки, в том числе шпаргалок, материалов, полученных в сети Интернет (если иное не указано в Конкурсном задании),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субкритерии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к которым относится выполненная заранее заготовка, не оцениваются</w:t>
            </w:r>
          </w:p>
        </w:tc>
      </w:tr>
      <w:tr w:rsidR="00C66651" w14:paraId="58CC22CB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79DFCF1C" w14:textId="77777777" w:rsidR="00C66651" w:rsidRPr="003B3296" w:rsidRDefault="00C66651" w:rsidP="002742BB">
            <w:pPr>
              <w:spacing w:before="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 оборудования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1A195485" w14:textId="6C03B1E9" w:rsidR="00C66651" w:rsidRPr="003B3296" w:rsidRDefault="00C66651" w:rsidP="002742BB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имеется явное доказательство того, что конкурсанты сами причинили ущерб оборудованию, им не будет предоставляться замена и дополнительное время</w:t>
            </w:r>
          </w:p>
        </w:tc>
      </w:tr>
      <w:tr w:rsidR="00C66651" w14:paraId="5FF22FAB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2A5FB398" w14:textId="77777777" w:rsidR="00C66651" w:rsidRPr="003B3296" w:rsidRDefault="00C66651" w:rsidP="002742BB">
            <w:pPr>
              <w:spacing w:before="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конкурсантов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36150875" w14:textId="13703AED" w:rsidR="00C66651" w:rsidRPr="003B3296" w:rsidRDefault="00DE4BE4" w:rsidP="002742BB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участников во время выполнения Конкурсного задания запрещено, в случае неоднократного нарушения запрета участники дисквалифицируются на оставшееся время конкурсного дня.</w:t>
            </w:r>
          </w:p>
        </w:tc>
      </w:tr>
      <w:tr w:rsidR="00DE4BE4" w14:paraId="0866D066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161AB904" w14:textId="65415EFC" w:rsidR="00DE4BE4" w:rsidRPr="003B3296" w:rsidRDefault="00DE4BE4" w:rsidP="00DE4BE4">
            <w:pPr>
              <w:spacing w:before="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интернета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1A389989" w14:textId="3FA21D2A" w:rsidR="00DE4BE4" w:rsidRPr="003B3296" w:rsidRDefault="00DE4BE4" w:rsidP="00DE4BE4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Конкурсанты имеют право использовать интернет на своих рабочих местах с целью дозагрузки понадобившихся библиотек и фреймворков, дата выпуска и верификации которых произведена не позднее чем за 2 месяца до чемпионата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Конкурсантам запрещается использовать интернет для действий, описанных в пункте «Реализация конкурсного задания», для использования сервисов с авторизацией, на которых могут быть размещены заранее подготовленные материалы для решения конкурсного задания</w:t>
            </w:r>
          </w:p>
        </w:tc>
      </w:tr>
    </w:tbl>
    <w:p w14:paraId="350BE3E8" w14:textId="77777777" w:rsidR="00C66651" w:rsidRDefault="00C66651" w:rsidP="00C66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B0A2E4" w14:textId="37723FF1" w:rsidR="00C66651" w:rsidRPr="00EA4D0F" w:rsidRDefault="00C66651" w:rsidP="00C66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lastRenderedPageBreak/>
        <w:t>Помимо описанных выше спорных ситуаций ниже приведен перечень указаний к организации работы на площадке проведения чемпионата:</w:t>
      </w:r>
    </w:p>
    <w:p w14:paraId="5065E722" w14:textId="4A6B5802" w:rsidR="00C66651" w:rsidRPr="00EA4D0F" w:rsidRDefault="00C66651" w:rsidP="00C66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A4D0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A4D0F">
        <w:rPr>
          <w:rFonts w:ascii="Times New Roman" w:hAnsi="Times New Roman" w:cs="Times New Roman"/>
          <w:sz w:val="28"/>
          <w:szCs w:val="28"/>
        </w:rPr>
        <w:t>ри наличии технической возможности на площадке необходимо обеспечить видеофиксацию мониторов конкурсантов (</w:t>
      </w:r>
      <w:proofErr w:type="spellStart"/>
      <w:r w:rsidRPr="00EA4D0F">
        <w:rPr>
          <w:rFonts w:ascii="Times New Roman" w:hAnsi="Times New Roman" w:cs="Times New Roman"/>
          <w:sz w:val="28"/>
          <w:szCs w:val="28"/>
        </w:rPr>
        <w:t>видеозахват</w:t>
      </w:r>
      <w:proofErr w:type="spellEnd"/>
      <w:r w:rsidRPr="00EA4D0F">
        <w:rPr>
          <w:rFonts w:ascii="Times New Roman" w:hAnsi="Times New Roman" w:cs="Times New Roman"/>
          <w:sz w:val="28"/>
          <w:szCs w:val="28"/>
        </w:rPr>
        <w:t xml:space="preserve"> рабочих столов на обоих мониторах)</w:t>
      </w:r>
      <w:r w:rsidR="00F52E36">
        <w:rPr>
          <w:rFonts w:ascii="Times New Roman" w:hAnsi="Times New Roman" w:cs="Times New Roman"/>
          <w:sz w:val="28"/>
          <w:szCs w:val="28"/>
        </w:rPr>
        <w:t>,</w:t>
      </w:r>
      <w:r w:rsidRPr="00EA4D0F">
        <w:rPr>
          <w:rFonts w:ascii="Times New Roman" w:hAnsi="Times New Roman" w:cs="Times New Roman"/>
          <w:sz w:val="28"/>
          <w:szCs w:val="28"/>
        </w:rPr>
        <w:t xml:space="preserve"> </w:t>
      </w:r>
      <w:r w:rsidR="00DE4BE4">
        <w:rPr>
          <w:rFonts w:ascii="Times New Roman" w:hAnsi="Times New Roman" w:cs="Times New Roman"/>
          <w:sz w:val="28"/>
          <w:szCs w:val="28"/>
        </w:rPr>
        <w:t>фиксаци</w:t>
      </w:r>
      <w:r w:rsidR="00F52E36">
        <w:rPr>
          <w:rFonts w:ascii="Times New Roman" w:hAnsi="Times New Roman" w:cs="Times New Roman"/>
          <w:sz w:val="28"/>
          <w:szCs w:val="28"/>
        </w:rPr>
        <w:t>ю</w:t>
      </w:r>
      <w:r w:rsidR="00DE4BE4">
        <w:rPr>
          <w:rFonts w:ascii="Times New Roman" w:hAnsi="Times New Roman" w:cs="Times New Roman"/>
          <w:sz w:val="28"/>
          <w:szCs w:val="28"/>
        </w:rPr>
        <w:t xml:space="preserve"> действий пользователя за клавиатурой (</w:t>
      </w:r>
      <w:proofErr w:type="spellStart"/>
      <w:r w:rsidR="00DE4BE4">
        <w:rPr>
          <w:rFonts w:ascii="Times New Roman" w:hAnsi="Times New Roman" w:cs="Times New Roman"/>
          <w:sz w:val="28"/>
          <w:szCs w:val="28"/>
        </w:rPr>
        <w:t>кейлоги</w:t>
      </w:r>
      <w:proofErr w:type="spellEnd"/>
      <w:r w:rsidR="00DE4BE4">
        <w:rPr>
          <w:rFonts w:ascii="Times New Roman" w:hAnsi="Times New Roman" w:cs="Times New Roman"/>
          <w:sz w:val="28"/>
          <w:szCs w:val="28"/>
        </w:rPr>
        <w:t>) и контроль сетевого трафика (</w:t>
      </w:r>
      <w:proofErr w:type="spellStart"/>
      <w:r w:rsidR="00DE4BE4">
        <w:rPr>
          <w:rFonts w:ascii="Times New Roman" w:hAnsi="Times New Roman" w:cs="Times New Roman"/>
          <w:sz w:val="28"/>
          <w:szCs w:val="28"/>
        </w:rPr>
        <w:t>проксирование</w:t>
      </w:r>
      <w:proofErr w:type="spellEnd"/>
      <w:r w:rsidR="00DE4BE4">
        <w:rPr>
          <w:rFonts w:ascii="Times New Roman" w:hAnsi="Times New Roman" w:cs="Times New Roman"/>
          <w:sz w:val="28"/>
          <w:szCs w:val="28"/>
        </w:rPr>
        <w:t>)</w:t>
      </w:r>
      <w:r w:rsidR="00F52E36">
        <w:rPr>
          <w:rFonts w:ascii="Times New Roman" w:hAnsi="Times New Roman" w:cs="Times New Roman"/>
          <w:sz w:val="28"/>
          <w:szCs w:val="28"/>
        </w:rPr>
        <w:t>,</w:t>
      </w:r>
      <w:r w:rsidR="00DE4BE4" w:rsidRPr="00EA4D0F">
        <w:rPr>
          <w:rFonts w:ascii="Times New Roman" w:hAnsi="Times New Roman" w:cs="Times New Roman"/>
          <w:sz w:val="28"/>
          <w:szCs w:val="28"/>
        </w:rPr>
        <w:t xml:space="preserve"> с выгрузкой </w:t>
      </w:r>
      <w:r w:rsidR="00F52E36">
        <w:rPr>
          <w:rFonts w:ascii="Times New Roman" w:hAnsi="Times New Roman" w:cs="Times New Roman"/>
          <w:sz w:val="28"/>
          <w:szCs w:val="28"/>
        </w:rPr>
        <w:t xml:space="preserve">полученной информации </w:t>
      </w:r>
      <w:r w:rsidR="00DE4BE4" w:rsidRPr="00EA4D0F">
        <w:rPr>
          <w:rFonts w:ascii="Times New Roman" w:hAnsi="Times New Roman" w:cs="Times New Roman"/>
          <w:sz w:val="28"/>
          <w:szCs w:val="28"/>
        </w:rPr>
        <w:t>на выделенный сервер</w:t>
      </w:r>
      <w:r w:rsidR="00F52E36">
        <w:rPr>
          <w:rFonts w:ascii="Times New Roman" w:hAnsi="Times New Roman" w:cs="Times New Roman"/>
          <w:sz w:val="28"/>
          <w:szCs w:val="28"/>
        </w:rPr>
        <w:t xml:space="preserve"> без промежуточного сохранения на клиенте</w:t>
      </w:r>
      <w:r w:rsidRPr="00EA4D0F">
        <w:rPr>
          <w:rFonts w:ascii="Times New Roman" w:hAnsi="Times New Roman" w:cs="Times New Roman"/>
          <w:sz w:val="28"/>
          <w:szCs w:val="28"/>
        </w:rPr>
        <w:t>;</w:t>
      </w:r>
    </w:p>
    <w:p w14:paraId="7060E92D" w14:textId="7330C61D" w:rsidR="00C66651" w:rsidRPr="00EA4D0F" w:rsidRDefault="00C66651" w:rsidP="00C66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A4D0F">
        <w:rPr>
          <w:rFonts w:ascii="Times New Roman" w:hAnsi="Times New Roman" w:cs="Times New Roman"/>
          <w:sz w:val="28"/>
          <w:szCs w:val="28"/>
        </w:rPr>
        <w:t>ри наличии технической возможности на площадке для сохранения и выгрузки работ конкурсантов необходимо использовать систему контроля версий</w:t>
      </w:r>
      <w:r w:rsidR="00DE4BE4">
        <w:rPr>
          <w:rFonts w:ascii="Times New Roman" w:hAnsi="Times New Roman" w:cs="Times New Roman"/>
          <w:sz w:val="28"/>
          <w:szCs w:val="28"/>
        </w:rPr>
        <w:t xml:space="preserve">, в случае </w:t>
      </w:r>
      <w:r w:rsidRPr="00EA4D0F">
        <w:rPr>
          <w:rFonts w:ascii="Times New Roman" w:hAnsi="Times New Roman" w:cs="Times New Roman"/>
          <w:sz w:val="28"/>
          <w:szCs w:val="28"/>
        </w:rPr>
        <w:t>отсутстви</w:t>
      </w:r>
      <w:r w:rsidR="00DE4BE4">
        <w:rPr>
          <w:rFonts w:ascii="Times New Roman" w:hAnsi="Times New Roman" w:cs="Times New Roman"/>
          <w:sz w:val="28"/>
          <w:szCs w:val="28"/>
        </w:rPr>
        <w:t>я</w:t>
      </w:r>
      <w:r w:rsidRPr="00EA4D0F">
        <w:rPr>
          <w:rFonts w:ascii="Times New Roman" w:hAnsi="Times New Roman" w:cs="Times New Roman"/>
          <w:sz w:val="28"/>
          <w:szCs w:val="28"/>
        </w:rPr>
        <w:t xml:space="preserve"> технической возможности</w:t>
      </w:r>
      <w:r w:rsidR="00DE4BE4">
        <w:rPr>
          <w:rFonts w:ascii="Times New Roman" w:hAnsi="Times New Roman" w:cs="Times New Roman"/>
          <w:sz w:val="28"/>
          <w:szCs w:val="28"/>
        </w:rPr>
        <w:t xml:space="preserve"> -</w:t>
      </w:r>
      <w:r w:rsidRPr="00EA4D0F">
        <w:rPr>
          <w:rFonts w:ascii="Times New Roman" w:hAnsi="Times New Roman" w:cs="Times New Roman"/>
          <w:sz w:val="28"/>
          <w:szCs w:val="28"/>
        </w:rPr>
        <w:t xml:space="preserve"> допускается выгрузка работ конкурсантов на </w:t>
      </w:r>
      <w:proofErr w:type="spellStart"/>
      <w:r w:rsidRPr="00EA4D0F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EA4D0F">
        <w:rPr>
          <w:rFonts w:ascii="Times New Roman" w:hAnsi="Times New Roman" w:cs="Times New Roman"/>
          <w:sz w:val="28"/>
          <w:szCs w:val="28"/>
        </w:rPr>
        <w:t>-накопитель техническим экспертом, с корректировкой соответствующих критериев в Критериях оценки;</w:t>
      </w:r>
    </w:p>
    <w:p w14:paraId="16CB2D7D" w14:textId="39835811" w:rsidR="00DE4BE4" w:rsidRPr="00EA4D0F" w:rsidRDefault="00C66651" w:rsidP="00DE4B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EA4D0F">
        <w:rPr>
          <w:rFonts w:ascii="Times New Roman" w:hAnsi="Times New Roman" w:cs="Times New Roman"/>
          <w:sz w:val="28"/>
          <w:szCs w:val="28"/>
        </w:rPr>
        <w:t>юбая фото-, видеосъемка СМИ допускается только после согласования с Главным экспертом и Индустриальным экспертом</w:t>
      </w:r>
      <w:r w:rsidR="00DE4BE4">
        <w:rPr>
          <w:rFonts w:ascii="Times New Roman" w:hAnsi="Times New Roman" w:cs="Times New Roman"/>
          <w:sz w:val="28"/>
          <w:szCs w:val="28"/>
        </w:rPr>
        <w:t xml:space="preserve"> или Руководителем группы оценки. </w:t>
      </w:r>
    </w:p>
    <w:bookmarkEnd w:id="23"/>
    <w:bookmarkEnd w:id="24"/>
    <w:p w14:paraId="11B12702" w14:textId="77777777" w:rsidR="002F3944" w:rsidRPr="00A4187F" w:rsidRDefault="002F3944" w:rsidP="002F3944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 xml:space="preserve">2.1. </w:t>
      </w:r>
      <w:r w:rsidRPr="00A4187F">
        <w:rPr>
          <w:rFonts w:ascii="Times New Roman" w:hAnsi="Times New Roman"/>
        </w:rPr>
        <w:t>Личный инструмент конкурсанта</w:t>
      </w:r>
    </w:p>
    <w:p w14:paraId="54324188" w14:textId="77777777" w:rsidR="002F3944" w:rsidRPr="00EA4D0F" w:rsidRDefault="002F3944" w:rsidP="002F3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Toc78885660"/>
      <w:bookmarkStart w:id="26" w:name="_Toc142037193"/>
      <w:r w:rsidRPr="00EA4D0F">
        <w:rPr>
          <w:rFonts w:ascii="Times New Roman" w:hAnsi="Times New Roman" w:cs="Times New Roman"/>
          <w:sz w:val="28"/>
          <w:szCs w:val="28"/>
        </w:rPr>
        <w:t>Список оборудования неопределенный:</w:t>
      </w:r>
    </w:p>
    <w:p w14:paraId="2708D506" w14:textId="13248D61" w:rsidR="002F3944" w:rsidRPr="00EA4D0F" w:rsidRDefault="002F3944" w:rsidP="002F3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t>Конкурсант может привезти индивидуальное периферийное оборудование по списку: мышь</w:t>
      </w:r>
      <w:r w:rsidR="00F52E36">
        <w:rPr>
          <w:rFonts w:ascii="Times New Roman" w:hAnsi="Times New Roman" w:cs="Times New Roman"/>
          <w:sz w:val="28"/>
          <w:szCs w:val="28"/>
        </w:rPr>
        <w:t xml:space="preserve"> компьютерная</w:t>
      </w:r>
      <w:r w:rsidRPr="00EA4D0F">
        <w:rPr>
          <w:rFonts w:ascii="Times New Roman" w:hAnsi="Times New Roman" w:cs="Times New Roman"/>
          <w:sz w:val="28"/>
          <w:szCs w:val="28"/>
        </w:rPr>
        <w:t>, клавиатура, проводная гарнитура.</w:t>
      </w:r>
    </w:p>
    <w:p w14:paraId="18E1201F" w14:textId="18AE9B4D" w:rsidR="002F3944" w:rsidRPr="00EA4D0F" w:rsidRDefault="002F3944" w:rsidP="002F3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t>Ко всей периферии применяется следующее требование: оборудование не должно иметь возможности беспроводного подключения, а также заранее программируемых команд (макросов).</w:t>
      </w:r>
    </w:p>
    <w:p w14:paraId="0F9A100B" w14:textId="77777777" w:rsidR="002F3944" w:rsidRPr="00A4187F" w:rsidRDefault="002F3944" w:rsidP="002F3944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2.2.</w:t>
      </w:r>
      <w:r w:rsidRPr="00A4187F">
        <w:rPr>
          <w:rFonts w:ascii="Times New Roman" w:hAnsi="Times New Roman"/>
          <w:i/>
        </w:rPr>
        <w:t xml:space="preserve"> </w:t>
      </w:r>
      <w:r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25"/>
      <w:bookmarkEnd w:id="26"/>
    </w:p>
    <w:p w14:paraId="2466341D" w14:textId="77777777" w:rsidR="002F3944" w:rsidRPr="00EA4D0F" w:rsidRDefault="002F3944" w:rsidP="002F3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t>Для участников соревнований: телефоны и иные средства связи, ноутбуки, смарт-часы, Bluetooth-гарнитуры, средства фото-, аудио-, видеозаписи, средства электронного переноса информации (USB-накопители).</w:t>
      </w:r>
    </w:p>
    <w:p w14:paraId="7FEA0643" w14:textId="77777777" w:rsidR="002F3944" w:rsidRPr="00EA4D0F" w:rsidRDefault="002F3944" w:rsidP="002F3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lastRenderedPageBreak/>
        <w:t>Для экспертного сообщества: запрещено использование телефонов или иных средств связи, ноутбуков, Bluetooth-гарнитур, средств фото-, аудио-, видеозаписи во время формирования итоговой версии конкурсного задания и критериев оценивания (во время внесения 30% изменений) и во время оценивания работ конкурсантов. В остальное время ограничений нет.</w:t>
      </w:r>
      <w:r w:rsidRPr="00384985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FFF2E5A" w14:textId="77777777" w:rsidR="002F3944" w:rsidRPr="00D83E4E" w:rsidRDefault="002F3944" w:rsidP="002F3944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7" w:name="_Toc142037194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3. Приложения</w:t>
      </w:r>
      <w:bookmarkEnd w:id="27"/>
    </w:p>
    <w:p w14:paraId="0BA20FD6" w14:textId="77777777" w:rsidR="002F3944" w:rsidRDefault="002F3944" w:rsidP="002F3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63462FC0" w14:textId="77777777" w:rsidR="002F3944" w:rsidRDefault="002F3944" w:rsidP="002F3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16A2BCA2" w14:textId="0C83C2E9" w:rsidR="002F3944" w:rsidRDefault="002F3944" w:rsidP="002F3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Инструкция по охране труда и технике безопасности по компетенции «Нейросети и большие данные</w:t>
      </w:r>
      <w:r w:rsidR="00566C98">
        <w:rPr>
          <w:rFonts w:ascii="Times New Roman" w:hAnsi="Times New Roman" w:cs="Times New Roman"/>
          <w:sz w:val="28"/>
          <w:szCs w:val="28"/>
        </w:rPr>
        <w:t xml:space="preserve"> (юниоры)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C2B4B32" w14:textId="549B5CC7" w:rsidR="002F3944" w:rsidRDefault="002F3944" w:rsidP="002F3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203A8">
        <w:rPr>
          <w:rFonts w:ascii="Times New Roman" w:hAnsi="Times New Roman" w:cs="Times New Roman"/>
          <w:sz w:val="28"/>
          <w:szCs w:val="28"/>
        </w:rPr>
        <w:t>4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Pr="006C48BA">
        <w:rPr>
          <w:rFonts w:ascii="Times New Roman" w:hAnsi="Times New Roman" w:cs="Times New Roman"/>
          <w:sz w:val="28"/>
          <w:szCs w:val="28"/>
        </w:rPr>
        <w:t>Инструкция по проведению оценки работ конкурсантов по компетенции «Нейросети и большие данные</w:t>
      </w:r>
      <w:r w:rsidR="00566C98">
        <w:rPr>
          <w:rFonts w:ascii="Times New Roman" w:hAnsi="Times New Roman" w:cs="Times New Roman"/>
          <w:sz w:val="28"/>
          <w:szCs w:val="28"/>
        </w:rPr>
        <w:t xml:space="preserve"> </w:t>
      </w:r>
      <w:r w:rsidR="00566C98">
        <w:rPr>
          <w:rFonts w:ascii="Times New Roman" w:hAnsi="Times New Roman" w:cs="Times New Roman"/>
          <w:sz w:val="28"/>
          <w:szCs w:val="28"/>
        </w:rPr>
        <w:t>(юниоры)</w:t>
      </w:r>
      <w:r w:rsidRPr="006C48BA">
        <w:rPr>
          <w:rFonts w:ascii="Times New Roman" w:hAnsi="Times New Roman" w:cs="Times New Roman"/>
          <w:sz w:val="28"/>
          <w:szCs w:val="28"/>
        </w:rPr>
        <w:t>»</w:t>
      </w:r>
    </w:p>
    <w:p w14:paraId="23F0ADC9" w14:textId="13358B35" w:rsidR="002F3944" w:rsidRPr="000A2406" w:rsidRDefault="002F3944" w:rsidP="002F3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№5 </w:t>
      </w:r>
      <w:r>
        <w:rPr>
          <w:rFonts w:ascii="Times New Roman" w:eastAsia="Times New Roman" w:hAnsi="Times New Roman" w:cs="Times New Roman"/>
          <w:sz w:val="28"/>
          <w:szCs w:val="28"/>
        </w:rPr>
        <w:t>Свод отраслевых (индустриальных) стандартов по компетенции «Нейросети и большие данные</w:t>
      </w:r>
      <w:r w:rsidR="00566C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6C98">
        <w:rPr>
          <w:rFonts w:ascii="Times New Roman" w:hAnsi="Times New Roman" w:cs="Times New Roman"/>
          <w:sz w:val="28"/>
          <w:szCs w:val="28"/>
        </w:rPr>
        <w:t>(юниоры)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1F6A2793" w14:textId="364E66C7" w:rsidR="002B3DBB" w:rsidRDefault="002B3DBB" w:rsidP="00C66651">
      <w:pPr>
        <w:pStyle w:val="-2"/>
        <w:ind w:firstLine="709"/>
        <w:rPr>
          <w:rFonts w:ascii="Times New Roman" w:hAnsi="Times New Roman"/>
          <w:i/>
          <w:iCs/>
          <w:szCs w:val="28"/>
          <w:lang w:eastAsia="ru-RU"/>
        </w:rPr>
      </w:pPr>
    </w:p>
    <w:sectPr w:rsidR="002B3DBB" w:rsidSect="00144F80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28224" w14:textId="77777777" w:rsidR="00FF18DA" w:rsidRDefault="00FF18DA" w:rsidP="00970F49">
      <w:pPr>
        <w:spacing w:after="0" w:line="240" w:lineRule="auto"/>
      </w:pPr>
      <w:r>
        <w:separator/>
      </w:r>
    </w:p>
  </w:endnote>
  <w:endnote w:type="continuationSeparator" w:id="0">
    <w:p w14:paraId="7983E247" w14:textId="77777777" w:rsidR="00FF18DA" w:rsidRDefault="00FF18D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5CDE468" w14:textId="672813AD" w:rsidR="00473C4A" w:rsidRPr="00B95715" w:rsidRDefault="00473C4A">
        <w:pPr>
          <w:pStyle w:val="a7"/>
          <w:jc w:val="right"/>
          <w:rPr>
            <w:rFonts w:ascii="Times New Roman" w:hAnsi="Times New Roman" w:cs="Times New Roman"/>
          </w:rPr>
        </w:pPr>
        <w:r w:rsidRPr="00B95715">
          <w:rPr>
            <w:rFonts w:ascii="Times New Roman" w:hAnsi="Times New Roman" w:cs="Times New Roman"/>
          </w:rPr>
          <w:fldChar w:fldCharType="begin"/>
        </w:r>
        <w:r w:rsidRPr="00B95715">
          <w:rPr>
            <w:rFonts w:ascii="Times New Roman" w:hAnsi="Times New Roman" w:cs="Times New Roman"/>
          </w:rPr>
          <w:instrText>PAGE   \* MERGEFORMAT</w:instrText>
        </w:r>
        <w:r w:rsidRPr="00B95715">
          <w:rPr>
            <w:rFonts w:ascii="Times New Roman" w:hAnsi="Times New Roman" w:cs="Times New Roman"/>
          </w:rPr>
          <w:fldChar w:fldCharType="separate"/>
        </w:r>
        <w:r w:rsidRPr="00B95715">
          <w:rPr>
            <w:rFonts w:ascii="Times New Roman" w:hAnsi="Times New Roman" w:cs="Times New Roman"/>
            <w:noProof/>
          </w:rPr>
          <w:t>9</w:t>
        </w:r>
        <w:r w:rsidRPr="00B95715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D2236" w14:textId="77777777" w:rsidR="00FF18DA" w:rsidRDefault="00FF18DA" w:rsidP="00970F49">
      <w:pPr>
        <w:spacing w:after="0" w:line="240" w:lineRule="auto"/>
      </w:pPr>
      <w:r>
        <w:separator/>
      </w:r>
    </w:p>
  </w:footnote>
  <w:footnote w:type="continuationSeparator" w:id="0">
    <w:p w14:paraId="1C814008" w14:textId="77777777" w:rsidR="00FF18DA" w:rsidRDefault="00FF18DA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909BB"/>
    <w:multiLevelType w:val="hybridMultilevel"/>
    <w:tmpl w:val="F4CE27B4"/>
    <w:lvl w:ilvl="0" w:tplc="BFB4FE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631740">
    <w:abstractNumId w:val="14"/>
  </w:num>
  <w:num w:numId="2" w16cid:durableId="666707845">
    <w:abstractNumId w:val="8"/>
  </w:num>
  <w:num w:numId="3" w16cid:durableId="1842574901">
    <w:abstractNumId w:val="6"/>
  </w:num>
  <w:num w:numId="4" w16cid:durableId="1665743287">
    <w:abstractNumId w:val="1"/>
  </w:num>
  <w:num w:numId="5" w16cid:durableId="1544243478">
    <w:abstractNumId w:val="0"/>
  </w:num>
  <w:num w:numId="6" w16cid:durableId="717046459">
    <w:abstractNumId w:val="9"/>
  </w:num>
  <w:num w:numId="7" w16cid:durableId="1972444388">
    <w:abstractNumId w:val="2"/>
  </w:num>
  <w:num w:numId="8" w16cid:durableId="482701089">
    <w:abstractNumId w:val="5"/>
  </w:num>
  <w:num w:numId="9" w16cid:durableId="45111067">
    <w:abstractNumId w:val="18"/>
  </w:num>
  <w:num w:numId="10" w16cid:durableId="1588231328">
    <w:abstractNumId w:val="7"/>
  </w:num>
  <w:num w:numId="11" w16cid:durableId="2027975092">
    <w:abstractNumId w:val="3"/>
  </w:num>
  <w:num w:numId="12" w16cid:durableId="1776171760">
    <w:abstractNumId w:val="10"/>
  </w:num>
  <w:num w:numId="13" w16cid:durableId="543715725">
    <w:abstractNumId w:val="21"/>
  </w:num>
  <w:num w:numId="14" w16cid:durableId="812209839">
    <w:abstractNumId w:val="11"/>
  </w:num>
  <w:num w:numId="15" w16cid:durableId="1417559903">
    <w:abstractNumId w:val="19"/>
  </w:num>
  <w:num w:numId="16" w16cid:durableId="1052848127">
    <w:abstractNumId w:val="22"/>
  </w:num>
  <w:num w:numId="17" w16cid:durableId="1228758823">
    <w:abstractNumId w:val="20"/>
  </w:num>
  <w:num w:numId="18" w16cid:durableId="31196623">
    <w:abstractNumId w:val="17"/>
  </w:num>
  <w:num w:numId="19" w16cid:durableId="1159540700">
    <w:abstractNumId w:val="13"/>
  </w:num>
  <w:num w:numId="20" w16cid:durableId="530647803">
    <w:abstractNumId w:val="15"/>
  </w:num>
  <w:num w:numId="21" w16cid:durableId="613559601">
    <w:abstractNumId w:val="12"/>
  </w:num>
  <w:num w:numId="22" w16cid:durableId="1689797572">
    <w:abstractNumId w:val="4"/>
  </w:num>
  <w:num w:numId="23" w16cid:durableId="2139376466">
    <w:abstractNumId w:val="16"/>
  </w:num>
  <w:num w:numId="24" w16cid:durableId="420952334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091"/>
    <w:rsid w:val="000051E8"/>
    <w:rsid w:val="00021CCE"/>
    <w:rsid w:val="000244DA"/>
    <w:rsid w:val="00024F7D"/>
    <w:rsid w:val="00041A78"/>
    <w:rsid w:val="00043D86"/>
    <w:rsid w:val="00054C98"/>
    <w:rsid w:val="00056CDE"/>
    <w:rsid w:val="000653C7"/>
    <w:rsid w:val="00067386"/>
    <w:rsid w:val="000732FF"/>
    <w:rsid w:val="00081D65"/>
    <w:rsid w:val="000A1F96"/>
    <w:rsid w:val="000A42E4"/>
    <w:rsid w:val="000B3397"/>
    <w:rsid w:val="000B46FB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44F80"/>
    <w:rsid w:val="00151A2C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05ED"/>
    <w:rsid w:val="00237603"/>
    <w:rsid w:val="00247E8C"/>
    <w:rsid w:val="00270E01"/>
    <w:rsid w:val="002776A1"/>
    <w:rsid w:val="0029547E"/>
    <w:rsid w:val="002B1426"/>
    <w:rsid w:val="002B3DBB"/>
    <w:rsid w:val="002C5822"/>
    <w:rsid w:val="002D735B"/>
    <w:rsid w:val="002F2906"/>
    <w:rsid w:val="002F3944"/>
    <w:rsid w:val="003242E1"/>
    <w:rsid w:val="00333911"/>
    <w:rsid w:val="00334165"/>
    <w:rsid w:val="003531E7"/>
    <w:rsid w:val="003601A4"/>
    <w:rsid w:val="00367144"/>
    <w:rsid w:val="0037535C"/>
    <w:rsid w:val="003815C7"/>
    <w:rsid w:val="00387494"/>
    <w:rsid w:val="003934F8"/>
    <w:rsid w:val="00397A1B"/>
    <w:rsid w:val="003A21C8"/>
    <w:rsid w:val="003C1D7A"/>
    <w:rsid w:val="003C5F97"/>
    <w:rsid w:val="003D1E51"/>
    <w:rsid w:val="00403C19"/>
    <w:rsid w:val="004254FE"/>
    <w:rsid w:val="00436FFC"/>
    <w:rsid w:val="00437D28"/>
    <w:rsid w:val="0044354A"/>
    <w:rsid w:val="00454353"/>
    <w:rsid w:val="00461AC6"/>
    <w:rsid w:val="0046688E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D2DE9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66C98"/>
    <w:rsid w:val="00580B15"/>
    <w:rsid w:val="00580DF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1690B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52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615B"/>
    <w:rsid w:val="007D3601"/>
    <w:rsid w:val="007D6C20"/>
    <w:rsid w:val="007E6FF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2B2E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6818"/>
    <w:rsid w:val="00A9790B"/>
    <w:rsid w:val="00AA2B8A"/>
    <w:rsid w:val="00AA7331"/>
    <w:rsid w:val="00AA7793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72C38"/>
    <w:rsid w:val="00B95715"/>
    <w:rsid w:val="00BA2CF0"/>
    <w:rsid w:val="00BC3813"/>
    <w:rsid w:val="00BC7808"/>
    <w:rsid w:val="00BD4017"/>
    <w:rsid w:val="00BE099A"/>
    <w:rsid w:val="00BE4662"/>
    <w:rsid w:val="00C06EBC"/>
    <w:rsid w:val="00C0723F"/>
    <w:rsid w:val="00C121F9"/>
    <w:rsid w:val="00C17B01"/>
    <w:rsid w:val="00C21E3A"/>
    <w:rsid w:val="00C26C83"/>
    <w:rsid w:val="00C307EC"/>
    <w:rsid w:val="00C31CA1"/>
    <w:rsid w:val="00C467DE"/>
    <w:rsid w:val="00C52383"/>
    <w:rsid w:val="00C56A9B"/>
    <w:rsid w:val="00C66651"/>
    <w:rsid w:val="00C740CF"/>
    <w:rsid w:val="00C8277D"/>
    <w:rsid w:val="00C95538"/>
    <w:rsid w:val="00C96567"/>
    <w:rsid w:val="00C97E44"/>
    <w:rsid w:val="00CA6CCD"/>
    <w:rsid w:val="00CC50B7"/>
    <w:rsid w:val="00CD5C1C"/>
    <w:rsid w:val="00CD66EF"/>
    <w:rsid w:val="00CE2498"/>
    <w:rsid w:val="00CE36B8"/>
    <w:rsid w:val="00CF0DA9"/>
    <w:rsid w:val="00D02C00"/>
    <w:rsid w:val="00D0537D"/>
    <w:rsid w:val="00D12ABD"/>
    <w:rsid w:val="00D16F4B"/>
    <w:rsid w:val="00D17132"/>
    <w:rsid w:val="00D2075B"/>
    <w:rsid w:val="00D229F1"/>
    <w:rsid w:val="00D300E2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4BE4"/>
    <w:rsid w:val="00DE5614"/>
    <w:rsid w:val="00DF78E4"/>
    <w:rsid w:val="00E0407E"/>
    <w:rsid w:val="00E04FDF"/>
    <w:rsid w:val="00E15F2A"/>
    <w:rsid w:val="00E279E8"/>
    <w:rsid w:val="00E56D84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197A"/>
    <w:rsid w:val="00EE7DA3"/>
    <w:rsid w:val="00F1662D"/>
    <w:rsid w:val="00F3099C"/>
    <w:rsid w:val="00F35F4F"/>
    <w:rsid w:val="00F50AC5"/>
    <w:rsid w:val="00F52E36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F1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6D67E-36D2-4BE2-B791-EF18619B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15</Pages>
  <Words>3015</Words>
  <Characters>17191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Иван Левицкий</cp:lastModifiedBy>
  <cp:revision>34</cp:revision>
  <dcterms:created xsi:type="dcterms:W3CDTF">2023-10-10T08:10:00Z</dcterms:created>
  <dcterms:modified xsi:type="dcterms:W3CDTF">2024-11-27T00:09:00Z</dcterms:modified>
</cp:coreProperties>
</file>