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RPr="000842B0" w14:paraId="3A59C1DD" w14:textId="77777777" w:rsidTr="001729E7">
        <w:tc>
          <w:tcPr>
            <w:tcW w:w="5670" w:type="dxa"/>
          </w:tcPr>
          <w:p w14:paraId="47F3FA14" w14:textId="77777777" w:rsidR="00666BDD" w:rsidRPr="000842B0" w:rsidRDefault="00666BDD" w:rsidP="00C65660">
            <w:pPr>
              <w:pStyle w:val="3"/>
              <w:outlineLvl w:val="2"/>
            </w:pPr>
            <w:r w:rsidRPr="000842B0">
              <w:rPr>
                <w:noProof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Pr="000842B0" w:rsidRDefault="00666BDD" w:rsidP="000842B0">
            <w:pPr>
              <w:spacing w:line="360" w:lineRule="auto"/>
              <w:ind w:left="290"/>
              <w:jc w:val="center"/>
              <w:rPr>
                <w:sz w:val="28"/>
                <w:szCs w:val="28"/>
              </w:rPr>
            </w:pPr>
          </w:p>
        </w:tc>
      </w:tr>
    </w:tbl>
    <w:p w14:paraId="6FDEE905" w14:textId="77777777" w:rsidR="00A36EE2" w:rsidRPr="000842B0" w:rsidRDefault="00A36EE2" w:rsidP="000842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65672780" w14:textId="77777777" w:rsidR="00AE04A9" w:rsidRDefault="00AE04A9" w:rsidP="00AE04A9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1633729" w14:textId="77777777" w:rsidR="00AE04A9" w:rsidRDefault="00AE04A9" w:rsidP="00AE04A9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647FBAF" w14:textId="77777777" w:rsidR="00AE04A9" w:rsidRPr="00A204BB" w:rsidRDefault="00AE04A9" w:rsidP="00AE04A9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28F2F9B" w14:textId="77777777" w:rsidR="00AE04A9" w:rsidRPr="00A204BB" w:rsidRDefault="00AE04A9" w:rsidP="00AE04A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2A222EA4" w14:textId="7F86AC4A" w:rsidR="00AE04A9" w:rsidRDefault="00AE04A9" w:rsidP="00AE04A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65660">
            <w:rPr>
              <w:rFonts w:ascii="Times New Roman" w:eastAsia="Arial Unicode MS" w:hAnsi="Times New Roman" w:cs="Times New Roman"/>
              <w:sz w:val="40"/>
              <w:szCs w:val="40"/>
            </w:rPr>
            <w:t>Ювелирное дело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C64218A" w14:textId="5D4E0C88" w:rsidR="00AE04A9" w:rsidRDefault="00C2720B" w:rsidP="00AE04A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="00AE04A9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AE04A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AE04A9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AE04A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- 2025 г.</w:t>
          </w:r>
        </w:p>
        <w:p w14:paraId="2867B4C7" w14:textId="77777777" w:rsidR="00AE04A9" w:rsidRDefault="00AE04A9" w:rsidP="00AE04A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2D8F03B2" w14:textId="77777777" w:rsidR="00AE04A9" w:rsidRPr="00EB4FF8" w:rsidRDefault="00AE04A9" w:rsidP="00AE04A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628D8F7D" w14:textId="77777777" w:rsidR="00AE04A9" w:rsidRPr="00A204BB" w:rsidRDefault="00FB171E" w:rsidP="00AE04A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6BC6A7B7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1D1A9B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A92815A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17939C1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2A975B5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157D5E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77461B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C9542D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AEF812" w14:textId="77777777" w:rsidR="00AE04A9" w:rsidRDefault="00AE04A9" w:rsidP="00AE04A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46FAD71" w14:textId="77777777" w:rsidR="00AE04A9" w:rsidRPr="00EB4FF8" w:rsidRDefault="00AE04A9" w:rsidP="00AE0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40644F47" w:rsidR="009955F8" w:rsidRPr="000842B0" w:rsidRDefault="00D37DEA" w:rsidP="00AE04A9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0842B0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0842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0842B0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0842B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0842B0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0842B0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0842B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0842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0842B0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0842B0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0842B0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0842B0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0842B0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0842B0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0842B0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0842B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0842B0" w:rsidRDefault="006C6D6D" w:rsidP="000842B0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3098138E" w:rsidR="00DE39D8" w:rsidRPr="000842B0" w:rsidRDefault="009B18A2" w:rsidP="000842B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42B0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0842B0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0842B0" w:rsidRDefault="00FC6098" w:rsidP="000842B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0842B0" w:rsidRDefault="0029547E" w:rsidP="000842B0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0842B0">
        <w:rPr>
          <w:rFonts w:ascii="Times New Roman" w:hAnsi="Times New Roman"/>
          <w:sz w:val="28"/>
          <w:lang w:val="ru-RU" w:eastAsia="ru-RU"/>
        </w:rPr>
        <w:fldChar w:fldCharType="begin"/>
      </w:r>
      <w:r w:rsidRPr="000842B0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0842B0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0842B0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tab/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="00A4187F" w:rsidRPr="000842B0">
          <w:rPr>
            <w:rFonts w:ascii="Times New Roman" w:hAnsi="Times New Roman"/>
            <w:noProof/>
            <w:webHidden/>
            <w:sz w:val="28"/>
          </w:rPr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0842B0">
          <w:rPr>
            <w:rFonts w:ascii="Times New Roman" w:hAnsi="Times New Roman"/>
            <w:noProof/>
            <w:webHidden/>
            <w:sz w:val="28"/>
          </w:rPr>
          <w:t>4</w:t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C1733B9" w14:textId="4397678B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4" w:history="1">
        <w:r w:rsidR="00A4187F" w:rsidRPr="000842B0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4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51282BA7" w14:textId="6945486D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5" w:history="1">
        <w:r w:rsidR="00A4187F" w:rsidRPr="000842B0">
          <w:rPr>
            <w:rStyle w:val="ae"/>
            <w:noProof/>
            <w:sz w:val="28"/>
            <w:szCs w:val="28"/>
          </w:rPr>
          <w:t>1.2. Перечень профессиональных зад</w:t>
        </w:r>
        <w:r w:rsidR="00EE6BAA">
          <w:rPr>
            <w:rStyle w:val="ae"/>
            <w:noProof/>
            <w:sz w:val="28"/>
            <w:szCs w:val="28"/>
          </w:rPr>
          <w:t xml:space="preserve">ач специалиста по компетенции </w:t>
        </w:r>
        <w:r w:rsidR="00EE6BAA" w:rsidRPr="005027A0">
          <w:rPr>
            <w:rStyle w:val="ae"/>
            <w:noProof/>
            <w:sz w:val="28"/>
            <w:szCs w:val="28"/>
          </w:rPr>
          <w:t>«</w:t>
        </w:r>
        <w:r w:rsidR="00B97A47" w:rsidRPr="005027A0">
          <w:rPr>
            <w:rStyle w:val="ae"/>
            <w:noProof/>
            <w:sz w:val="28"/>
            <w:szCs w:val="28"/>
          </w:rPr>
          <w:t>Ювелирнон дело</w:t>
        </w:r>
        <w:r w:rsidR="00A4187F" w:rsidRPr="005027A0">
          <w:rPr>
            <w:rStyle w:val="ae"/>
            <w:noProof/>
            <w:sz w:val="28"/>
            <w:szCs w:val="28"/>
          </w:rPr>
          <w:t>»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4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0D1F91CB" w14:textId="14D9BD0C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6" w:history="1">
        <w:r w:rsidR="00A4187F" w:rsidRPr="000842B0">
          <w:rPr>
            <w:rStyle w:val="ae"/>
            <w:noProof/>
            <w:sz w:val="28"/>
            <w:szCs w:val="28"/>
          </w:rPr>
          <w:t>1.3. Требования к схеме оценки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_Toc142037186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6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0F28D059" w14:textId="37B1F923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7" w:history="1">
        <w:r w:rsidR="00A4187F" w:rsidRPr="000842B0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_Toc142037187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6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2BCD9144" w14:textId="361CE47D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8" w:history="1">
        <w:r w:rsidR="00A4187F" w:rsidRPr="000842B0">
          <w:rPr>
            <w:rStyle w:val="ae"/>
            <w:noProof/>
            <w:sz w:val="28"/>
            <w:szCs w:val="28"/>
          </w:rPr>
          <w:t>1.5. Конкурсное задание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_Toc142037188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7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084ABA9E" w14:textId="6D6AECB1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89" w:history="1">
        <w:r w:rsidR="00A4187F" w:rsidRPr="000842B0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_Toc142037189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7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35E5FBDE" w14:textId="59B7C2DC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90" w:history="1">
        <w:r w:rsidR="00A4187F" w:rsidRPr="000842B0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_Toc142037190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8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52FC3D87" w14:textId="0C03AC53" w:rsidR="00A4187F" w:rsidRPr="000842B0" w:rsidRDefault="00FB171E" w:rsidP="000842B0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42037191" w:history="1">
        <w:r w:rsidR="00A4187F" w:rsidRPr="000842B0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tab/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instrText xml:space="preserve"> PAGEREF _Toc142037191 \h </w:instrText>
        </w:r>
        <w:r w:rsidR="00A4187F" w:rsidRPr="000842B0">
          <w:rPr>
            <w:rFonts w:ascii="Times New Roman" w:hAnsi="Times New Roman"/>
            <w:noProof/>
            <w:webHidden/>
            <w:sz w:val="28"/>
          </w:rPr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0842B0">
          <w:rPr>
            <w:rFonts w:ascii="Times New Roman" w:hAnsi="Times New Roman"/>
            <w:noProof/>
            <w:webHidden/>
            <w:sz w:val="28"/>
          </w:rPr>
          <w:t>9</w:t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1D141A1" w14:textId="2EAB26D6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92" w:history="1">
        <w:r w:rsidR="00A4187F" w:rsidRPr="000842B0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_Toc142037192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9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43CF924F" w14:textId="35E764B0" w:rsidR="00A4187F" w:rsidRPr="000842B0" w:rsidRDefault="00FB171E" w:rsidP="000842B0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42037193" w:history="1">
        <w:r w:rsidR="00A4187F" w:rsidRPr="000842B0">
          <w:rPr>
            <w:rStyle w:val="ae"/>
            <w:noProof/>
            <w:sz w:val="28"/>
            <w:szCs w:val="28"/>
          </w:rPr>
          <w:t>2.2.</w:t>
        </w:r>
        <w:r w:rsidR="00A4187F" w:rsidRPr="000842B0">
          <w:rPr>
            <w:rStyle w:val="ae"/>
            <w:i/>
            <w:noProof/>
            <w:sz w:val="28"/>
            <w:szCs w:val="28"/>
          </w:rPr>
          <w:t xml:space="preserve"> </w:t>
        </w:r>
        <w:r w:rsidR="00A4187F" w:rsidRPr="000842B0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A4187F" w:rsidRPr="000842B0">
          <w:rPr>
            <w:noProof/>
            <w:webHidden/>
            <w:sz w:val="28"/>
            <w:szCs w:val="28"/>
          </w:rPr>
          <w:tab/>
        </w:r>
        <w:r w:rsidR="00A4187F" w:rsidRPr="000842B0">
          <w:rPr>
            <w:noProof/>
            <w:webHidden/>
            <w:sz w:val="28"/>
            <w:szCs w:val="28"/>
          </w:rPr>
          <w:fldChar w:fldCharType="begin"/>
        </w:r>
        <w:r w:rsidR="00A4187F" w:rsidRPr="000842B0">
          <w:rPr>
            <w:noProof/>
            <w:webHidden/>
            <w:sz w:val="28"/>
            <w:szCs w:val="28"/>
          </w:rPr>
          <w:instrText xml:space="preserve"> PAGEREF _Toc142037193 \h </w:instrText>
        </w:r>
        <w:r w:rsidR="00A4187F" w:rsidRPr="000842B0">
          <w:rPr>
            <w:noProof/>
            <w:webHidden/>
            <w:sz w:val="28"/>
            <w:szCs w:val="28"/>
          </w:rPr>
        </w:r>
        <w:r w:rsidR="00A4187F" w:rsidRPr="000842B0">
          <w:rPr>
            <w:noProof/>
            <w:webHidden/>
            <w:sz w:val="28"/>
            <w:szCs w:val="28"/>
          </w:rPr>
          <w:fldChar w:fldCharType="separate"/>
        </w:r>
        <w:r w:rsidR="00473C4A" w:rsidRPr="000842B0">
          <w:rPr>
            <w:noProof/>
            <w:webHidden/>
            <w:sz w:val="28"/>
            <w:szCs w:val="28"/>
          </w:rPr>
          <w:t>9</w:t>
        </w:r>
        <w:r w:rsidR="00A4187F" w:rsidRPr="000842B0">
          <w:rPr>
            <w:noProof/>
            <w:webHidden/>
            <w:sz w:val="28"/>
            <w:szCs w:val="28"/>
          </w:rPr>
          <w:fldChar w:fldCharType="end"/>
        </w:r>
      </w:hyperlink>
    </w:p>
    <w:p w14:paraId="0D2CABDB" w14:textId="1316010D" w:rsidR="00A4187F" w:rsidRPr="000842B0" w:rsidRDefault="00FB171E" w:rsidP="000842B0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42037194" w:history="1">
        <w:r w:rsidR="00A4187F" w:rsidRPr="000842B0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tab/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instrText xml:space="preserve"> PAGEREF _Toc142037194 \h </w:instrText>
        </w:r>
        <w:r w:rsidR="00A4187F" w:rsidRPr="000842B0">
          <w:rPr>
            <w:rFonts w:ascii="Times New Roman" w:hAnsi="Times New Roman"/>
            <w:noProof/>
            <w:webHidden/>
            <w:sz w:val="28"/>
          </w:rPr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0842B0">
          <w:rPr>
            <w:rFonts w:ascii="Times New Roman" w:hAnsi="Times New Roman"/>
            <w:noProof/>
            <w:webHidden/>
            <w:sz w:val="28"/>
          </w:rPr>
          <w:t>9</w:t>
        </w:r>
        <w:r w:rsidR="00A4187F" w:rsidRPr="000842B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05C9AB28" w:rsidR="00AA2B8A" w:rsidRPr="000842B0" w:rsidRDefault="0029547E" w:rsidP="000842B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42B0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0842B0" w:rsidRDefault="00AA2B8A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974273F" w14:textId="77777777" w:rsidR="00AA2B8A" w:rsidRPr="000842B0" w:rsidRDefault="00AA2B8A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0842B0" w:rsidRDefault="00AA2B8A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EB59C2F" w14:textId="77777777" w:rsidR="00AA2B8A" w:rsidRPr="000842B0" w:rsidRDefault="00AA2B8A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835A90B" w14:textId="77777777" w:rsidR="00AA2B8A" w:rsidRPr="000842B0" w:rsidRDefault="00AA2B8A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DA2C91C" w14:textId="77777777" w:rsidR="00AA2B8A" w:rsidRPr="000842B0" w:rsidRDefault="00AA2B8A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90A2744" w14:textId="52CC13B1" w:rsidR="00AA2B8A" w:rsidRPr="000842B0" w:rsidRDefault="00AA2B8A" w:rsidP="000842B0">
      <w:pPr>
        <w:pStyle w:val="-2"/>
        <w:spacing w:before="0" w:after="0"/>
        <w:rPr>
          <w:rFonts w:ascii="Times New Roman" w:hAnsi="Times New Roman"/>
          <w:szCs w:val="28"/>
          <w:lang w:eastAsia="ru-RU"/>
        </w:rPr>
      </w:pPr>
    </w:p>
    <w:p w14:paraId="7A1C5B84" w14:textId="2415B633" w:rsidR="009B18A2" w:rsidRPr="000842B0" w:rsidRDefault="009B18A2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6FFB873C" w14:textId="1F7FF84B" w:rsidR="009B18A2" w:rsidRPr="000842B0" w:rsidRDefault="009B18A2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31D987FF" w14:textId="4BB8D1B0" w:rsidR="00AA2B8A" w:rsidRPr="000842B0" w:rsidRDefault="00473C4A" w:rsidP="000842B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842B0">
        <w:rPr>
          <w:rFonts w:ascii="Times New Roman" w:hAnsi="Times New Roman"/>
          <w:bCs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43A689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Pr="000842B0" w:rsidRDefault="00D37DEA" w:rsidP="000842B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842B0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45A12E77" w14:textId="0EAAFEAE" w:rsidR="00FB3492" w:rsidRPr="000842B0" w:rsidRDefault="00D96994" w:rsidP="000842B0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842B0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Pr="000842B0" w:rsidRDefault="00D96994" w:rsidP="000842B0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842B0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Pr="000842B0" w:rsidRDefault="00D96994" w:rsidP="000842B0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842B0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D251E6E" w14:textId="4076953E" w:rsidR="00FB3492" w:rsidRPr="000842B0" w:rsidRDefault="00D96994" w:rsidP="000842B0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842B0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0FF8AE31" w14:textId="6244951B" w:rsidR="003C0BF2" w:rsidRPr="000842B0" w:rsidRDefault="003C0BF2" w:rsidP="000842B0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iCs/>
          <w:sz w:val="28"/>
          <w:szCs w:val="28"/>
          <w:lang w:val="ru-RU" w:bidi="en-US"/>
        </w:rPr>
      </w:pPr>
      <w:r w:rsidRPr="000842B0">
        <w:rPr>
          <w:rFonts w:ascii="Times New Roman" w:hAnsi="Times New Roman"/>
          <w:bCs/>
          <w:iCs/>
          <w:sz w:val="28"/>
          <w:szCs w:val="28"/>
          <w:lang w:val="ru-RU" w:eastAsia="ru-RU"/>
        </w:rPr>
        <w:t>СПИЮИ - Специалист по изготовлению ювелирных изделий</w:t>
      </w:r>
    </w:p>
    <w:p w14:paraId="18FD8A99" w14:textId="77777777" w:rsidR="00C17B01" w:rsidRPr="000842B0" w:rsidRDefault="00C17B01" w:rsidP="000842B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0842B0" w:rsidRDefault="00DE39D8" w:rsidP="000842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0842B0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0842B0" w:rsidRDefault="00D37DEA" w:rsidP="000842B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0842B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0842B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0842B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0842B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0842B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0842B0" w:rsidRDefault="00D37DEA" w:rsidP="000842B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0842B0">
        <w:rPr>
          <w:rFonts w:ascii="Times New Roman" w:hAnsi="Times New Roman"/>
          <w:szCs w:val="28"/>
        </w:rPr>
        <w:t>1</w:t>
      </w:r>
      <w:r w:rsidR="00DE39D8" w:rsidRPr="000842B0">
        <w:rPr>
          <w:rFonts w:ascii="Times New Roman" w:hAnsi="Times New Roman"/>
          <w:szCs w:val="28"/>
        </w:rPr>
        <w:t xml:space="preserve">.1. </w:t>
      </w:r>
      <w:r w:rsidR="005C6A23" w:rsidRPr="000842B0">
        <w:rPr>
          <w:rFonts w:ascii="Times New Roman" w:hAnsi="Times New Roman"/>
          <w:szCs w:val="28"/>
        </w:rPr>
        <w:t xml:space="preserve">ОБЩИЕ СВЕДЕНИЯ О </w:t>
      </w:r>
      <w:r w:rsidRPr="000842B0">
        <w:rPr>
          <w:rFonts w:ascii="Times New Roman" w:hAnsi="Times New Roman"/>
          <w:szCs w:val="28"/>
        </w:rPr>
        <w:t>ТРЕБОВАНИЯХ</w:t>
      </w:r>
      <w:r w:rsidR="00976338" w:rsidRPr="000842B0">
        <w:rPr>
          <w:rFonts w:ascii="Times New Roman" w:hAnsi="Times New Roman"/>
          <w:szCs w:val="28"/>
        </w:rPr>
        <w:t xml:space="preserve"> </w:t>
      </w:r>
      <w:r w:rsidR="00E0407E" w:rsidRPr="000842B0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3034B9FA" w:rsidR="00E857D6" w:rsidRPr="000842B0" w:rsidRDefault="00D37DEA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EC5F8A" w:rsidRPr="000842B0">
        <w:rPr>
          <w:rFonts w:ascii="Times New Roman" w:hAnsi="Times New Roman" w:cs="Times New Roman"/>
          <w:sz w:val="28"/>
          <w:szCs w:val="28"/>
        </w:rPr>
        <w:t>«Ювелирное дело</w:t>
      </w:r>
      <w:r w:rsidRPr="000842B0">
        <w:rPr>
          <w:rFonts w:ascii="Times New Roman" w:hAnsi="Times New Roman" w:cs="Times New Roman"/>
          <w:sz w:val="28"/>
          <w:szCs w:val="28"/>
        </w:rPr>
        <w:t>»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0842B0">
        <w:rPr>
          <w:rFonts w:ascii="Times New Roman" w:hAnsi="Times New Roman" w:cs="Times New Roman"/>
          <w:sz w:val="28"/>
          <w:szCs w:val="28"/>
        </w:rPr>
        <w:t>определя</w:t>
      </w:r>
      <w:r w:rsidRPr="000842B0">
        <w:rPr>
          <w:rFonts w:ascii="Times New Roman" w:hAnsi="Times New Roman" w:cs="Times New Roman"/>
          <w:sz w:val="28"/>
          <w:szCs w:val="28"/>
        </w:rPr>
        <w:t>ю</w:t>
      </w:r>
      <w:r w:rsidR="00E857D6" w:rsidRPr="000842B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0842B0">
        <w:rPr>
          <w:rFonts w:ascii="Times New Roman" w:hAnsi="Times New Roman" w:cs="Times New Roman"/>
          <w:sz w:val="28"/>
          <w:szCs w:val="28"/>
        </w:rPr>
        <w:t>я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0842B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0842B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0842B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0842B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0842B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0842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0842B0" w:rsidRDefault="000244DA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0842B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0842B0" w:rsidRDefault="00C56A9B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Т</w:t>
      </w:r>
      <w:r w:rsidR="00D37DEA" w:rsidRPr="000842B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0842B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0842B0">
        <w:rPr>
          <w:rFonts w:ascii="Times New Roman" w:hAnsi="Times New Roman" w:cs="Times New Roman"/>
          <w:sz w:val="28"/>
          <w:szCs w:val="28"/>
        </w:rPr>
        <w:t>явля</w:t>
      </w:r>
      <w:r w:rsidR="00D37DEA" w:rsidRPr="000842B0">
        <w:rPr>
          <w:rFonts w:ascii="Times New Roman" w:hAnsi="Times New Roman" w:cs="Times New Roman"/>
          <w:sz w:val="28"/>
          <w:szCs w:val="28"/>
        </w:rPr>
        <w:t>ю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0842B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0842B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0842B0" w:rsidRDefault="00E857D6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0842B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0842B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0842B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0842B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0842B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0842B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0842B0" w:rsidRDefault="00D37DEA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0842B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0842B0">
        <w:rPr>
          <w:rFonts w:ascii="Times New Roman" w:hAnsi="Times New Roman" w:cs="Times New Roman"/>
          <w:sz w:val="28"/>
          <w:szCs w:val="28"/>
        </w:rPr>
        <w:t>ы</w:t>
      </w:r>
      <w:r w:rsidR="00E857D6" w:rsidRPr="000842B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0842B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0842B0">
        <w:rPr>
          <w:rFonts w:ascii="Times New Roman" w:hAnsi="Times New Roman" w:cs="Times New Roman"/>
          <w:sz w:val="28"/>
          <w:szCs w:val="28"/>
        </w:rPr>
        <w:t>, к</w:t>
      </w:r>
      <w:r w:rsidR="00E857D6" w:rsidRPr="000842B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0842B0">
        <w:rPr>
          <w:rFonts w:ascii="Times New Roman" w:hAnsi="Times New Roman" w:cs="Times New Roman"/>
          <w:sz w:val="28"/>
          <w:szCs w:val="28"/>
        </w:rPr>
        <w:t>, с</w:t>
      </w:r>
      <w:r w:rsidR="00056CDE" w:rsidRPr="000842B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0842B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0842B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385F1C7" w:rsidR="000244DA" w:rsidRPr="000842B0" w:rsidRDefault="00270E01" w:rsidP="000842B0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0842B0">
        <w:rPr>
          <w:rFonts w:ascii="Times New Roman" w:hAnsi="Times New Roman"/>
          <w:szCs w:val="28"/>
        </w:rPr>
        <w:t>1</w:t>
      </w:r>
      <w:r w:rsidR="00D17132" w:rsidRPr="000842B0">
        <w:rPr>
          <w:rFonts w:ascii="Times New Roman" w:hAnsi="Times New Roman"/>
          <w:szCs w:val="28"/>
        </w:rPr>
        <w:t>.</w:t>
      </w:r>
      <w:bookmarkEnd w:id="4"/>
      <w:r w:rsidRPr="000842B0">
        <w:rPr>
          <w:rFonts w:ascii="Times New Roman" w:hAnsi="Times New Roman"/>
          <w:szCs w:val="28"/>
        </w:rPr>
        <w:t>2. ПЕРЕЧЕНЬ ПРОФЕССИОНАЛЬНЫХ</w:t>
      </w:r>
      <w:r w:rsidR="00D17132" w:rsidRPr="000842B0">
        <w:rPr>
          <w:rFonts w:ascii="Times New Roman" w:hAnsi="Times New Roman"/>
          <w:szCs w:val="28"/>
        </w:rPr>
        <w:t xml:space="preserve"> </w:t>
      </w:r>
      <w:r w:rsidRPr="000842B0">
        <w:rPr>
          <w:rFonts w:ascii="Times New Roman" w:hAnsi="Times New Roman"/>
          <w:szCs w:val="28"/>
        </w:rPr>
        <w:t>ЗАДАЧ СПЕЦИАЛИСТА ПО КОМПЕТЕНЦИИ «</w:t>
      </w:r>
      <w:r w:rsidR="00344B36" w:rsidRPr="000842B0">
        <w:rPr>
          <w:rFonts w:ascii="Times New Roman" w:hAnsi="Times New Roman"/>
          <w:szCs w:val="28"/>
        </w:rPr>
        <w:t>ЮВЕЛИРНОЕ ДЕЛО</w:t>
      </w:r>
      <w:r w:rsidRPr="000842B0">
        <w:rPr>
          <w:rFonts w:ascii="Times New Roman" w:hAnsi="Times New Roman"/>
          <w:szCs w:val="28"/>
        </w:rPr>
        <w:t>»</w:t>
      </w:r>
      <w:bookmarkEnd w:id="5"/>
    </w:p>
    <w:p w14:paraId="1D7BF307" w14:textId="153882B2" w:rsidR="00C56A9B" w:rsidRPr="000842B0" w:rsidRDefault="00C56A9B" w:rsidP="000842B0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842B0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0842B0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255B9098" w14:textId="456F54B3" w:rsidR="00344B36" w:rsidRPr="000842B0" w:rsidRDefault="00640E46" w:rsidP="000842B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842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0"/>
        <w:gridCol w:w="8015"/>
        <w:gridCol w:w="1280"/>
      </w:tblGrid>
      <w:tr w:rsidR="00344B36" w:rsidRPr="000842B0" w14:paraId="7F578A08" w14:textId="77777777" w:rsidTr="00C2720B">
        <w:tc>
          <w:tcPr>
            <w:tcW w:w="284" w:type="pct"/>
            <w:shd w:val="clear" w:color="auto" w:fill="92D050"/>
            <w:vAlign w:val="center"/>
          </w:tcPr>
          <w:p w14:paraId="44C6D9D4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58" w:type="pct"/>
            <w:shd w:val="clear" w:color="auto" w:fill="92D050"/>
            <w:vAlign w:val="center"/>
          </w:tcPr>
          <w:p w14:paraId="1B9F863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58" w:type="pct"/>
            <w:shd w:val="clear" w:color="auto" w:fill="92D050"/>
            <w:vAlign w:val="center"/>
          </w:tcPr>
          <w:p w14:paraId="51ECAA8B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344B36" w:rsidRPr="000842B0" w14:paraId="5A70985D" w14:textId="77777777" w:rsidTr="00C2720B">
        <w:tc>
          <w:tcPr>
            <w:tcW w:w="284" w:type="pct"/>
            <w:vMerge w:val="restart"/>
            <w:shd w:val="clear" w:color="auto" w:fill="D0CECE" w:themeFill="background2" w:themeFillShade="E6"/>
            <w:vAlign w:val="center"/>
          </w:tcPr>
          <w:p w14:paraId="5C57588E" w14:textId="77777777" w:rsidR="00344B36" w:rsidRPr="000842B0" w:rsidRDefault="00344B36" w:rsidP="000842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1DED1EF9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уникальных художественных изделий из металлов различными способами обработки.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2CC9F2B3" w14:textId="37B9A106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57D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4B36" w:rsidRPr="000842B0" w14:paraId="29D8DA04" w14:textId="77777777" w:rsidTr="00C2720B">
        <w:tc>
          <w:tcPr>
            <w:tcW w:w="284" w:type="pct"/>
            <w:vMerge/>
            <w:shd w:val="clear" w:color="auto" w:fill="D0CECE" w:themeFill="background2" w:themeFillShade="E6"/>
            <w:vAlign w:val="center"/>
          </w:tcPr>
          <w:p w14:paraId="2C9211BC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7ABF2CFD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32DE1FF" w14:textId="738DF1E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Свойства и правила обработки применяемых металлов и их сплавов, в том числе художественной;</w:t>
            </w:r>
          </w:p>
          <w:p w14:paraId="62439F51" w14:textId="5F4E2BBC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Основы построения композиции: правила и требования в изготовлении изделий из металла;</w:t>
            </w:r>
          </w:p>
          <w:p w14:paraId="5743E2A8" w14:textId="303B1308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Принципы соединения в художественных изделиях из металла ритма, формы, орнамента, цвета и других элементов;</w:t>
            </w:r>
          </w:p>
          <w:p w14:paraId="625B2703" w14:textId="2DD393CB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Приемы работы с ювелирным инструментом;</w:t>
            </w:r>
          </w:p>
          <w:p w14:paraId="5DF49214" w14:textId="3E8B8D06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Основные направления развития искусства изготовления художественных изделий из металла;</w:t>
            </w:r>
          </w:p>
          <w:p w14:paraId="0A94EA00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Способы изготовления изделий в различных технологиях.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DE1C896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3CD1E8D0" w14:textId="77777777" w:rsidTr="00C2720B">
        <w:tc>
          <w:tcPr>
            <w:tcW w:w="284" w:type="pct"/>
            <w:vMerge/>
            <w:shd w:val="clear" w:color="auto" w:fill="D0CECE" w:themeFill="background2" w:themeFillShade="E6"/>
            <w:vAlign w:val="center"/>
          </w:tcPr>
          <w:p w14:paraId="7F3095C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05EEFAB1" w14:textId="77777777" w:rsidR="00344B36" w:rsidRPr="000842B0" w:rsidRDefault="00344B36" w:rsidP="000842B0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- Специалист должен уметь:</w:t>
            </w:r>
          </w:p>
          <w:p w14:paraId="3C141478" w14:textId="1B2ACAFF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инструментом для выполнения различных операций по изготовлению изделий из металла и других материалов;</w:t>
            </w:r>
          </w:p>
          <w:p w14:paraId="696213F6" w14:textId="3122D6E0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основные методы изготовления высокохудожественных изделий - ювелирных украшений из драгоценных и иных металлов и камней;</w:t>
            </w:r>
          </w:p>
          <w:p w14:paraId="72A4B26F" w14:textId="53490A61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собственные композиционные решения на художественные изделия из металла и с копий народных мастеров и современных художников;</w:t>
            </w:r>
          </w:p>
          <w:p w14:paraId="335E4602" w14:textId="4BA35F9C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Выполнять оценку и планирование отдельных задач и видов работ, необходимых для изготовления или ремонта элементов ювелирных изделий и сборки готовых ювелирных изделий;</w:t>
            </w:r>
          </w:p>
          <w:p w14:paraId="42B093F7" w14:textId="399E98A4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технологическими приемами при создании изделий из металла в соединении с другими материалами;</w:t>
            </w:r>
          </w:p>
          <w:p w14:paraId="0B295163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Выполнять художественные изделия из металла, характерные как для местных традиций промысла, так и современные интерпретации.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B23F099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7947B4EA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5BDD3520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504BE3FE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Распиловка изделий ювелирным лобзиком, обработка напильниками, шабрение, шлифование и полировка.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0A76592C" w14:textId="13BB018E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57D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4B36" w:rsidRPr="000842B0" w14:paraId="66E9309D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4EF45D3C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0FA993C0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795F521" w14:textId="41840CD6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Свойства и правила обработки применяемых металлов и их сплавов;</w:t>
            </w:r>
          </w:p>
          <w:p w14:paraId="4EE9DEA9" w14:textId="073BECAB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Технология различных видов обработки металлов и их сплавов;</w:t>
            </w:r>
          </w:p>
          <w:p w14:paraId="7D0FD3FB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Преобразовывать базовые элементы ювелирных изделий различными методами, такими как фрезерование, шлифование, выпиливание и т. д. для создания любой формы в соответствии с заданным техническим чертежом или образцом;</w:t>
            </w:r>
          </w:p>
          <w:p w14:paraId="6344352C" w14:textId="251526FF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Химические и физические свойства применяемых материалов;</w:t>
            </w:r>
          </w:p>
          <w:p w14:paraId="4AB8D5E4" w14:textId="204F8E23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Особенности художественной обработки цветных и драгоценных металлов;</w:t>
            </w:r>
          </w:p>
          <w:p w14:paraId="2FF25DCD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Распространенные недостатки и дефекты поверхностей и применимые техники их устранения.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0055060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B36" w:rsidRPr="000842B0" w14:paraId="1607AA0E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1AFAEAA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2708D46C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8C9FF37" w14:textId="255A948E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основным ювелирным инструментом необходимым для выполнения необходимого набора технологических операций при выполнении элементов изделия;</w:t>
            </w:r>
          </w:p>
          <w:p w14:paraId="18509B81" w14:textId="2247CC43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основные методы изготовления и обработки высокохудожественных ювелирных изделий;</w:t>
            </w:r>
          </w:p>
          <w:p w14:paraId="676A5204" w14:textId="7374ED3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Преобразовывать базовые элементы ювелирных изделий различными методами, такими как фрезерование, шлифование, выпиливание и т. д. для создания любой формы в соответствии с заданным техническим чертежом или образцом;</w:t>
            </w:r>
          </w:p>
          <w:p w14:paraId="74D95F75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Осуществлять обработку поверхностей на всех этапах процесса производства, избегая образования вмятин, царапин и других дефектов поверхности.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22FFCF2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7D05E9BD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3F13A245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6F44F9F8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металла (обработка кислотами) и патинирование.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4436952E" w14:textId="469DAA25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5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44B36" w:rsidRPr="000842B0" w14:paraId="2CE774A0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66E4E44E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76176CDC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BB81CAB" w14:textId="631A5699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Свойства и правила обработки применяемых металлов и их сплавов;</w:t>
            </w:r>
          </w:p>
          <w:p w14:paraId="6130C9ED" w14:textId="360D812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Рецептура, химические и физические свойства применяемых материалов;</w:t>
            </w:r>
          </w:p>
          <w:p w14:paraId="27BF620A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Реакции сплавов на различные виды технологического воздействия.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420E469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0263BA84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4671E7EE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1ADB6C15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ECE1434" w14:textId="5C2CD32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техникой изготовления уникальных художественных изделий из цветных и драгоценных металлов с применением различных способов обработки;</w:t>
            </w:r>
          </w:p>
          <w:p w14:paraId="72EA0008" w14:textId="12B74A0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lastRenderedPageBreak/>
              <w:t>Применять необходимые химические элементы и механические воздействия для достижения необходимого результата обработки поверхности;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610178A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7FFEF805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46F701F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0D133A6D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необходимых инструментов и приспособлений для художественной обработки металла.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35B51BF9" w14:textId="121872DE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7D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4B36" w:rsidRPr="000842B0" w14:paraId="2DC5B360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737DCC7A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3C1A5D7B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A810695" w14:textId="3214B721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Особенности художественной обработки цветных и драгоценных металлов;</w:t>
            </w:r>
          </w:p>
          <w:p w14:paraId="22E6663C" w14:textId="392A1B73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Процедуры для проверки и технического обслуживания специализированных личных инструментов, а также общих инструментов и станков, находящихся в мастерской;</w:t>
            </w:r>
          </w:p>
          <w:p w14:paraId="7BECD90B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Безопасную эксплуатацию и техническое обслуживание общих станков и личных инструментов, находящихся в мастерской.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84F859D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63969641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147F2D7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6DFFDB8F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B96F909" w14:textId="08931A0F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 xml:space="preserve">Владеть и применять большой спектр личного и общего инструмента и оборудования в мастерской при изготовлении изделий; </w:t>
            </w:r>
          </w:p>
          <w:p w14:paraId="39DC79F4" w14:textId="620537BC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основные методы изготовления необходимых инструментов и приспособлений для различных способов обработки высокохудожественных изделий;</w:t>
            </w:r>
          </w:p>
          <w:p w14:paraId="5A3F5B82" w14:textId="6BF48654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Организовать рабочее пространство в соответствии с нормами и правилами для оптимизации процессов изготовления ювелирных изделий;</w:t>
            </w:r>
          </w:p>
          <w:p w14:paraId="4BA66A36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Определять время, материалы и оборудование, необходимые для выполнения проектов.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A45673E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35DB2A92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230F2890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1793D3D6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Обработка металла вальцами, </w:t>
            </w:r>
            <w:proofErr w:type="spellStart"/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профильвальцами</w:t>
            </w:r>
            <w:proofErr w:type="spellEnd"/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1D328313" w14:textId="017A2700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57D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4B36" w:rsidRPr="000842B0" w14:paraId="443B9BCC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33FD057F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0CC8A68B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8A9C7F7" w14:textId="01083699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Свойства и правила обработки применяемых металлов и их сплавов;</w:t>
            </w:r>
          </w:p>
          <w:p w14:paraId="7468FB4F" w14:textId="182D9F04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Приемы работы с ювелирным инструментом применяемом для деформации металлов;</w:t>
            </w:r>
          </w:p>
          <w:p w14:paraId="7A7E08D2" w14:textId="36986B92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Техники и методы формирования и конструирования компонентов, и создание готовых элементов.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0255BB2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19F17ED2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3DD4BCAC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2556EAFA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2814028" w14:textId="54E5A302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основные методы изготовления необходимых элементов и компонентов ювелирных украшений;</w:t>
            </w:r>
          </w:p>
          <w:p w14:paraId="0386EF04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Придавать форму листу металла соответствующей толщины для получения рельефа в соответствии с заданным техническим чертежом или образцом с использованием подходящего инструмента.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A8C0D92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406E4443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609AFD8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34FD0992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Гравирование изделий из простых композиций.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6A650499" w14:textId="3E9BF78C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57D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4B36" w:rsidRPr="000842B0" w14:paraId="318B2805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613DA0A5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1448BFC6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5F1BCA3" w14:textId="5909E138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Свойства и правила обработки применяемых металлов и их сплавов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DE8B69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 xml:space="preserve">Технологии гравирования и закрепки камней в ювелирном изделии. 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5971EF3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67F38100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428B1631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6CDF2F7D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92DB882" w14:textId="2F1FB4A1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основные методы изготовления необходимых инструментов и приспособлений для создания различных высокохудожественных изделий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0C34DB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разными способами гравировки при выполнении сложных композиций и креплении камней различной огранки.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154A966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7F25FDB4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03A8B9C4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7AEB42BB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Пайка, распиловка, чеканка, припаивание изделий из металла и нанесение гальванических покрытий или эмалирование.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2E6BF86B" w14:textId="25E00D31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57D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4B36" w:rsidRPr="000842B0" w14:paraId="22114240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6F82E49D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0B894F8D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2DBD9915" w14:textId="26C32154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Техники и методы формирования и конструирования компонентов, и создание готовых элементов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A691B2" w14:textId="56E914F9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lastRenderedPageBreak/>
              <w:t>Рецептура приготовления припоев, флюсов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30360D" w14:textId="2B57EB06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Химические и физические свойства применяемых материалов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966924" w14:textId="3DC5637E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Правильное и безопасное использование припоев и горелок, а также методов сложной пайки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4C4A71" w14:textId="3F54672D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Методы, используемые при соединении одного или нескольких компонентов для создания готового элемента с применением нагрева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D0AC04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 xml:space="preserve">Техники, применяемые для создания художественной поверхности изделия, включая механические деформации, использование дополнительных материалов и применение химических элементов. 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063DC8F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695E9F5A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0B276519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015E2D61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4FF85AF" w14:textId="3DB0077D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технологическими приемами при создании изделий из металла в соединении с другими материалами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B83AD5" w14:textId="7256CAF8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Собирать базовые и сложные элементы в готовое ювелирное изделие, путем создания паяных соединений в соответствии с любым дизайном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  <w:r w:rsidRPr="000842B0">
              <w:rPr>
                <w:rFonts w:ascii="Times New Roman" w:hAnsi="Times New Roman"/>
                <w:sz w:val="24"/>
                <w:szCs w:val="24"/>
              </w:rPr>
              <w:t xml:space="preserve"> определенным в техническом чертеже или согласно образцу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B5BB76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техникой изготовления уникальных художественных изделий из цветных металлов различными способами обработки.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5E550EF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36DF3E8B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6E141C91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1498D92B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Монтировка изделий с помощью сложной клепки, шпоночных соединений.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46D00F14" w14:textId="729549A0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5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44B36" w:rsidRPr="000842B0" w14:paraId="11287D8B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2D6F30E4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1DB35EDE" w14:textId="77777777" w:rsidR="00344B36" w:rsidRPr="000842B0" w:rsidRDefault="00344B36" w:rsidP="000842B0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- Специалист должен знать и понимать:</w:t>
            </w:r>
          </w:p>
          <w:p w14:paraId="054B1B6E" w14:textId="79508558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Приемы работы с ювелирным инструментом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6807F4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Способы использования различных соединительных и подвижных элементов ювелирных изделий;</w:t>
            </w:r>
          </w:p>
          <w:p w14:paraId="0B05EFF0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Методы, используемые при соединении одного или нескольких компонентов для создания готового элемента без использования нагрева или припоя.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DD28AEC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42DCDEB5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5964F012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105AD3AF" w14:textId="77777777" w:rsidR="00344B36" w:rsidRPr="000842B0" w:rsidRDefault="00344B36" w:rsidP="000842B0">
            <w:pPr>
              <w:pStyle w:val="aff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- Специалист должен уметь:</w:t>
            </w:r>
          </w:p>
          <w:p w14:paraId="07779EB2" w14:textId="4068D1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Разрабатывать изделия несложных композиционных решений и монтировать с помощью сложной клепки, шпоночных соединений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0FB609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Производить шарниры/трубки и уменьшать до любого заданного диаметра;</w:t>
            </w:r>
          </w:p>
          <w:p w14:paraId="5CC7208E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Изготавливать функциональные механизмы для ювелирных изделий, такие как петли, замки, подвижные части, клепка и резьба в соответствии с дизайном, определенным в техническом чертеже, согласно образцу или в соответствии с собственным замыслом.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E38C4A5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14364FE5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2E58ADC1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1B0EA373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Сборка изделий из металла с другими видами материалов.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1BA1408E" w14:textId="6E6F4F6B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5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44B36" w:rsidRPr="000842B0" w14:paraId="0B65742F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02A3C289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5F6ABA0A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C6FFB49" w14:textId="642A6E58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Современные художественно-эстетические требования, предъявляемые к художественным изделиям из металла и других видов материалов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07EE59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Методы формирования и монтировки элементов, выполненных из различных материалов в комбинированное изделие.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E4F831B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74184300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4E26EC97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464F3B91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8ACF3ED" w14:textId="5B9758B5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Владеть технологическими приемами при создании изделий из металла в соединении с другими материалами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16CB86" w14:textId="27A00204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необходимые технологии для создания комбинированного ювелирного изделия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B8ABA41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2BC11D1F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61CF4CB6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68BEC9BE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по собственным композициям сложных художественных изделий из металла.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7A4E5FE0" w14:textId="13C22EF3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D57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8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44B36" w:rsidRPr="000842B0" w14:paraId="05373517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2A86F4C5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1669007C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544637F" w14:textId="53C2D4CB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Современные художественно-эстетические требования, предъявляемые к художественным изделиям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A9DFCB" w14:textId="2E507D40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 xml:space="preserve">Основные направления развития искусства изготовления </w:t>
            </w:r>
            <w:r w:rsidRPr="000842B0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художественных изделий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FB54B8" w14:textId="50481AC1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Принципы дизайна, включая форму, функцию, гармонию, четкость линий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EE1F38" w14:textId="59447C76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Правила и методы отображения идей и концепций через базовые эскизы и рисунки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304AEF" w14:textId="77777777" w:rsidR="00344B36" w:rsidRPr="000842B0" w:rsidRDefault="00344B36" w:rsidP="000842B0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и иные нормативные правовые акты по вопросам сохранения и развития культурного наследия народов Российской Федерации.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B8730C5" w14:textId="77777777" w:rsidR="00344B36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79762" w14:textId="5C5888DB" w:rsidR="00C2720B" w:rsidRPr="00C2720B" w:rsidRDefault="00C2720B" w:rsidP="00C27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65C7AB64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31FC6675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14:paraId="3AF36BB3" w14:textId="77777777" w:rsidR="00344B36" w:rsidRPr="000842B0" w:rsidRDefault="00344B36" w:rsidP="00084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4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42B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77779A9" w14:textId="2BCB86DF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Применять собственные композиционные решения при изготовлении художественных изделий из металла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8314BF" w14:textId="73E05421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Разрабатывать уникальные художественные изделия из различных металлов различными способами обработки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BFC0C0" w14:textId="5D49A2F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Разрабатывать изделия с различной степенью сложности композиционных решений, для удовлетворения ожиданий клиентов и/или результатов проектирования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5245AB" w14:textId="5C24DF19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>Описывать процессы проектирования, сохраняя единство концепта, указывая функции и примечания по разработке дизайна</w:t>
            </w:r>
            <w:r w:rsidR="003C0BF2" w:rsidRPr="000842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476246" w14:textId="77777777" w:rsidR="00344B36" w:rsidRPr="000842B0" w:rsidRDefault="00344B36" w:rsidP="000842B0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200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/>
                <w:sz w:val="24"/>
                <w:szCs w:val="24"/>
              </w:rPr>
              <w:t xml:space="preserve">Разрабатывать художественные изделия из металла, характерные для местных традиций промысла в современной интерпретации. 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791F743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36" w:rsidRPr="000842B0" w14:paraId="0E81E667" w14:textId="77777777" w:rsidTr="00C2720B">
        <w:tc>
          <w:tcPr>
            <w:tcW w:w="284" w:type="pct"/>
            <w:shd w:val="clear" w:color="auto" w:fill="D0CECE" w:themeFill="background2" w:themeFillShade="E6"/>
            <w:vAlign w:val="center"/>
          </w:tcPr>
          <w:p w14:paraId="3807044E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pct"/>
            <w:shd w:val="clear" w:color="auto" w:fill="D0CECE" w:themeFill="background2" w:themeFillShade="E6"/>
            <w:vAlign w:val="center"/>
          </w:tcPr>
          <w:p w14:paraId="003CEA2C" w14:textId="77777777" w:rsidR="00344B36" w:rsidRPr="000842B0" w:rsidRDefault="00344B36" w:rsidP="000842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8" w:type="pct"/>
            <w:shd w:val="clear" w:color="auto" w:fill="D0CECE" w:themeFill="background2" w:themeFillShade="E6"/>
            <w:vAlign w:val="center"/>
          </w:tcPr>
          <w:p w14:paraId="3BF0588D" w14:textId="77777777" w:rsidR="00344B36" w:rsidRPr="000842B0" w:rsidRDefault="00344B36" w:rsidP="00084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2B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2870C2BA" w14:textId="77777777" w:rsidR="00344B36" w:rsidRPr="000842B0" w:rsidRDefault="00344B36" w:rsidP="000842B0">
      <w:pPr>
        <w:pStyle w:val="aff5"/>
        <w:rPr>
          <w:b/>
          <w:i/>
          <w:sz w:val="24"/>
          <w:szCs w:val="24"/>
          <w:vertAlign w:val="subscript"/>
        </w:rPr>
      </w:pPr>
    </w:p>
    <w:p w14:paraId="19E64107" w14:textId="77777777" w:rsidR="00FD4E91" w:rsidRPr="000842B0" w:rsidRDefault="00FD4E91" w:rsidP="000842B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0842B0">
        <w:rPr>
          <w:rFonts w:ascii="Times New Roman" w:hAnsi="Times New Roman"/>
          <w:szCs w:val="28"/>
        </w:rPr>
        <w:t>1.3. ТРЕБОВАНИЯ К СХЕМЕ ОЦЕНКИ</w:t>
      </w:r>
    </w:p>
    <w:p w14:paraId="315965DD" w14:textId="26634DCA" w:rsidR="00FD4E91" w:rsidRPr="000842B0" w:rsidRDefault="00FD4E91" w:rsidP="000842B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0842B0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2.</w:t>
      </w:r>
    </w:p>
    <w:p w14:paraId="4DA58B3A" w14:textId="5A9BCF0F" w:rsidR="00FD4E91" w:rsidRPr="000842B0" w:rsidRDefault="00FD4E91" w:rsidP="000842B0">
      <w:pPr>
        <w:pStyle w:val="af1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0842B0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2CEE85B3" w14:textId="32577157" w:rsidR="000244DA" w:rsidRPr="000842B0" w:rsidRDefault="00FD4E91" w:rsidP="000842B0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0842B0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491"/>
        <w:gridCol w:w="692"/>
        <w:gridCol w:w="679"/>
        <w:gridCol w:w="693"/>
        <w:gridCol w:w="693"/>
        <w:gridCol w:w="692"/>
        <w:gridCol w:w="627"/>
        <w:gridCol w:w="714"/>
        <w:gridCol w:w="2211"/>
      </w:tblGrid>
      <w:tr w:rsidR="00C2720B" w:rsidRPr="00C2720B" w14:paraId="796BBB10" w14:textId="77777777" w:rsidTr="00C2720B">
        <w:trPr>
          <w:trHeight w:val="1037"/>
        </w:trPr>
        <w:tc>
          <w:tcPr>
            <w:tcW w:w="7553" w:type="dxa"/>
            <w:gridSpan w:val="9"/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9C7C4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 </w:t>
            </w:r>
          </w:p>
          <w:p w14:paraId="7A59585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 </w:t>
            </w:r>
          </w:p>
          <w:p w14:paraId="509F98B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Критерий/Модуль</w:t>
            </w:r>
          </w:p>
        </w:tc>
        <w:tc>
          <w:tcPr>
            <w:tcW w:w="2150" w:type="dxa"/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3500B" w14:textId="77777777" w:rsidR="00C2720B" w:rsidRDefault="00CB18CC" w:rsidP="00C2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Итого баллов </w:t>
            </w:r>
          </w:p>
          <w:p w14:paraId="15B26F7D" w14:textId="7B3600A2" w:rsidR="00CB18CC" w:rsidRPr="00C2720B" w:rsidRDefault="00CB18CC" w:rsidP="00C2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за раздел ТРЕБОВАНИЙ КОМПЕТЕНЦИИ</w:t>
            </w:r>
          </w:p>
        </w:tc>
      </w:tr>
      <w:tr w:rsidR="00C2720B" w:rsidRPr="00C2720B" w14:paraId="272490EF" w14:textId="77777777" w:rsidTr="00C2720B">
        <w:trPr>
          <w:trHeight w:val="299"/>
        </w:trPr>
        <w:tc>
          <w:tcPr>
            <w:tcW w:w="2150" w:type="dxa"/>
            <w:vMerge w:val="restart"/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45EE8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Разделы ТРЕБОВАНИЙ КОМПЕТЕНЦИИ</w:t>
            </w:r>
          </w:p>
        </w:tc>
        <w:tc>
          <w:tcPr>
            <w:tcW w:w="50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9BB22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CBA7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694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9C95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AFE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0F0B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07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EFECEE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4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4CE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32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CF85FE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150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43FE8" w14:textId="77777777" w:rsidR="00CB18CC" w:rsidRPr="00C2720B" w:rsidRDefault="00CB18CC" w:rsidP="009D114C">
            <w:pPr>
              <w:spacing w:after="0" w:line="256" w:lineRule="auto"/>
              <w:ind w:right="173" w:hanging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C2720B" w:rsidRPr="00C2720B" w14:paraId="41719FC6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40D8D8A5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C182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713F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694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6B4DD" w14:textId="77859AF4" w:rsidR="00CB18CC" w:rsidRPr="00C2720B" w:rsidRDefault="00CB18CC" w:rsidP="009D114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  <w:r w:rsid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567F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234D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32DCB9" w14:textId="0B86712F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  <w:r w:rsid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A8844" w14:textId="3FB0C302" w:rsidR="00CB18CC" w:rsidRPr="00C2720B" w:rsidRDefault="00C2720B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  <w:r w:rsidR="00CB18CC"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2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5A512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2150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E709D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15,0</w:t>
            </w:r>
          </w:p>
        </w:tc>
      </w:tr>
      <w:tr w:rsidR="00C2720B" w:rsidRPr="00C2720B" w14:paraId="30AF649B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3F0B55E2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A889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7836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94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962EE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5341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CBC02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7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958E8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4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9261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87D70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507BEF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15,0</w:t>
            </w:r>
          </w:p>
        </w:tc>
      </w:tr>
      <w:tr w:rsidR="00C2720B" w:rsidRPr="00C2720B" w14:paraId="2170A752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53B34D8C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2D96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8987" w14:textId="07FA7065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  <w:r w:rsid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ABC5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F7B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4806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7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EE9D2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EA6D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22AA1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E43275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5,0</w:t>
            </w:r>
          </w:p>
        </w:tc>
      </w:tr>
      <w:tr w:rsidR="00C2720B" w:rsidRPr="00C2720B" w14:paraId="4A8C7E5C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79CFAF14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C9E9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D826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94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0073F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302AE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AC4BA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7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9BC42" w14:textId="24A93C99" w:rsidR="00CB18CC" w:rsidRPr="00C2720B" w:rsidRDefault="00C2720B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  <w:r w:rsidR="00CB18CC"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7FBA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4,0</w:t>
            </w:r>
          </w:p>
        </w:tc>
        <w:tc>
          <w:tcPr>
            <w:tcW w:w="732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EE210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661A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10,0</w:t>
            </w:r>
          </w:p>
        </w:tc>
      </w:tr>
      <w:tr w:rsidR="00C2720B" w:rsidRPr="00C2720B" w14:paraId="3F4AEF43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0AD86897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1222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8F07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94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DD015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4A113" w14:textId="36DEB8F6" w:rsidR="00CB18CC" w:rsidRPr="00C2720B" w:rsidRDefault="00C2720B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  <w:r w:rsidR="00CB18CC"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441DF" w14:textId="5B967A4D" w:rsidR="00CB18CC" w:rsidRPr="00C2720B" w:rsidRDefault="00C2720B" w:rsidP="00C2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8FFE6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4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F6898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FC6B62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0521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8,0</w:t>
            </w:r>
          </w:p>
        </w:tc>
      </w:tr>
      <w:tr w:rsidR="00C2720B" w:rsidRPr="00C2720B" w14:paraId="2F5E9960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38C9B72E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53162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455FD" w14:textId="2DB68951" w:rsidR="00CB18CC" w:rsidRPr="00C2720B" w:rsidRDefault="00C2720B" w:rsidP="00C27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BF8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3,0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5D4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4529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7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414BE3" w14:textId="196A78CE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  <w:r w:rsid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925E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009C48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78764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5,0</w:t>
            </w:r>
          </w:p>
        </w:tc>
      </w:tr>
      <w:tr w:rsidR="00C2720B" w:rsidRPr="00C2720B" w14:paraId="25A18CB7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5B2EBCF5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3EEFA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3BCD8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2,0</w:t>
            </w:r>
          </w:p>
        </w:tc>
        <w:tc>
          <w:tcPr>
            <w:tcW w:w="694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0840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51CE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21A5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2,0 </w:t>
            </w:r>
          </w:p>
        </w:tc>
        <w:tc>
          <w:tcPr>
            <w:tcW w:w="707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694868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2,0 </w:t>
            </w:r>
          </w:p>
        </w:tc>
        <w:tc>
          <w:tcPr>
            <w:tcW w:w="64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B9E9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32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CFD467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4738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25,0</w:t>
            </w:r>
          </w:p>
        </w:tc>
      </w:tr>
      <w:tr w:rsidR="00C2720B" w:rsidRPr="00C2720B" w14:paraId="571AA5EC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41A00D91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5394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3758A" w14:textId="4EBEABDC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  <w:r w:rsid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12F0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64882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86DB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C5815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4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080A3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3BB5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47C9EF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3,0</w:t>
            </w:r>
          </w:p>
        </w:tc>
      </w:tr>
      <w:tr w:rsidR="00C2720B" w:rsidRPr="00C2720B" w14:paraId="192A29D5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345C2F3E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D359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CBF8F" w14:textId="03D4030C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  <w:r w:rsid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DC08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F73A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39BA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6A63E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4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44CD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440C41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0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96C5A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2,0</w:t>
            </w:r>
          </w:p>
        </w:tc>
      </w:tr>
      <w:tr w:rsidR="00C2720B" w:rsidRPr="00C2720B" w14:paraId="0428B360" w14:textId="77777777" w:rsidTr="00C2720B">
        <w:trPr>
          <w:trHeight w:val="299"/>
        </w:trPr>
        <w:tc>
          <w:tcPr>
            <w:tcW w:w="0" w:type="auto"/>
            <w:vMerge/>
            <w:vAlign w:val="center"/>
            <w:hideMark/>
          </w:tcPr>
          <w:p w14:paraId="01939BC3" w14:textId="77777777" w:rsidR="00CB18CC" w:rsidRPr="00C2720B" w:rsidRDefault="00CB18CC" w:rsidP="009D1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B30FA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2B5F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94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AE310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5AC5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1B81F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41612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1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880C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18FA3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2150" w:type="dxa"/>
            <w:shd w:val="clear" w:color="auto" w:fill="D5E3C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03A49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12,0</w:t>
            </w:r>
          </w:p>
        </w:tc>
      </w:tr>
      <w:tr w:rsidR="00C2720B" w:rsidRPr="00C2720B" w14:paraId="0682401B" w14:textId="77777777" w:rsidTr="00C2720B">
        <w:trPr>
          <w:trHeight w:val="594"/>
        </w:trPr>
        <w:tc>
          <w:tcPr>
            <w:tcW w:w="2652" w:type="dxa"/>
            <w:gridSpan w:val="2"/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93AEA" w14:textId="1307EEB3" w:rsidR="00CB18CC" w:rsidRPr="00C2720B" w:rsidRDefault="00CB18CC" w:rsidP="00C2720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Итого баллов за критерий/модуль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0A7C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694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D0AF8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A905B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08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0B8BF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07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C2804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41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F6DF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32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6A58D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150" w:type="dxa"/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9D236" w14:textId="77777777" w:rsidR="00CB18CC" w:rsidRPr="00C2720B" w:rsidRDefault="00CB18CC" w:rsidP="009D114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20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</w:tr>
    </w:tbl>
    <w:p w14:paraId="506BC7FC" w14:textId="77777777" w:rsidR="008E1CE1" w:rsidRPr="000842B0" w:rsidRDefault="008E1CE1" w:rsidP="000842B0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6" w:name="_Toc142037187"/>
      <w:r w:rsidRPr="000842B0">
        <w:rPr>
          <w:rFonts w:ascii="Times New Roman" w:hAnsi="Times New Roman"/>
          <w:szCs w:val="28"/>
        </w:rPr>
        <w:lastRenderedPageBreak/>
        <w:t>1.4. СПЕЦИФИКАЦИЯ ОЦЕНКИ КОМПЕТЕНЦИИ</w:t>
      </w:r>
      <w:bookmarkEnd w:id="6"/>
    </w:p>
    <w:p w14:paraId="51E3F353" w14:textId="4AAC01F8" w:rsidR="008E1CE1" w:rsidRPr="000842B0" w:rsidRDefault="008E1CE1" w:rsidP="00084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3:</w:t>
      </w:r>
    </w:p>
    <w:p w14:paraId="0C4CDB24" w14:textId="43D45ACA" w:rsidR="008E1CE1" w:rsidRPr="000842B0" w:rsidRDefault="008E1CE1" w:rsidP="000842B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Таблица 3</w:t>
      </w:r>
    </w:p>
    <w:p w14:paraId="04A34C06" w14:textId="399737DE" w:rsidR="008E1CE1" w:rsidRPr="000842B0" w:rsidRDefault="008E1CE1" w:rsidP="000842B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2531"/>
        <w:gridCol w:w="6768"/>
      </w:tblGrid>
      <w:tr w:rsidR="000842B0" w:rsidRPr="000842B0" w14:paraId="031715BB" w14:textId="77777777" w:rsidTr="00C2720B">
        <w:tc>
          <w:tcPr>
            <w:tcW w:w="1565" w:type="pct"/>
            <w:gridSpan w:val="2"/>
            <w:shd w:val="clear" w:color="auto" w:fill="92D050"/>
          </w:tcPr>
          <w:p w14:paraId="5577E108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35" w:type="pct"/>
            <w:shd w:val="clear" w:color="auto" w:fill="92D050"/>
          </w:tcPr>
          <w:p w14:paraId="7300DC79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842B0" w:rsidRPr="000842B0" w14:paraId="7FC18EF1" w14:textId="77777777" w:rsidTr="00C2720B">
        <w:tc>
          <w:tcPr>
            <w:tcW w:w="282" w:type="pct"/>
            <w:shd w:val="clear" w:color="auto" w:fill="00B050"/>
          </w:tcPr>
          <w:p w14:paraId="27A95F82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84" w:type="pct"/>
            <w:shd w:val="clear" w:color="auto" w:fill="92D050"/>
          </w:tcPr>
          <w:p w14:paraId="27C1B707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Соответствие чертежу/</w:t>
            </w:r>
          </w:p>
          <w:p w14:paraId="4D9745E2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функционирование</w:t>
            </w:r>
          </w:p>
        </w:tc>
        <w:tc>
          <w:tcPr>
            <w:tcW w:w="3435" w:type="pct"/>
            <w:shd w:val="clear" w:color="auto" w:fill="auto"/>
          </w:tcPr>
          <w:p w14:paraId="3F60CDBD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Для оценки сходства с чертежом Экспертами будет производиться субъективная оценка того, в какой степени работа Конкурсанта отражает формы и пропорции, представленные в чертеже(-ах) Конкурсного задания. Для оценки функциональности Экспертами будет производиться субъективная оценка корректности работы механизмов или замков в работе Конкурсанта.</w:t>
            </w:r>
          </w:p>
        </w:tc>
      </w:tr>
      <w:tr w:rsidR="000842B0" w:rsidRPr="000842B0" w14:paraId="6A2C1C05" w14:textId="77777777" w:rsidTr="00C2720B">
        <w:tc>
          <w:tcPr>
            <w:tcW w:w="282" w:type="pct"/>
            <w:shd w:val="clear" w:color="auto" w:fill="00B050"/>
          </w:tcPr>
          <w:p w14:paraId="3F95B819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284" w:type="pct"/>
            <w:shd w:val="clear" w:color="auto" w:fill="92D050"/>
          </w:tcPr>
          <w:p w14:paraId="6DC47D5B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Выпиливание и Ажур</w:t>
            </w:r>
          </w:p>
        </w:tc>
        <w:tc>
          <w:tcPr>
            <w:tcW w:w="3435" w:type="pct"/>
            <w:shd w:val="clear" w:color="auto" w:fill="auto"/>
          </w:tcPr>
          <w:p w14:paraId="260A09F1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Экспертами будет производиться субъективная оценка качества выполнения выпиливания и отделки внутренней поверхности технических элементов, связанной со снятием металла в работе Конкурсанта.</w:t>
            </w:r>
          </w:p>
        </w:tc>
      </w:tr>
      <w:tr w:rsidR="000842B0" w:rsidRPr="000842B0" w14:paraId="09D268F0" w14:textId="77777777" w:rsidTr="00C2720B">
        <w:tc>
          <w:tcPr>
            <w:tcW w:w="282" w:type="pct"/>
            <w:shd w:val="clear" w:color="auto" w:fill="00B050"/>
          </w:tcPr>
          <w:p w14:paraId="393BD1DF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84" w:type="pct"/>
            <w:shd w:val="clear" w:color="auto" w:fill="92D050"/>
          </w:tcPr>
          <w:p w14:paraId="46EF1A9F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Пайка</w:t>
            </w:r>
            <w:r w:rsidRPr="00084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35" w:type="pct"/>
            <w:shd w:val="clear" w:color="auto" w:fill="auto"/>
          </w:tcPr>
          <w:p w14:paraId="5DDD31F5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Экспертами будет производиться субъективная оценка качества соединения элементов изделия методом пайки, которые в чертеже(-ах) Конкурсного задания указаны или подразумеваются как соприкасающиеся, без изменения цвета или некорректного использования припоя.</w:t>
            </w:r>
          </w:p>
        </w:tc>
      </w:tr>
      <w:tr w:rsidR="000842B0" w:rsidRPr="000842B0" w14:paraId="04D156A8" w14:textId="77777777" w:rsidTr="00C2720B">
        <w:tc>
          <w:tcPr>
            <w:tcW w:w="282" w:type="pct"/>
            <w:shd w:val="clear" w:color="auto" w:fill="00B050"/>
          </w:tcPr>
          <w:p w14:paraId="68106600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284" w:type="pct"/>
            <w:shd w:val="clear" w:color="auto" w:fill="92D050"/>
          </w:tcPr>
          <w:p w14:paraId="5825EB49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Обработка поверхности</w:t>
            </w:r>
          </w:p>
        </w:tc>
        <w:tc>
          <w:tcPr>
            <w:tcW w:w="3435" w:type="pct"/>
            <w:shd w:val="clear" w:color="auto" w:fill="auto"/>
          </w:tcPr>
          <w:p w14:paraId="41C02ED4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 xml:space="preserve">Экспертами будет производиться субъективная оценка степени однородности обработки поверхности без полировки в работе Конкурсанта (с использованием </w:t>
            </w:r>
            <w:proofErr w:type="spellStart"/>
            <w:proofErr w:type="gramStart"/>
            <w:r w:rsidRPr="000842B0">
              <w:rPr>
                <w:sz w:val="24"/>
                <w:szCs w:val="24"/>
              </w:rPr>
              <w:t>шлиф.бумаги</w:t>
            </w:r>
            <w:proofErr w:type="spellEnd"/>
            <w:proofErr w:type="gramEnd"/>
            <w:r w:rsidRPr="000842B0">
              <w:rPr>
                <w:sz w:val="24"/>
                <w:szCs w:val="24"/>
              </w:rPr>
              <w:t xml:space="preserve"> ASA 800 или аналога) без вмятин, царапин или изменения цвета на всех частях поверхности, не оцениваемых по критерию Б.</w:t>
            </w:r>
          </w:p>
        </w:tc>
      </w:tr>
      <w:tr w:rsidR="000842B0" w:rsidRPr="000842B0" w14:paraId="7855C337" w14:textId="77777777" w:rsidTr="00C2720B">
        <w:tc>
          <w:tcPr>
            <w:tcW w:w="282" w:type="pct"/>
            <w:shd w:val="clear" w:color="auto" w:fill="00B050"/>
          </w:tcPr>
          <w:p w14:paraId="6DF62420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284" w:type="pct"/>
            <w:shd w:val="clear" w:color="auto" w:fill="92D050"/>
          </w:tcPr>
          <w:p w14:paraId="16D4C934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Соответствие размерам</w:t>
            </w:r>
          </w:p>
        </w:tc>
        <w:tc>
          <w:tcPr>
            <w:tcW w:w="3435" w:type="pct"/>
            <w:shd w:val="clear" w:color="auto" w:fill="auto"/>
          </w:tcPr>
          <w:p w14:paraId="7C3780D1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Экспертами будет производиться объективная оценка степени соответствия работы Конкурсанта размерам, указанным в чертеже Конкурсного задания, с учетом допустимых отклонений.</w:t>
            </w:r>
          </w:p>
        </w:tc>
      </w:tr>
      <w:tr w:rsidR="000842B0" w:rsidRPr="000842B0" w14:paraId="19CF221A" w14:textId="77777777" w:rsidTr="00C2720B">
        <w:tc>
          <w:tcPr>
            <w:tcW w:w="282" w:type="pct"/>
            <w:shd w:val="clear" w:color="auto" w:fill="00B050"/>
          </w:tcPr>
          <w:p w14:paraId="0D2F0766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284" w:type="pct"/>
            <w:shd w:val="clear" w:color="auto" w:fill="92D050"/>
          </w:tcPr>
          <w:p w14:paraId="603B959E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Своевременное завершение</w:t>
            </w:r>
          </w:p>
        </w:tc>
        <w:tc>
          <w:tcPr>
            <w:tcW w:w="3435" w:type="pct"/>
            <w:shd w:val="clear" w:color="auto" w:fill="auto"/>
          </w:tcPr>
          <w:p w14:paraId="68E7A5C3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 xml:space="preserve">Экспертами будет производиться объективная оценка наличия частей и технических элементов, указанных в чертеже(-ах) Конкурсного задания, а также их соединения с другими частями и элементами, как минимум одним </w:t>
            </w:r>
            <w:proofErr w:type="spellStart"/>
            <w:r w:rsidRPr="000842B0">
              <w:rPr>
                <w:sz w:val="24"/>
                <w:szCs w:val="24"/>
              </w:rPr>
              <w:t>спаяным</w:t>
            </w:r>
            <w:proofErr w:type="spellEnd"/>
            <w:r w:rsidRPr="000842B0">
              <w:rPr>
                <w:sz w:val="24"/>
                <w:szCs w:val="24"/>
              </w:rPr>
              <w:t xml:space="preserve"> или механическим соединением согласно техническому заданию.</w:t>
            </w:r>
          </w:p>
        </w:tc>
      </w:tr>
      <w:tr w:rsidR="000842B0" w:rsidRPr="000842B0" w14:paraId="492E00EC" w14:textId="77777777" w:rsidTr="00C2720B">
        <w:tc>
          <w:tcPr>
            <w:tcW w:w="282" w:type="pct"/>
            <w:shd w:val="clear" w:color="auto" w:fill="00B050"/>
          </w:tcPr>
          <w:p w14:paraId="3A5C0761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42B0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284" w:type="pct"/>
            <w:shd w:val="clear" w:color="auto" w:fill="92D050"/>
          </w:tcPr>
          <w:p w14:paraId="7793D619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 xml:space="preserve">Креатив </w:t>
            </w:r>
          </w:p>
          <w:p w14:paraId="7D897051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35" w:type="pct"/>
            <w:shd w:val="clear" w:color="auto" w:fill="auto"/>
          </w:tcPr>
          <w:p w14:paraId="1CA6E1B8" w14:textId="77777777" w:rsidR="008E1CE1" w:rsidRPr="000842B0" w:rsidRDefault="008E1CE1" w:rsidP="000842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42B0">
              <w:rPr>
                <w:sz w:val="24"/>
                <w:szCs w:val="24"/>
              </w:rPr>
              <w:t>Эксперты оценят, насколько хорошо участник понимает и интерпретирует задание на разработку дизайна, принимая во внимание уровень креативности дизайн-проекта (т.е. выполненный дизайн-проект является простым или представляет собой сложную креативную задумку); использование технических навыков для выполнения, уровень сложности (т.е. элемент плоский и имеет простую конструкцию или состоит из нескольких компонентов различной формой и многоплановый); актуальность существующих тенденций; сходство с выполненным эскизом.</w:t>
            </w:r>
          </w:p>
        </w:tc>
      </w:tr>
    </w:tbl>
    <w:p w14:paraId="04E6369A" w14:textId="77777777" w:rsidR="008E1CE1" w:rsidRPr="000842B0" w:rsidRDefault="008E1CE1" w:rsidP="00084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0842B0" w:rsidRDefault="005A1625" w:rsidP="000842B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142037188"/>
      <w:r w:rsidRPr="000842B0">
        <w:rPr>
          <w:rFonts w:ascii="Times New Roman" w:hAnsi="Times New Roman"/>
          <w:szCs w:val="28"/>
        </w:rPr>
        <w:lastRenderedPageBreak/>
        <w:t>1.5. КОНКУРСНОЕ ЗАДАНИЕ</w:t>
      </w:r>
      <w:bookmarkEnd w:id="7"/>
    </w:p>
    <w:p w14:paraId="33CA20EA" w14:textId="1CAB73A3" w:rsidR="009E52E7" w:rsidRPr="000842B0" w:rsidRDefault="009E52E7" w:rsidP="000842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</w:t>
      </w:r>
      <w:r w:rsid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E1CE1"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63BDEEFF" w:rsidR="009E52E7" w:rsidRPr="000842B0" w:rsidRDefault="009E52E7" w:rsidP="000842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8E1CE1"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F35F4F"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8E1CE1" w:rsidRPr="00084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0842B0" w:rsidRDefault="009E52E7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0842B0">
        <w:rPr>
          <w:rFonts w:ascii="Times New Roman" w:hAnsi="Times New Roman" w:cs="Times New Roman"/>
          <w:sz w:val="28"/>
          <w:szCs w:val="28"/>
        </w:rPr>
        <w:t>требований</w:t>
      </w:r>
      <w:r w:rsidRPr="000842B0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10A205A1" w:rsidR="009E52E7" w:rsidRPr="000842B0" w:rsidRDefault="009E52E7" w:rsidP="00084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0842B0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0842B0" w:rsidRDefault="005A1625" w:rsidP="000842B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9"/>
      <w:r w:rsidRPr="000842B0">
        <w:rPr>
          <w:rFonts w:ascii="Times New Roman" w:hAnsi="Times New Roman"/>
          <w:szCs w:val="28"/>
        </w:rPr>
        <w:t xml:space="preserve">1.5.1. </w:t>
      </w:r>
      <w:r w:rsidR="008C41F7" w:rsidRPr="000842B0">
        <w:rPr>
          <w:rFonts w:ascii="Times New Roman" w:hAnsi="Times New Roman"/>
          <w:szCs w:val="28"/>
        </w:rPr>
        <w:t>Разработка/выбор конкурсного задания</w:t>
      </w:r>
      <w:bookmarkEnd w:id="8"/>
    </w:p>
    <w:p w14:paraId="2E5E60CA" w14:textId="0F02CC5B" w:rsidR="008C41F7" w:rsidRPr="000842B0" w:rsidRDefault="008C41F7" w:rsidP="000842B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D0E6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5407D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9D114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40E46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55407D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E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407D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9D11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55407D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07D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5407D"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842B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0842B0" w:rsidRDefault="00730AE0" w:rsidP="000842B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90"/>
      <w:r w:rsidRPr="000842B0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842B0">
        <w:rPr>
          <w:rFonts w:ascii="Times New Roman" w:hAnsi="Times New Roman"/>
          <w:szCs w:val="28"/>
        </w:rPr>
        <w:t xml:space="preserve"> </w:t>
      </w:r>
      <w:bookmarkEnd w:id="9"/>
    </w:p>
    <w:p w14:paraId="3CA85B28" w14:textId="1355885F" w:rsidR="00BD0E6A" w:rsidRPr="000842B0" w:rsidRDefault="00BD0E6A" w:rsidP="00BD0E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4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0842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Соответствие чертежу/ функционирование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0842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21BDE3C7" w14:textId="77777777" w:rsidR="00BD0E6A" w:rsidRP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3ч.</w:t>
      </w:r>
    </w:p>
    <w:p w14:paraId="0CD7FF65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2B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0842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Конкурсанту необходимо выполнить указанные на чертеже компоненты</w:t>
      </w:r>
      <w:r w:rsidRPr="000842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Один из элементов модуля является основой изделия. Выполнение модуля включает себя использование основных технологий изготовления – выпиловка, пайка, гибка, шлифовка и оценку по всем критериям задания. В состав модуля входит выполнение 6 эскизов предложений согласно заданию на разработку креативного элемента.</w:t>
      </w:r>
    </w:p>
    <w:p w14:paraId="556D7EB6" w14:textId="77777777" w:rsidR="00BD0E6A" w:rsidRPr="00480572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A2EEB9" w14:textId="61A29BD5" w:rsidR="00BD0E6A" w:rsidRPr="001A4A2F" w:rsidRDefault="00BD0E6A" w:rsidP="00BD0E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4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0842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Выпиливание </w:t>
      </w:r>
      <w:r w:rsidRPr="001A4A2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 ажур</w:t>
      </w:r>
      <w:r w:rsidRPr="00D57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4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9AD0A8B" w14:textId="77777777" w:rsidR="00BD0E6A" w:rsidRPr="000842B0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3ч</w:t>
      </w:r>
      <w:r w:rsidRPr="00480572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E7A6071" w14:textId="77777777" w:rsidR="00BD0E6A" w:rsidRPr="000842B0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2B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0842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Конкурсанту необходимо выполнить указанные на чертеже элементы</w:t>
      </w:r>
      <w:r w:rsidRPr="000842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Выполняемые компоненты являются дополнительными элементами. Выполнение модуля включает себя использование основных технологий изготовления – выпиловка, пайка, гибка, шлифовка и оценку по всем критериям задания. В состав модуля также входит выполнение 2 эскизов предложений,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которые являются проработкой идей Модуля А, согласно заданию на разработку креативного элемента.</w:t>
      </w:r>
    </w:p>
    <w:p w14:paraId="17D2C91D" w14:textId="77777777" w:rsidR="00BD0E6A" w:rsidRPr="000842B0" w:rsidRDefault="00BD0E6A" w:rsidP="00BD0E6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7A0CE5" w14:textId="5E52F017" w:rsidR="00BD0E6A" w:rsidRPr="000842B0" w:rsidRDefault="00BD0E6A" w:rsidP="00BD0E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4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0842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Пайка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(инвариант)</w:t>
      </w:r>
    </w:p>
    <w:p w14:paraId="414D58E0" w14:textId="77777777" w:rsidR="00BD0E6A" w:rsidRP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3ч.</w:t>
      </w:r>
    </w:p>
    <w:p w14:paraId="4F575F3E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>Конкурсанту необходимо выполнить дополнительные элементы изделия, указанные на чертеже. Креативный элемент, разработанный в первые два модуля, необходимо выполнить в металле, соблюдая требования, указанные в задании на разработку. Произвести финальную сборку всех элементов в готовое изделие, согласно чертежу. Выполнение модуля включает себя использование основных технологий изготовления – выпиловка, пайка, гибка, шлифовка и оценку по всем критериям задания. В состав модуля также входит выполнение 1 финального эскиза согласно заданию на разработку креативного элемента.</w:t>
      </w:r>
    </w:p>
    <w:p w14:paraId="7F3A2E73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EDAD81" w14:textId="5B62FABE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D0E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Обработка поверхности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6A2621DA" w14:textId="77777777" w:rsidR="00BD0E6A" w:rsidRP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2ч.</w:t>
      </w:r>
    </w:p>
    <w:p w14:paraId="5AAAD90B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0B5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0B5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 w:rsidRPr="00E243E0">
        <w:rPr>
          <w:rFonts w:ascii="Times New Roman" w:hAnsi="Times New Roman" w:cs="Times New Roman"/>
          <w:sz w:val="28"/>
          <w:szCs w:val="28"/>
        </w:rPr>
        <w:t xml:space="preserve"> поверхности бе</w:t>
      </w:r>
      <w:r>
        <w:rPr>
          <w:rFonts w:ascii="Times New Roman" w:hAnsi="Times New Roman" w:cs="Times New Roman"/>
          <w:sz w:val="28"/>
          <w:szCs w:val="28"/>
        </w:rPr>
        <w:t xml:space="preserve">з применения полировки </w:t>
      </w:r>
      <w:r w:rsidRPr="00E243E0">
        <w:rPr>
          <w:rFonts w:ascii="Times New Roman" w:hAnsi="Times New Roman" w:cs="Times New Roman"/>
          <w:sz w:val="28"/>
          <w:szCs w:val="28"/>
        </w:rPr>
        <w:t xml:space="preserve">(с использованием </w:t>
      </w:r>
      <w:proofErr w:type="spellStart"/>
      <w:proofErr w:type="gramStart"/>
      <w:r w:rsidRPr="00E243E0">
        <w:rPr>
          <w:rFonts w:ascii="Times New Roman" w:hAnsi="Times New Roman" w:cs="Times New Roman"/>
          <w:sz w:val="28"/>
          <w:szCs w:val="28"/>
        </w:rPr>
        <w:t>шлиф.бумаги</w:t>
      </w:r>
      <w:proofErr w:type="spellEnd"/>
      <w:proofErr w:type="gramEnd"/>
      <w:r w:rsidRPr="00E243E0">
        <w:rPr>
          <w:rFonts w:ascii="Times New Roman" w:hAnsi="Times New Roman" w:cs="Times New Roman"/>
          <w:sz w:val="28"/>
          <w:szCs w:val="28"/>
        </w:rPr>
        <w:t xml:space="preserve"> ASA 800 или аналога)</w:t>
      </w:r>
      <w:r>
        <w:rPr>
          <w:rFonts w:ascii="Times New Roman" w:hAnsi="Times New Roman" w:cs="Times New Roman"/>
          <w:sz w:val="28"/>
          <w:szCs w:val="28"/>
        </w:rPr>
        <w:t>. Поверхность</w:t>
      </w:r>
      <w:r w:rsidRPr="00E24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E243E0">
        <w:rPr>
          <w:rFonts w:ascii="Times New Roman" w:hAnsi="Times New Roman" w:cs="Times New Roman"/>
          <w:sz w:val="28"/>
          <w:szCs w:val="28"/>
        </w:rPr>
        <w:t>без вмятин, царапин или изменения цв</w:t>
      </w:r>
      <w:r>
        <w:rPr>
          <w:rFonts w:ascii="Times New Roman" w:hAnsi="Times New Roman" w:cs="Times New Roman"/>
          <w:sz w:val="28"/>
          <w:szCs w:val="28"/>
        </w:rPr>
        <w:t>ета на всех частях поверхности.</w:t>
      </w:r>
    </w:p>
    <w:p w14:paraId="675558E1" w14:textId="77777777" w:rsidR="00BD0E6A" w:rsidRPr="00226FED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3FA06E" w14:textId="42BEE370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D0E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Соответствие размерам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3FA7CFE" w14:textId="77777777" w:rsidR="00BD0E6A" w:rsidRP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3ч.</w:t>
      </w:r>
    </w:p>
    <w:p w14:paraId="2B99FEBB" w14:textId="77777777" w:rsidR="00BD0E6A" w:rsidRPr="005D34BB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proofErr w:type="gramEnd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выполнить элементы согласно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параметрам,</w:t>
      </w:r>
      <w:r w:rsidRPr="00230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230F23">
        <w:rPr>
          <w:rFonts w:ascii="Times New Roman" w:hAnsi="Times New Roman" w:cs="Times New Roman"/>
          <w:sz w:val="28"/>
          <w:szCs w:val="28"/>
        </w:rPr>
        <w:t>отражают четко обозначенные размеры на чертеже в пределах определенных допусков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CE1956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AEC411" w14:textId="48D8DDB1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D0E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Своевременное завершение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9A4B97D" w14:textId="77777777" w:rsidR="00BD0E6A" w:rsidRP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3ч.</w:t>
      </w:r>
    </w:p>
    <w:p w14:paraId="2F6CA6E2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D517E">
        <w:rPr>
          <w:rFonts w:ascii="Times New Roman" w:eastAsia="Times New Roman" w:hAnsi="Times New Roman" w:cs="Times New Roman"/>
          <w:sz w:val="28"/>
          <w:szCs w:val="28"/>
        </w:rPr>
        <w:t>изготовить изделие, включающее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C5421">
        <w:rPr>
          <w:rFonts w:ascii="Times New Roman" w:hAnsi="Times New Roman" w:cs="Times New Roman"/>
          <w:sz w:val="28"/>
          <w:szCs w:val="28"/>
        </w:rPr>
        <w:t>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5421">
        <w:rPr>
          <w:rFonts w:ascii="Times New Roman" w:hAnsi="Times New Roman" w:cs="Times New Roman"/>
          <w:sz w:val="28"/>
          <w:szCs w:val="28"/>
        </w:rPr>
        <w:t xml:space="preserve"> частей и технических элементов, указанных в чертеже Конкурсного задания, а также 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9C5421">
        <w:rPr>
          <w:rFonts w:ascii="Times New Roman" w:hAnsi="Times New Roman" w:cs="Times New Roman"/>
          <w:sz w:val="28"/>
          <w:szCs w:val="28"/>
        </w:rPr>
        <w:t xml:space="preserve">их </w:t>
      </w:r>
      <w:r w:rsidRPr="009C5421">
        <w:rPr>
          <w:rFonts w:ascii="Times New Roman" w:hAnsi="Times New Roman" w:cs="Times New Roman"/>
          <w:sz w:val="28"/>
          <w:szCs w:val="28"/>
        </w:rPr>
        <w:lastRenderedPageBreak/>
        <w:t>соединени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5421">
        <w:rPr>
          <w:rFonts w:ascii="Times New Roman" w:hAnsi="Times New Roman" w:cs="Times New Roman"/>
          <w:sz w:val="28"/>
          <w:szCs w:val="28"/>
        </w:rPr>
        <w:t xml:space="preserve"> с другими частями и элементами как минимум одним </w:t>
      </w:r>
      <w:proofErr w:type="spellStart"/>
      <w:r w:rsidRPr="009C5421">
        <w:rPr>
          <w:rFonts w:ascii="Times New Roman" w:hAnsi="Times New Roman" w:cs="Times New Roman"/>
          <w:sz w:val="28"/>
          <w:szCs w:val="28"/>
        </w:rPr>
        <w:t>спаяным</w:t>
      </w:r>
      <w:proofErr w:type="spellEnd"/>
      <w:r w:rsidRPr="009C5421">
        <w:rPr>
          <w:rFonts w:ascii="Times New Roman" w:hAnsi="Times New Roman" w:cs="Times New Roman"/>
          <w:sz w:val="28"/>
          <w:szCs w:val="28"/>
        </w:rPr>
        <w:t xml:space="preserve"> или механическим соединением согласно техническому заданию.</w:t>
      </w:r>
    </w:p>
    <w:p w14:paraId="7F5C8F46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4B07F6" w14:textId="57C0FD58" w:rsid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Креатив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BD0E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377D5CBB" w14:textId="77777777" w:rsidR="00BD0E6A" w:rsidRPr="00BD0E6A" w:rsidRDefault="00BD0E6A" w:rsidP="00BD0E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0E6A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Pr="00BD0E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3ч.</w:t>
      </w:r>
    </w:p>
    <w:p w14:paraId="5F5B4F38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понять и интерпретировать</w:t>
      </w:r>
      <w:r w:rsidRPr="00E243E0">
        <w:rPr>
          <w:rFonts w:ascii="Times New Roman" w:hAnsi="Times New Roman" w:cs="Times New Roman"/>
          <w:sz w:val="28"/>
          <w:szCs w:val="28"/>
        </w:rPr>
        <w:t xml:space="preserve"> задание на разработку дизайна, принимая во внимание уровень креативности дизайн-проекта (т.е. выполненный дизайн-проект является простым или представляет собой сложную креативную задумку)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43E0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уя</w:t>
      </w:r>
      <w:r w:rsidRPr="00E243E0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E243E0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43E0">
        <w:rPr>
          <w:rFonts w:ascii="Times New Roman" w:hAnsi="Times New Roman" w:cs="Times New Roman"/>
          <w:sz w:val="28"/>
          <w:szCs w:val="28"/>
        </w:rPr>
        <w:t xml:space="preserve"> для выполнения, </w:t>
      </w:r>
      <w:r>
        <w:rPr>
          <w:rFonts w:ascii="Times New Roman" w:hAnsi="Times New Roman" w:cs="Times New Roman"/>
          <w:sz w:val="28"/>
          <w:szCs w:val="28"/>
        </w:rPr>
        <w:t xml:space="preserve">выполнить спроектированный элемент. </w:t>
      </w:r>
    </w:p>
    <w:p w14:paraId="4CFAF6A7" w14:textId="77777777" w:rsidR="00BD0E6A" w:rsidRDefault="00BD0E6A" w:rsidP="00BD0E6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8B9A73" w14:textId="5A56E738" w:rsidR="00D17132" w:rsidRPr="000842B0" w:rsidRDefault="0060658F" w:rsidP="000842B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0" w:name="_Toc78885643"/>
      <w:bookmarkStart w:id="11" w:name="_Toc142037191"/>
      <w:r w:rsidRPr="000842B0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0842B0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0"/>
      <w:bookmarkEnd w:id="11"/>
    </w:p>
    <w:p w14:paraId="245CDCAC" w14:textId="5F2F67C7" w:rsidR="00E15F2A" w:rsidRPr="000842B0" w:rsidRDefault="00A11569" w:rsidP="001A4A2F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78885659"/>
      <w:bookmarkStart w:id="13" w:name="_Toc142037192"/>
      <w:r w:rsidRPr="000842B0">
        <w:rPr>
          <w:rFonts w:ascii="Times New Roman" w:hAnsi="Times New Roman"/>
          <w:color w:val="000000"/>
          <w:szCs w:val="28"/>
        </w:rPr>
        <w:t>2</w:t>
      </w:r>
      <w:r w:rsidR="00FB022D" w:rsidRPr="000842B0">
        <w:rPr>
          <w:rFonts w:ascii="Times New Roman" w:hAnsi="Times New Roman"/>
          <w:color w:val="000000"/>
          <w:szCs w:val="28"/>
        </w:rPr>
        <w:t>.</w:t>
      </w:r>
      <w:r w:rsidRPr="000842B0">
        <w:rPr>
          <w:rFonts w:ascii="Times New Roman" w:hAnsi="Times New Roman"/>
          <w:color w:val="000000"/>
          <w:szCs w:val="28"/>
        </w:rPr>
        <w:t>1</w:t>
      </w:r>
      <w:r w:rsidR="00FB022D" w:rsidRPr="000842B0">
        <w:rPr>
          <w:rFonts w:ascii="Times New Roman" w:hAnsi="Times New Roman"/>
          <w:color w:val="000000"/>
          <w:szCs w:val="28"/>
        </w:rPr>
        <w:t xml:space="preserve">. </w:t>
      </w:r>
      <w:bookmarkEnd w:id="12"/>
      <w:r w:rsidRPr="000842B0">
        <w:rPr>
          <w:rFonts w:ascii="Times New Roman" w:hAnsi="Times New Roman"/>
          <w:szCs w:val="28"/>
        </w:rPr>
        <w:t>Личный инструмент конкурсанта</w:t>
      </w:r>
      <w:bookmarkEnd w:id="13"/>
    </w:p>
    <w:p w14:paraId="137C8663" w14:textId="77777777" w:rsidR="000348AF" w:rsidRPr="000842B0" w:rsidRDefault="000348AF" w:rsidP="00D57D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2B0"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конкурсант может или должен привезти с собой на соревнование. </w:t>
      </w:r>
    </w:p>
    <w:p w14:paraId="48FFE610" w14:textId="77777777" w:rsidR="00D57D49" w:rsidRDefault="000348AF" w:rsidP="00D57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Ящики для инструментов объемом более 0,10 м3 (с учетом внешней упаковки) не допускаются к проносу в зону мастерской во время Чемпионата.</w:t>
      </w:r>
    </w:p>
    <w:p w14:paraId="441E6E12" w14:textId="0CE578C5" w:rsidR="000348AF" w:rsidRPr="000842B0" w:rsidRDefault="000348AF" w:rsidP="00D57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Объем измеряется по формуле: высота (от пола до верха измеряемого ящика для инструментов) х ширина х глубина. </w:t>
      </w:r>
    </w:p>
    <w:tbl>
      <w:tblPr>
        <w:tblStyle w:val="af"/>
        <w:tblW w:w="0" w:type="auto"/>
        <w:tblInd w:w="312" w:type="dxa"/>
        <w:tblLook w:val="04A0" w:firstRow="1" w:lastRow="0" w:firstColumn="1" w:lastColumn="0" w:noHBand="0" w:noVBand="1"/>
      </w:tblPr>
      <w:tblGrid>
        <w:gridCol w:w="807"/>
        <w:gridCol w:w="3617"/>
        <w:gridCol w:w="700"/>
        <w:gridCol w:w="4193"/>
      </w:tblGrid>
      <w:tr w:rsidR="000348AF" w:rsidRPr="00D57D49" w14:paraId="631238CD" w14:textId="77777777" w:rsidTr="000348AF">
        <w:tc>
          <w:tcPr>
            <w:tcW w:w="807" w:type="dxa"/>
          </w:tcPr>
          <w:p w14:paraId="5E718500" w14:textId="1D50A538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44083062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Набор напильников</w:t>
            </w:r>
          </w:p>
        </w:tc>
        <w:tc>
          <w:tcPr>
            <w:tcW w:w="700" w:type="dxa"/>
          </w:tcPr>
          <w:p w14:paraId="09350236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51A28697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proofErr w:type="spellStart"/>
            <w:r w:rsidRPr="00D57D49">
              <w:rPr>
                <w:sz w:val="24"/>
                <w:szCs w:val="24"/>
              </w:rPr>
              <w:t>Финагель</w:t>
            </w:r>
            <w:proofErr w:type="spellEnd"/>
          </w:p>
        </w:tc>
      </w:tr>
      <w:tr w:rsidR="000348AF" w:rsidRPr="00D57D49" w14:paraId="13EF6A8D" w14:textId="77777777" w:rsidTr="000348AF">
        <w:tc>
          <w:tcPr>
            <w:tcW w:w="807" w:type="dxa"/>
          </w:tcPr>
          <w:p w14:paraId="4D1A0A88" w14:textId="39DF1841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7B12D91F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Набор надфилей</w:t>
            </w:r>
          </w:p>
        </w:tc>
        <w:tc>
          <w:tcPr>
            <w:tcW w:w="700" w:type="dxa"/>
          </w:tcPr>
          <w:p w14:paraId="1D2072AD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4</w:t>
            </w:r>
          </w:p>
        </w:tc>
        <w:tc>
          <w:tcPr>
            <w:tcW w:w="4193" w:type="dxa"/>
          </w:tcPr>
          <w:p w14:paraId="00DC066E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Пинцет стальной</w:t>
            </w:r>
          </w:p>
        </w:tc>
      </w:tr>
      <w:tr w:rsidR="000348AF" w:rsidRPr="00D57D49" w14:paraId="0DC0143E" w14:textId="77777777" w:rsidTr="000348AF">
        <w:tc>
          <w:tcPr>
            <w:tcW w:w="807" w:type="dxa"/>
          </w:tcPr>
          <w:p w14:paraId="62D76CBA" w14:textId="3EB25752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7D73082D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Молоток ювелирный</w:t>
            </w:r>
          </w:p>
        </w:tc>
        <w:tc>
          <w:tcPr>
            <w:tcW w:w="700" w:type="dxa"/>
          </w:tcPr>
          <w:p w14:paraId="410D9E62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4281EF24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Плоскогубцы прямого зажима</w:t>
            </w:r>
          </w:p>
        </w:tc>
      </w:tr>
      <w:tr w:rsidR="000348AF" w:rsidRPr="00D57D49" w14:paraId="427139AA" w14:textId="77777777" w:rsidTr="000348AF">
        <w:tc>
          <w:tcPr>
            <w:tcW w:w="807" w:type="dxa"/>
          </w:tcPr>
          <w:p w14:paraId="1CD55209" w14:textId="5ACCB93B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3EB8EFFF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proofErr w:type="spellStart"/>
            <w:r w:rsidRPr="00D57D49">
              <w:rPr>
                <w:sz w:val="24"/>
                <w:szCs w:val="24"/>
              </w:rPr>
              <w:t>Круглолобый</w:t>
            </w:r>
            <w:proofErr w:type="spellEnd"/>
            <w:r w:rsidRPr="00D57D49">
              <w:rPr>
                <w:sz w:val="24"/>
                <w:szCs w:val="24"/>
              </w:rPr>
              <w:t xml:space="preserve"> молоток</w:t>
            </w:r>
          </w:p>
        </w:tc>
        <w:tc>
          <w:tcPr>
            <w:tcW w:w="700" w:type="dxa"/>
          </w:tcPr>
          <w:p w14:paraId="57DBE37A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29B290FE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Титановая палочка</w:t>
            </w:r>
          </w:p>
        </w:tc>
      </w:tr>
      <w:tr w:rsidR="000348AF" w:rsidRPr="00D57D49" w14:paraId="31323C28" w14:textId="77777777" w:rsidTr="000348AF">
        <w:tc>
          <w:tcPr>
            <w:tcW w:w="807" w:type="dxa"/>
          </w:tcPr>
          <w:p w14:paraId="0CBDFCFD" w14:textId="7AEB0178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6F9F1B4C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Молоток резина пластик</w:t>
            </w:r>
          </w:p>
        </w:tc>
        <w:tc>
          <w:tcPr>
            <w:tcW w:w="700" w:type="dxa"/>
          </w:tcPr>
          <w:p w14:paraId="45E724F3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4</w:t>
            </w:r>
          </w:p>
        </w:tc>
        <w:tc>
          <w:tcPr>
            <w:tcW w:w="4193" w:type="dxa"/>
          </w:tcPr>
          <w:p w14:paraId="4F815F4F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Пинцет титановый</w:t>
            </w:r>
          </w:p>
        </w:tc>
      </w:tr>
      <w:tr w:rsidR="000348AF" w:rsidRPr="00D57D49" w14:paraId="5E6B1227" w14:textId="77777777" w:rsidTr="000348AF">
        <w:tc>
          <w:tcPr>
            <w:tcW w:w="807" w:type="dxa"/>
          </w:tcPr>
          <w:p w14:paraId="6F3A97EE" w14:textId="24A44E29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35E377A7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Деревянный молоток/киянка</w:t>
            </w:r>
          </w:p>
        </w:tc>
        <w:tc>
          <w:tcPr>
            <w:tcW w:w="700" w:type="dxa"/>
          </w:tcPr>
          <w:p w14:paraId="7272149C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1D8DA7CC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Тиски ручные металлические</w:t>
            </w:r>
          </w:p>
        </w:tc>
      </w:tr>
      <w:tr w:rsidR="000348AF" w:rsidRPr="00D57D49" w14:paraId="1DF3EDF6" w14:textId="77777777" w:rsidTr="000348AF">
        <w:tc>
          <w:tcPr>
            <w:tcW w:w="807" w:type="dxa"/>
          </w:tcPr>
          <w:p w14:paraId="4CA4423A" w14:textId="4E572E38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548D7FAA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Подставка для </w:t>
            </w:r>
            <w:proofErr w:type="spellStart"/>
            <w:r w:rsidRPr="00D57D49">
              <w:rPr>
                <w:sz w:val="24"/>
                <w:szCs w:val="24"/>
              </w:rPr>
              <w:t>флацанок</w:t>
            </w:r>
            <w:proofErr w:type="spellEnd"/>
          </w:p>
        </w:tc>
        <w:tc>
          <w:tcPr>
            <w:tcW w:w="700" w:type="dxa"/>
          </w:tcPr>
          <w:p w14:paraId="5367795E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4193" w:type="dxa"/>
          </w:tcPr>
          <w:p w14:paraId="43A7F878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Циркуль </w:t>
            </w:r>
          </w:p>
        </w:tc>
      </w:tr>
      <w:tr w:rsidR="000348AF" w:rsidRPr="00D57D49" w14:paraId="45CA1D43" w14:textId="77777777" w:rsidTr="000348AF">
        <w:tc>
          <w:tcPr>
            <w:tcW w:w="807" w:type="dxa"/>
          </w:tcPr>
          <w:p w14:paraId="31FCAC18" w14:textId="01950472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4562D143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proofErr w:type="spellStart"/>
            <w:r w:rsidRPr="00D57D49">
              <w:rPr>
                <w:sz w:val="24"/>
                <w:szCs w:val="24"/>
              </w:rPr>
              <w:t>Шперак</w:t>
            </w:r>
            <w:proofErr w:type="spellEnd"/>
          </w:p>
        </w:tc>
        <w:tc>
          <w:tcPr>
            <w:tcW w:w="700" w:type="dxa"/>
          </w:tcPr>
          <w:p w14:paraId="7B02C82F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34C6B2E7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Прозрачные защитные очки</w:t>
            </w:r>
          </w:p>
        </w:tc>
      </w:tr>
      <w:tr w:rsidR="000348AF" w:rsidRPr="00D57D49" w14:paraId="147548FC" w14:textId="77777777" w:rsidTr="000348AF">
        <w:tc>
          <w:tcPr>
            <w:tcW w:w="807" w:type="dxa"/>
          </w:tcPr>
          <w:p w14:paraId="75D168E8" w14:textId="4CD844AF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7DB276C0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Лобзик </w:t>
            </w:r>
          </w:p>
        </w:tc>
        <w:tc>
          <w:tcPr>
            <w:tcW w:w="700" w:type="dxa"/>
          </w:tcPr>
          <w:p w14:paraId="4282A84C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4</w:t>
            </w:r>
          </w:p>
        </w:tc>
        <w:tc>
          <w:tcPr>
            <w:tcW w:w="4193" w:type="dxa"/>
          </w:tcPr>
          <w:p w14:paraId="297F51E3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Штихель</w:t>
            </w:r>
          </w:p>
        </w:tc>
      </w:tr>
      <w:tr w:rsidR="000348AF" w:rsidRPr="00D57D49" w14:paraId="066EADE7" w14:textId="77777777" w:rsidTr="000348AF">
        <w:tc>
          <w:tcPr>
            <w:tcW w:w="807" w:type="dxa"/>
          </w:tcPr>
          <w:p w14:paraId="727DA504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3</w:t>
            </w:r>
          </w:p>
        </w:tc>
        <w:tc>
          <w:tcPr>
            <w:tcW w:w="3617" w:type="dxa"/>
          </w:tcPr>
          <w:p w14:paraId="59307081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Набор </w:t>
            </w:r>
            <w:proofErr w:type="spellStart"/>
            <w:r w:rsidRPr="00D57D49">
              <w:rPr>
                <w:sz w:val="24"/>
                <w:szCs w:val="24"/>
              </w:rPr>
              <w:t>флацанок</w:t>
            </w:r>
            <w:proofErr w:type="spellEnd"/>
          </w:p>
        </w:tc>
        <w:tc>
          <w:tcPr>
            <w:tcW w:w="700" w:type="dxa"/>
          </w:tcPr>
          <w:p w14:paraId="3258EDFD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18AED6AF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Шабер</w:t>
            </w:r>
          </w:p>
        </w:tc>
      </w:tr>
      <w:tr w:rsidR="000348AF" w:rsidRPr="00D57D49" w14:paraId="6671CA7C" w14:textId="77777777" w:rsidTr="000348AF">
        <w:tc>
          <w:tcPr>
            <w:tcW w:w="807" w:type="dxa"/>
          </w:tcPr>
          <w:p w14:paraId="5F121E7B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55282AED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Чертилка </w:t>
            </w:r>
          </w:p>
        </w:tc>
        <w:tc>
          <w:tcPr>
            <w:tcW w:w="700" w:type="dxa"/>
          </w:tcPr>
          <w:p w14:paraId="0103A290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03802756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Лупа, </w:t>
            </w:r>
            <w:proofErr w:type="spellStart"/>
            <w:r w:rsidRPr="00D57D49">
              <w:rPr>
                <w:sz w:val="24"/>
                <w:szCs w:val="24"/>
              </w:rPr>
              <w:t>бинакуляры</w:t>
            </w:r>
            <w:proofErr w:type="spellEnd"/>
          </w:p>
        </w:tc>
      </w:tr>
      <w:tr w:rsidR="000348AF" w:rsidRPr="00D57D49" w14:paraId="0ACAEF26" w14:textId="77777777" w:rsidTr="000348AF">
        <w:tc>
          <w:tcPr>
            <w:tcW w:w="807" w:type="dxa"/>
          </w:tcPr>
          <w:p w14:paraId="3671DDE2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4959F1BB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Керн </w:t>
            </w:r>
          </w:p>
        </w:tc>
        <w:tc>
          <w:tcPr>
            <w:tcW w:w="700" w:type="dxa"/>
          </w:tcPr>
          <w:p w14:paraId="1A9B697A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14:paraId="572A3F4A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Магнит</w:t>
            </w:r>
          </w:p>
        </w:tc>
      </w:tr>
      <w:tr w:rsidR="000348AF" w:rsidRPr="00D57D49" w14:paraId="318F7B08" w14:textId="77777777" w:rsidTr="000348AF">
        <w:tc>
          <w:tcPr>
            <w:tcW w:w="807" w:type="dxa"/>
          </w:tcPr>
          <w:p w14:paraId="2645428C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1</w:t>
            </w:r>
          </w:p>
        </w:tc>
        <w:tc>
          <w:tcPr>
            <w:tcW w:w="3617" w:type="dxa"/>
          </w:tcPr>
          <w:p w14:paraId="4A16C21C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 xml:space="preserve">Угол </w:t>
            </w:r>
          </w:p>
        </w:tc>
        <w:tc>
          <w:tcPr>
            <w:tcW w:w="700" w:type="dxa"/>
          </w:tcPr>
          <w:p w14:paraId="6621906D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4193" w:type="dxa"/>
          </w:tcPr>
          <w:p w14:paraId="30AE80C9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Ножницы по металлу</w:t>
            </w:r>
          </w:p>
        </w:tc>
      </w:tr>
      <w:tr w:rsidR="000348AF" w:rsidRPr="00D57D49" w14:paraId="510DFCF6" w14:textId="77777777" w:rsidTr="000348AF">
        <w:tc>
          <w:tcPr>
            <w:tcW w:w="807" w:type="dxa"/>
          </w:tcPr>
          <w:p w14:paraId="686FBDD7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3617" w:type="dxa"/>
          </w:tcPr>
          <w:p w14:paraId="21D2DC71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Тиски деревянные</w:t>
            </w:r>
          </w:p>
        </w:tc>
        <w:tc>
          <w:tcPr>
            <w:tcW w:w="700" w:type="dxa"/>
          </w:tcPr>
          <w:p w14:paraId="315F8DC7" w14:textId="77777777" w:rsidR="000348AF" w:rsidRPr="00D57D49" w:rsidRDefault="000348AF" w:rsidP="00D57D49">
            <w:pPr>
              <w:jc w:val="center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2</w:t>
            </w:r>
          </w:p>
        </w:tc>
        <w:tc>
          <w:tcPr>
            <w:tcW w:w="4193" w:type="dxa"/>
          </w:tcPr>
          <w:p w14:paraId="39CEE402" w14:textId="77777777" w:rsidR="000348AF" w:rsidRPr="00D57D49" w:rsidRDefault="000348AF" w:rsidP="00D57D49">
            <w:pPr>
              <w:jc w:val="both"/>
              <w:rPr>
                <w:sz w:val="24"/>
                <w:szCs w:val="24"/>
              </w:rPr>
            </w:pPr>
            <w:r w:rsidRPr="00D57D49">
              <w:rPr>
                <w:sz w:val="24"/>
                <w:szCs w:val="24"/>
              </w:rPr>
              <w:t>Мерная линейка</w:t>
            </w:r>
          </w:p>
        </w:tc>
      </w:tr>
    </w:tbl>
    <w:p w14:paraId="15B64BCC" w14:textId="77777777" w:rsidR="009B6549" w:rsidRDefault="009B6549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22267" w14:textId="7765C152" w:rsidR="000348AF" w:rsidRPr="000842B0" w:rsidRDefault="000348AF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Указано максимальное количество инструмента, которое Конкурсанты могут приносить в указанных наименованиях. Дополнительные инструменты, </w:t>
      </w:r>
      <w:r w:rsidRPr="000842B0">
        <w:rPr>
          <w:rFonts w:ascii="Times New Roman" w:hAnsi="Times New Roman" w:cs="Times New Roman"/>
          <w:sz w:val="28"/>
          <w:szCs w:val="28"/>
        </w:rPr>
        <w:lastRenderedPageBreak/>
        <w:t xml:space="preserve">не указанные в Инфраструктурном листе, допускаются если они переносятся в </w:t>
      </w:r>
      <w:proofErr w:type="spellStart"/>
      <w:r w:rsidRPr="000842B0">
        <w:rPr>
          <w:rFonts w:ascii="Times New Roman" w:hAnsi="Times New Roman" w:cs="Times New Roman"/>
          <w:sz w:val="28"/>
          <w:szCs w:val="28"/>
        </w:rPr>
        <w:t>тулбоксе</w:t>
      </w:r>
      <w:proofErr w:type="spellEnd"/>
      <w:r w:rsidRPr="000842B0">
        <w:rPr>
          <w:rFonts w:ascii="Times New Roman" w:hAnsi="Times New Roman" w:cs="Times New Roman"/>
          <w:sz w:val="28"/>
          <w:szCs w:val="28"/>
        </w:rPr>
        <w:t xml:space="preserve"> указанного объема и по результатам полного осмотра ящика для инструментов и с согласия проверочной комиссии экспертов. Расходные материалы, предоставляемые Конкурсантом.</w:t>
      </w: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702"/>
        <w:gridCol w:w="3638"/>
        <w:gridCol w:w="701"/>
        <w:gridCol w:w="4196"/>
      </w:tblGrid>
      <w:tr w:rsidR="000348AF" w:rsidRPr="009B6549" w14:paraId="0AD6D615" w14:textId="77777777" w:rsidTr="000348AF">
        <w:tc>
          <w:tcPr>
            <w:tcW w:w="702" w:type="dxa"/>
          </w:tcPr>
          <w:p w14:paraId="2269180A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34CC09C1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 xml:space="preserve">Пилки </w:t>
            </w:r>
          </w:p>
        </w:tc>
        <w:tc>
          <w:tcPr>
            <w:tcW w:w="701" w:type="dxa"/>
          </w:tcPr>
          <w:p w14:paraId="129F0DF4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1</w:t>
            </w:r>
          </w:p>
        </w:tc>
        <w:tc>
          <w:tcPr>
            <w:tcW w:w="4196" w:type="dxa"/>
          </w:tcPr>
          <w:p w14:paraId="7AE6FF23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Порошок пемзы</w:t>
            </w:r>
          </w:p>
        </w:tc>
      </w:tr>
      <w:tr w:rsidR="000348AF" w:rsidRPr="009B6549" w14:paraId="44713BB7" w14:textId="77777777" w:rsidTr="000348AF">
        <w:tc>
          <w:tcPr>
            <w:tcW w:w="702" w:type="dxa"/>
          </w:tcPr>
          <w:p w14:paraId="6EDF9A8C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1338F289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Кит паста</w:t>
            </w:r>
          </w:p>
        </w:tc>
        <w:tc>
          <w:tcPr>
            <w:tcW w:w="701" w:type="dxa"/>
          </w:tcPr>
          <w:p w14:paraId="0ABD270C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1</w:t>
            </w:r>
          </w:p>
        </w:tc>
        <w:tc>
          <w:tcPr>
            <w:tcW w:w="4196" w:type="dxa"/>
          </w:tcPr>
          <w:p w14:paraId="158FB075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Биндра0,25 мм(15см.)</w:t>
            </w:r>
          </w:p>
        </w:tc>
      </w:tr>
      <w:tr w:rsidR="000348AF" w:rsidRPr="009B6549" w14:paraId="2308E432" w14:textId="77777777" w:rsidTr="000348AF">
        <w:tc>
          <w:tcPr>
            <w:tcW w:w="702" w:type="dxa"/>
          </w:tcPr>
          <w:p w14:paraId="470CB2B2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4D3040FD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Набор наждачной бумаги</w:t>
            </w:r>
          </w:p>
          <w:p w14:paraId="4F39FA15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(от 240-800)</w:t>
            </w:r>
          </w:p>
        </w:tc>
        <w:tc>
          <w:tcPr>
            <w:tcW w:w="701" w:type="dxa"/>
          </w:tcPr>
          <w:p w14:paraId="7E3BDF1A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1</w:t>
            </w:r>
          </w:p>
        </w:tc>
        <w:tc>
          <w:tcPr>
            <w:tcW w:w="4196" w:type="dxa"/>
          </w:tcPr>
          <w:p w14:paraId="59EAE2BA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Медный лист толщиной 1</w:t>
            </w:r>
            <w:proofErr w:type="gramStart"/>
            <w:r w:rsidRPr="009B6549">
              <w:rPr>
                <w:sz w:val="24"/>
                <w:szCs w:val="24"/>
              </w:rPr>
              <w:t>мм.(</w:t>
            </w:r>
            <w:proofErr w:type="gramEnd"/>
            <w:r w:rsidRPr="009B6549">
              <w:rPr>
                <w:sz w:val="24"/>
                <w:szCs w:val="24"/>
              </w:rPr>
              <w:t>15*15)</w:t>
            </w:r>
          </w:p>
        </w:tc>
      </w:tr>
      <w:tr w:rsidR="000348AF" w:rsidRPr="009B6549" w14:paraId="5BE735BA" w14:textId="77777777" w:rsidTr="000348AF">
        <w:tc>
          <w:tcPr>
            <w:tcW w:w="702" w:type="dxa"/>
          </w:tcPr>
          <w:p w14:paraId="45998F10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14:paraId="2F123473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Фрезы и сверла</w:t>
            </w:r>
          </w:p>
        </w:tc>
        <w:tc>
          <w:tcPr>
            <w:tcW w:w="701" w:type="dxa"/>
          </w:tcPr>
          <w:p w14:paraId="6872FF3C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1</w:t>
            </w:r>
          </w:p>
        </w:tc>
        <w:tc>
          <w:tcPr>
            <w:tcW w:w="4196" w:type="dxa"/>
          </w:tcPr>
          <w:p w14:paraId="1EB68A60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 xml:space="preserve">Клей </w:t>
            </w:r>
          </w:p>
        </w:tc>
      </w:tr>
      <w:tr w:rsidR="000348AF" w:rsidRPr="009B6549" w14:paraId="0100F28D" w14:textId="77777777" w:rsidTr="000348AF">
        <w:tc>
          <w:tcPr>
            <w:tcW w:w="702" w:type="dxa"/>
          </w:tcPr>
          <w:p w14:paraId="50050AE5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4</w:t>
            </w:r>
          </w:p>
        </w:tc>
        <w:tc>
          <w:tcPr>
            <w:tcW w:w="3638" w:type="dxa"/>
          </w:tcPr>
          <w:p w14:paraId="6C7FC35D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  <w:r w:rsidRPr="009B6549">
              <w:rPr>
                <w:sz w:val="24"/>
                <w:szCs w:val="24"/>
              </w:rPr>
              <w:t>Боры разных размеров</w:t>
            </w:r>
          </w:p>
        </w:tc>
        <w:tc>
          <w:tcPr>
            <w:tcW w:w="701" w:type="dxa"/>
          </w:tcPr>
          <w:p w14:paraId="7C76AE42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70081455" w14:textId="77777777" w:rsidR="000348AF" w:rsidRPr="009B6549" w:rsidRDefault="000348AF" w:rsidP="009B6549">
            <w:pPr>
              <w:jc w:val="both"/>
              <w:rPr>
                <w:sz w:val="24"/>
                <w:szCs w:val="24"/>
              </w:rPr>
            </w:pPr>
          </w:p>
        </w:tc>
      </w:tr>
    </w:tbl>
    <w:p w14:paraId="07DCD8ED" w14:textId="77777777" w:rsidR="009B6549" w:rsidRDefault="009B6549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B44F7C" w14:textId="2CC11F5C" w:rsidR="000348AF" w:rsidRPr="000842B0" w:rsidRDefault="000348AF" w:rsidP="000842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Указано максимальное рекомендуемое количество расходных материалов из указанных наименований, которое может приносить конкурсант. Дополнительные материалы, не указанные в Инфраструктурном листе, допускаются по результатам полного осмотра ящика для инструментов и с согласия проверочной комиссии экспертов. Указанный в Инфраструктурном листе, в разделе «</w:t>
      </w:r>
      <w:proofErr w:type="spellStart"/>
      <w:r w:rsidRPr="000842B0">
        <w:rPr>
          <w:rFonts w:ascii="Times New Roman" w:hAnsi="Times New Roman" w:cs="Times New Roman"/>
          <w:sz w:val="28"/>
          <w:szCs w:val="28"/>
        </w:rPr>
        <w:t>Тулбокс</w:t>
      </w:r>
      <w:proofErr w:type="spellEnd"/>
      <w:r w:rsidRPr="000842B0">
        <w:rPr>
          <w:rFonts w:ascii="Times New Roman" w:hAnsi="Times New Roman" w:cs="Times New Roman"/>
          <w:sz w:val="28"/>
          <w:szCs w:val="28"/>
        </w:rPr>
        <w:t xml:space="preserve"> участника», инструмент – ручная </w:t>
      </w:r>
      <w:proofErr w:type="spellStart"/>
      <w:r w:rsidRPr="000842B0">
        <w:rPr>
          <w:rFonts w:ascii="Times New Roman" w:hAnsi="Times New Roman" w:cs="Times New Roman"/>
          <w:sz w:val="28"/>
          <w:szCs w:val="28"/>
        </w:rPr>
        <w:t>пьезо</w:t>
      </w:r>
      <w:proofErr w:type="spellEnd"/>
      <w:r w:rsidRPr="000842B0">
        <w:rPr>
          <w:rFonts w:ascii="Times New Roman" w:hAnsi="Times New Roman" w:cs="Times New Roman"/>
          <w:sz w:val="28"/>
          <w:szCs w:val="28"/>
        </w:rPr>
        <w:t>-горелка – используется, как резервный инструмент при форс-мажорных обстоятельствах (неисправность предоставляемого оборудования). Участники обязаны использовать горелку, предоставляемую организаторами, указанную в ИЛ в разделе «Инструмент на 1 участника».</w:t>
      </w:r>
    </w:p>
    <w:p w14:paraId="616CB6F3" w14:textId="77777777" w:rsidR="009B6549" w:rsidRDefault="00A11569" w:rsidP="009B6549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4" w:name="_Toc78885660"/>
      <w:bookmarkStart w:id="15" w:name="_Toc142037193"/>
      <w:r w:rsidRPr="000842B0">
        <w:rPr>
          <w:rFonts w:ascii="Times New Roman" w:hAnsi="Times New Roman"/>
          <w:szCs w:val="28"/>
        </w:rPr>
        <w:t>2</w:t>
      </w:r>
      <w:r w:rsidR="00FB022D" w:rsidRPr="000842B0">
        <w:rPr>
          <w:rFonts w:ascii="Times New Roman" w:hAnsi="Times New Roman"/>
          <w:szCs w:val="28"/>
        </w:rPr>
        <w:t>.2.</w:t>
      </w:r>
      <w:r w:rsidR="00FB022D" w:rsidRPr="000842B0">
        <w:rPr>
          <w:rFonts w:ascii="Times New Roman" w:hAnsi="Times New Roman"/>
          <w:i/>
          <w:szCs w:val="28"/>
        </w:rPr>
        <w:t xml:space="preserve"> </w:t>
      </w:r>
      <w:r w:rsidR="00E15F2A" w:rsidRPr="000842B0">
        <w:rPr>
          <w:rFonts w:ascii="Times New Roman" w:hAnsi="Times New Roman"/>
          <w:szCs w:val="28"/>
        </w:rPr>
        <w:t xml:space="preserve">Материалы, оборудование и инструменты, </w:t>
      </w:r>
    </w:p>
    <w:p w14:paraId="112A6605" w14:textId="22B374B3" w:rsidR="00E15F2A" w:rsidRPr="000842B0" w:rsidRDefault="00E15F2A" w:rsidP="009B6549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0842B0">
        <w:rPr>
          <w:rFonts w:ascii="Times New Roman" w:hAnsi="Times New Roman"/>
          <w:szCs w:val="28"/>
        </w:rPr>
        <w:t>запрещенные на площадке</w:t>
      </w:r>
      <w:bookmarkEnd w:id="14"/>
      <w:bookmarkEnd w:id="15"/>
    </w:p>
    <w:p w14:paraId="6717B9C2" w14:textId="77777777" w:rsidR="000348AF" w:rsidRPr="000842B0" w:rsidRDefault="000348AF" w:rsidP="009B6549">
      <w:pPr>
        <w:pStyle w:val="aff1"/>
        <w:numPr>
          <w:ilvl w:val="0"/>
          <w:numId w:val="28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842B0">
        <w:rPr>
          <w:rFonts w:ascii="Times New Roman" w:hAnsi="Times New Roman"/>
          <w:sz w:val="28"/>
          <w:szCs w:val="28"/>
        </w:rPr>
        <w:t>Материалы, используемые для выполнения Конкурсного задания, помимо материалов, предоставляемых организатором для Чемпионата;</w:t>
      </w:r>
    </w:p>
    <w:p w14:paraId="143E2C09" w14:textId="77777777" w:rsidR="000348AF" w:rsidRPr="000842B0" w:rsidRDefault="000348AF" w:rsidP="009B6549">
      <w:pPr>
        <w:pStyle w:val="aff1"/>
        <w:numPr>
          <w:ilvl w:val="0"/>
          <w:numId w:val="28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842B0">
        <w:rPr>
          <w:rFonts w:ascii="Times New Roman" w:hAnsi="Times New Roman"/>
          <w:sz w:val="28"/>
          <w:szCs w:val="28"/>
        </w:rPr>
        <w:t>Инструменты и шаблоны, предусмотренные для конкретного Конкурсного задания;</w:t>
      </w:r>
    </w:p>
    <w:p w14:paraId="22F9A8D7" w14:textId="20FD4879" w:rsidR="000348AF" w:rsidRPr="009B6549" w:rsidRDefault="000348AF" w:rsidP="009B6549">
      <w:pPr>
        <w:pStyle w:val="aff1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2B0">
        <w:rPr>
          <w:rFonts w:ascii="Times New Roman" w:hAnsi="Times New Roman"/>
          <w:sz w:val="28"/>
          <w:szCs w:val="28"/>
        </w:rPr>
        <w:t xml:space="preserve">Любые металлы белого цвета и </w:t>
      </w:r>
      <w:r w:rsidRPr="009B6549">
        <w:rPr>
          <w:rFonts w:ascii="Times New Roman" w:hAnsi="Times New Roman"/>
          <w:sz w:val="28"/>
          <w:szCs w:val="28"/>
        </w:rPr>
        <w:t>площадке;</w:t>
      </w:r>
    </w:p>
    <w:p w14:paraId="5ECEF72D" w14:textId="77777777" w:rsidR="000348AF" w:rsidRPr="000842B0" w:rsidRDefault="000348AF" w:rsidP="009B6549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Электронные устройства (мобильные телефоны, </w:t>
      </w:r>
      <w:proofErr w:type="spellStart"/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ipod</w:t>
      </w:r>
      <w:proofErr w:type="spellEnd"/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наушники, умные часы и т.д.); </w:t>
      </w:r>
    </w:p>
    <w:p w14:paraId="44ED6698" w14:textId="77777777" w:rsidR="000348AF" w:rsidRPr="000842B0" w:rsidRDefault="000348AF" w:rsidP="009B6549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Bluetooth-устройства; </w:t>
      </w:r>
    </w:p>
    <w:p w14:paraId="6285A89D" w14:textId="77777777" w:rsidR="000348AF" w:rsidRPr="000842B0" w:rsidRDefault="000348AF" w:rsidP="009B6549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Иные видео, фото и звуковые материалы, не предоставленные в качестве задания; </w:t>
      </w:r>
    </w:p>
    <w:p w14:paraId="3CA26F3E" w14:textId="77777777" w:rsidR="000348AF" w:rsidRPr="000842B0" w:rsidRDefault="000348AF" w:rsidP="009B6549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Иное оборудование, не указанное в инфраструктурном листе;</w:t>
      </w:r>
    </w:p>
    <w:p w14:paraId="3E92800E" w14:textId="77777777" w:rsidR="000348AF" w:rsidRPr="000842B0" w:rsidRDefault="000348AF" w:rsidP="009B6549">
      <w:pPr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Украшения, в том числе: цепочки, браслеты и т.д.</w:t>
      </w:r>
    </w:p>
    <w:p w14:paraId="703EE935" w14:textId="2AF0A394" w:rsidR="000348AF" w:rsidRPr="000842B0" w:rsidRDefault="000348AF" w:rsidP="009B6549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842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Эксперт имеет право запретить использование любых предметов, которые будут сочтены не относящимися к выполнению задания, потенциально опасными для участников или же могущими дать участнику несправедливое преимущество.</w:t>
      </w:r>
    </w:p>
    <w:p w14:paraId="03196394" w14:textId="5B970BBB" w:rsidR="00B37579" w:rsidRPr="000842B0" w:rsidRDefault="00A11569" w:rsidP="000842B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42037194"/>
      <w:r w:rsidRPr="000842B0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0842B0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0842B0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6"/>
    </w:p>
    <w:p w14:paraId="229D45A2" w14:textId="538D21BC" w:rsidR="00945E13" w:rsidRPr="000842B0" w:rsidRDefault="00A11569" w:rsidP="00084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0842B0">
        <w:rPr>
          <w:rFonts w:ascii="Times New Roman" w:hAnsi="Times New Roman" w:cs="Times New Roman"/>
          <w:sz w:val="28"/>
          <w:szCs w:val="28"/>
        </w:rPr>
        <w:t>1</w:t>
      </w:r>
      <w:r w:rsidR="00D96994" w:rsidRPr="000842B0">
        <w:rPr>
          <w:rFonts w:ascii="Times New Roman" w:hAnsi="Times New Roman" w:cs="Times New Roman"/>
          <w:sz w:val="28"/>
          <w:szCs w:val="28"/>
        </w:rPr>
        <w:t>.</w:t>
      </w:r>
      <w:r w:rsidR="00B37579" w:rsidRPr="000842B0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0842B0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0842B0">
        <w:rPr>
          <w:rFonts w:ascii="Times New Roman" w:hAnsi="Times New Roman" w:cs="Times New Roman"/>
          <w:sz w:val="28"/>
          <w:szCs w:val="28"/>
        </w:rPr>
        <w:t>ого</w:t>
      </w:r>
      <w:r w:rsidR="00945E13" w:rsidRPr="000842B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0842B0">
        <w:rPr>
          <w:rFonts w:ascii="Times New Roman" w:hAnsi="Times New Roman" w:cs="Times New Roman"/>
          <w:sz w:val="28"/>
          <w:szCs w:val="28"/>
        </w:rPr>
        <w:t>я</w:t>
      </w:r>
      <w:r w:rsidR="009B6549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68541E2F" w:rsidR="00B37579" w:rsidRPr="000842B0" w:rsidRDefault="00945E13" w:rsidP="00084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0842B0">
        <w:rPr>
          <w:rFonts w:ascii="Times New Roman" w:hAnsi="Times New Roman" w:cs="Times New Roman"/>
          <w:sz w:val="28"/>
          <w:szCs w:val="28"/>
        </w:rPr>
        <w:t>.</w:t>
      </w:r>
      <w:r w:rsidRPr="000842B0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0842B0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0842B0">
        <w:rPr>
          <w:rFonts w:ascii="Times New Roman" w:hAnsi="Times New Roman" w:cs="Times New Roman"/>
          <w:sz w:val="28"/>
          <w:szCs w:val="28"/>
        </w:rPr>
        <w:t>ого</w:t>
      </w:r>
      <w:r w:rsidR="00B37579" w:rsidRPr="000842B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0842B0">
        <w:rPr>
          <w:rFonts w:ascii="Times New Roman" w:hAnsi="Times New Roman" w:cs="Times New Roman"/>
          <w:sz w:val="28"/>
          <w:szCs w:val="28"/>
        </w:rPr>
        <w:t>я</w:t>
      </w:r>
      <w:r w:rsidR="009B6549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7E16D8B2" w:rsidR="00FC6098" w:rsidRPr="000842B0" w:rsidRDefault="00B37579" w:rsidP="00084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0842B0">
        <w:rPr>
          <w:rFonts w:ascii="Times New Roman" w:hAnsi="Times New Roman" w:cs="Times New Roman"/>
          <w:sz w:val="28"/>
          <w:szCs w:val="28"/>
        </w:rPr>
        <w:t>3.</w:t>
      </w:r>
      <w:r w:rsidR="007B3FD5" w:rsidRPr="000842B0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0842B0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9B6549">
        <w:rPr>
          <w:rFonts w:ascii="Times New Roman" w:hAnsi="Times New Roman" w:cs="Times New Roman"/>
          <w:sz w:val="28"/>
          <w:szCs w:val="28"/>
        </w:rPr>
        <w:t>.</w:t>
      </w:r>
    </w:p>
    <w:p w14:paraId="69B44395" w14:textId="4D842CE2" w:rsidR="009B6549" w:rsidRDefault="00B37579" w:rsidP="00084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E46" w:rsidRPr="000842B0">
        <w:rPr>
          <w:rFonts w:ascii="Times New Roman" w:hAnsi="Times New Roman" w:cs="Times New Roman"/>
          <w:sz w:val="28"/>
          <w:szCs w:val="28"/>
        </w:rPr>
        <w:t xml:space="preserve">4. </w:t>
      </w:r>
      <w:r w:rsidR="009B6549">
        <w:rPr>
          <w:rFonts w:ascii="Times New Roman" w:hAnsi="Times New Roman" w:cs="Times New Roman"/>
          <w:sz w:val="28"/>
          <w:szCs w:val="28"/>
        </w:rPr>
        <w:t>Задание на разработку конкурсного задания.</w:t>
      </w:r>
    </w:p>
    <w:p w14:paraId="20154AE7" w14:textId="3225219D" w:rsidR="00C54E46" w:rsidRPr="000842B0" w:rsidRDefault="009B6549" w:rsidP="00084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2B0">
        <w:rPr>
          <w:rFonts w:ascii="Times New Roman" w:hAnsi="Times New Roman" w:cs="Times New Roman"/>
          <w:sz w:val="28"/>
          <w:szCs w:val="28"/>
        </w:rPr>
        <w:t>Приложение 5.</w:t>
      </w:r>
      <w:r w:rsidRPr="0008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549">
        <w:rPr>
          <w:rFonts w:ascii="Times New Roman" w:hAnsi="Times New Roman" w:cs="Times New Roman"/>
          <w:bCs/>
          <w:sz w:val="28"/>
          <w:szCs w:val="28"/>
        </w:rPr>
        <w:t>Ч</w:t>
      </w:r>
      <w:r w:rsidR="00B37579" w:rsidRPr="000842B0">
        <w:rPr>
          <w:rFonts w:ascii="Times New Roman" w:hAnsi="Times New Roman" w:cs="Times New Roman"/>
          <w:sz w:val="28"/>
          <w:szCs w:val="28"/>
        </w:rPr>
        <w:t>ертежи</w:t>
      </w:r>
      <w:r w:rsidR="00C54E46" w:rsidRPr="000842B0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A2793" w14:textId="3B3317CF" w:rsidR="002B3DBB" w:rsidRPr="000842B0" w:rsidRDefault="002B3DBB" w:rsidP="000842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B3DBB" w:rsidRPr="000842B0" w:rsidSect="000842B0">
      <w:footerReference w:type="default" r:id="rId9"/>
      <w:footerReference w:type="first" r:id="rId10"/>
      <w:pgSz w:w="11906" w:h="16838"/>
      <w:pgMar w:top="1134" w:right="849" w:bottom="1134" w:left="1418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4BDCA" w14:textId="77777777" w:rsidR="00FB171E" w:rsidRDefault="00FB171E" w:rsidP="00970F49">
      <w:pPr>
        <w:spacing w:after="0" w:line="240" w:lineRule="auto"/>
      </w:pPr>
      <w:r>
        <w:separator/>
      </w:r>
    </w:p>
  </w:endnote>
  <w:endnote w:type="continuationSeparator" w:id="0">
    <w:p w14:paraId="7AA2A527" w14:textId="77777777" w:rsidR="00FB171E" w:rsidRDefault="00FB171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54A654" w14:textId="1E315F96" w:rsidR="009D114C" w:rsidRPr="00C2720B" w:rsidRDefault="009D114C" w:rsidP="00C2720B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842B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42B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842B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0842B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9D114C" w:rsidRDefault="009D114C">
    <w:pPr>
      <w:pStyle w:val="a7"/>
      <w:jc w:val="right"/>
    </w:pPr>
  </w:p>
  <w:p w14:paraId="53CBA541" w14:textId="77777777" w:rsidR="009D114C" w:rsidRDefault="009D11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4CF5" w14:textId="77777777" w:rsidR="00FB171E" w:rsidRDefault="00FB171E" w:rsidP="00970F49">
      <w:pPr>
        <w:spacing w:after="0" w:line="240" w:lineRule="auto"/>
      </w:pPr>
      <w:r>
        <w:separator/>
      </w:r>
    </w:p>
  </w:footnote>
  <w:footnote w:type="continuationSeparator" w:id="0">
    <w:p w14:paraId="15F1A980" w14:textId="77777777" w:rsidR="00FB171E" w:rsidRDefault="00FB171E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387"/>
    <w:multiLevelType w:val="hybridMultilevel"/>
    <w:tmpl w:val="FB6622FC"/>
    <w:lvl w:ilvl="0" w:tplc="A6F6DAA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51073D"/>
    <w:multiLevelType w:val="hybridMultilevel"/>
    <w:tmpl w:val="D7D0CF92"/>
    <w:lvl w:ilvl="0" w:tplc="A6F6DAA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76A52"/>
    <w:multiLevelType w:val="hybridMultilevel"/>
    <w:tmpl w:val="2354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001D8"/>
    <w:multiLevelType w:val="hybridMultilevel"/>
    <w:tmpl w:val="2DBE59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471A5"/>
    <w:multiLevelType w:val="hybridMultilevel"/>
    <w:tmpl w:val="354628E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4"/>
  </w:num>
  <w:num w:numId="8">
    <w:abstractNumId w:val="7"/>
  </w:num>
  <w:num w:numId="9">
    <w:abstractNumId w:val="20"/>
  </w:num>
  <w:num w:numId="10">
    <w:abstractNumId w:val="9"/>
  </w:num>
  <w:num w:numId="11">
    <w:abstractNumId w:val="5"/>
  </w:num>
  <w:num w:numId="12">
    <w:abstractNumId w:val="12"/>
  </w:num>
  <w:num w:numId="13">
    <w:abstractNumId w:val="24"/>
  </w:num>
  <w:num w:numId="14">
    <w:abstractNumId w:val="13"/>
  </w:num>
  <w:num w:numId="15">
    <w:abstractNumId w:val="21"/>
  </w:num>
  <w:num w:numId="16">
    <w:abstractNumId w:val="26"/>
  </w:num>
  <w:num w:numId="17">
    <w:abstractNumId w:val="23"/>
  </w:num>
  <w:num w:numId="18">
    <w:abstractNumId w:val="19"/>
  </w:num>
  <w:num w:numId="19">
    <w:abstractNumId w:val="15"/>
  </w:num>
  <w:num w:numId="20">
    <w:abstractNumId w:val="17"/>
  </w:num>
  <w:num w:numId="21">
    <w:abstractNumId w:val="14"/>
  </w:num>
  <w:num w:numId="22">
    <w:abstractNumId w:val="6"/>
  </w:num>
  <w:num w:numId="23">
    <w:abstractNumId w:val="18"/>
  </w:num>
  <w:num w:numId="24">
    <w:abstractNumId w:val="2"/>
  </w:num>
  <w:num w:numId="25">
    <w:abstractNumId w:val="0"/>
  </w:num>
  <w:num w:numId="26">
    <w:abstractNumId w:val="22"/>
  </w:num>
  <w:num w:numId="27">
    <w:abstractNumId w:val="25"/>
  </w:num>
  <w:num w:numId="28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3362"/>
    <w:rsid w:val="000348AF"/>
    <w:rsid w:val="00041A78"/>
    <w:rsid w:val="00054C98"/>
    <w:rsid w:val="00056CDE"/>
    <w:rsid w:val="00067386"/>
    <w:rsid w:val="000732FF"/>
    <w:rsid w:val="00081D65"/>
    <w:rsid w:val="000842B0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29E7"/>
    <w:rsid w:val="0017612A"/>
    <w:rsid w:val="001A388F"/>
    <w:rsid w:val="001A4A2F"/>
    <w:rsid w:val="001B4B65"/>
    <w:rsid w:val="001C1282"/>
    <w:rsid w:val="001C63E7"/>
    <w:rsid w:val="001E1DF9"/>
    <w:rsid w:val="00220E70"/>
    <w:rsid w:val="002228E8"/>
    <w:rsid w:val="00237603"/>
    <w:rsid w:val="002440E5"/>
    <w:rsid w:val="00247E8C"/>
    <w:rsid w:val="00270E01"/>
    <w:rsid w:val="002776A1"/>
    <w:rsid w:val="0029547E"/>
    <w:rsid w:val="002B1426"/>
    <w:rsid w:val="002B3DBB"/>
    <w:rsid w:val="002F2906"/>
    <w:rsid w:val="0030226D"/>
    <w:rsid w:val="0031063E"/>
    <w:rsid w:val="003242E1"/>
    <w:rsid w:val="00333911"/>
    <w:rsid w:val="00334165"/>
    <w:rsid w:val="00344B36"/>
    <w:rsid w:val="003531E7"/>
    <w:rsid w:val="003601A4"/>
    <w:rsid w:val="0037535C"/>
    <w:rsid w:val="003815C7"/>
    <w:rsid w:val="003924E8"/>
    <w:rsid w:val="003934F8"/>
    <w:rsid w:val="00397A1B"/>
    <w:rsid w:val="003A21C8"/>
    <w:rsid w:val="003C0BF2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9445C"/>
    <w:rsid w:val="004A07A5"/>
    <w:rsid w:val="004B692B"/>
    <w:rsid w:val="004C3CAF"/>
    <w:rsid w:val="004C703E"/>
    <w:rsid w:val="004D096E"/>
    <w:rsid w:val="004E785E"/>
    <w:rsid w:val="004E7905"/>
    <w:rsid w:val="005027A0"/>
    <w:rsid w:val="005055FF"/>
    <w:rsid w:val="00510059"/>
    <w:rsid w:val="00550360"/>
    <w:rsid w:val="0055407D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172C"/>
    <w:rsid w:val="005B66FC"/>
    <w:rsid w:val="005C6A23"/>
    <w:rsid w:val="005E30DC"/>
    <w:rsid w:val="00604490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0BEA"/>
    <w:rsid w:val="006A4EFB"/>
    <w:rsid w:val="006B0FEA"/>
    <w:rsid w:val="006C6D6D"/>
    <w:rsid w:val="006C7A3B"/>
    <w:rsid w:val="006C7CE4"/>
    <w:rsid w:val="006F4464"/>
    <w:rsid w:val="00714CA4"/>
    <w:rsid w:val="007250D9"/>
    <w:rsid w:val="007253F4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19A0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23BB"/>
    <w:rsid w:val="008761F3"/>
    <w:rsid w:val="00881DD2"/>
    <w:rsid w:val="00882B54"/>
    <w:rsid w:val="008912AE"/>
    <w:rsid w:val="008B0F23"/>
    <w:rsid w:val="008B560B"/>
    <w:rsid w:val="008C41F7"/>
    <w:rsid w:val="008D6DCF"/>
    <w:rsid w:val="008E1CE1"/>
    <w:rsid w:val="008E5424"/>
    <w:rsid w:val="008E64D3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3450"/>
    <w:rsid w:val="00976338"/>
    <w:rsid w:val="00992D9C"/>
    <w:rsid w:val="009931F0"/>
    <w:rsid w:val="009955F8"/>
    <w:rsid w:val="009A1CBC"/>
    <w:rsid w:val="009A36AD"/>
    <w:rsid w:val="009B18A2"/>
    <w:rsid w:val="009B6549"/>
    <w:rsid w:val="009D04EE"/>
    <w:rsid w:val="009D114C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04A9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97A47"/>
    <w:rsid w:val="00BA2CF0"/>
    <w:rsid w:val="00BC3813"/>
    <w:rsid w:val="00BC7808"/>
    <w:rsid w:val="00BD0975"/>
    <w:rsid w:val="00BD0E6A"/>
    <w:rsid w:val="00BE099A"/>
    <w:rsid w:val="00BF02CA"/>
    <w:rsid w:val="00C06EBC"/>
    <w:rsid w:val="00C0723F"/>
    <w:rsid w:val="00C121F9"/>
    <w:rsid w:val="00C17B01"/>
    <w:rsid w:val="00C21E3A"/>
    <w:rsid w:val="00C26C83"/>
    <w:rsid w:val="00C2720B"/>
    <w:rsid w:val="00C31CA1"/>
    <w:rsid w:val="00C514CD"/>
    <w:rsid w:val="00C52383"/>
    <w:rsid w:val="00C54E46"/>
    <w:rsid w:val="00C56A9B"/>
    <w:rsid w:val="00C57E52"/>
    <w:rsid w:val="00C65660"/>
    <w:rsid w:val="00C740CF"/>
    <w:rsid w:val="00C8277D"/>
    <w:rsid w:val="00C95538"/>
    <w:rsid w:val="00C96567"/>
    <w:rsid w:val="00C97E44"/>
    <w:rsid w:val="00CA6CCD"/>
    <w:rsid w:val="00CB18CC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66DC"/>
    <w:rsid w:val="00D57D49"/>
    <w:rsid w:val="00D617CC"/>
    <w:rsid w:val="00D764ED"/>
    <w:rsid w:val="00D82186"/>
    <w:rsid w:val="00D83E4E"/>
    <w:rsid w:val="00D87A1E"/>
    <w:rsid w:val="00D921A4"/>
    <w:rsid w:val="00D96994"/>
    <w:rsid w:val="00DA13D6"/>
    <w:rsid w:val="00DB6CF3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C5F8A"/>
    <w:rsid w:val="00ED18F9"/>
    <w:rsid w:val="00ED53C9"/>
    <w:rsid w:val="00EE197A"/>
    <w:rsid w:val="00EE6BAA"/>
    <w:rsid w:val="00EE7DA3"/>
    <w:rsid w:val="00F1662D"/>
    <w:rsid w:val="00F3099C"/>
    <w:rsid w:val="00F35F4F"/>
    <w:rsid w:val="00F478ED"/>
    <w:rsid w:val="00F50AC5"/>
    <w:rsid w:val="00F6025D"/>
    <w:rsid w:val="00F672B2"/>
    <w:rsid w:val="00F71510"/>
    <w:rsid w:val="00F8340A"/>
    <w:rsid w:val="00F83D10"/>
    <w:rsid w:val="00F93643"/>
    <w:rsid w:val="00F96457"/>
    <w:rsid w:val="00FB022D"/>
    <w:rsid w:val="00FB171E"/>
    <w:rsid w:val="00FB1F17"/>
    <w:rsid w:val="00FB3492"/>
    <w:rsid w:val="00FC415A"/>
    <w:rsid w:val="00FC6098"/>
    <w:rsid w:val="00FD20DE"/>
    <w:rsid w:val="00FD4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0FC84989-D134-492B-85D7-71AE6EE1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1"/>
    <w:rsid w:val="00BF02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36730-7644-4100-8DC9-18B08F54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3342</Words>
  <Characters>19054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32</cp:revision>
  <dcterms:created xsi:type="dcterms:W3CDTF">2023-10-10T08:10:00Z</dcterms:created>
  <dcterms:modified xsi:type="dcterms:W3CDTF">2024-11-20T11:30:00Z</dcterms:modified>
</cp:coreProperties>
</file>