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rsidTr="00972CBC">
        <w:tc>
          <w:tcPr>
            <w:tcW w:w="5670" w:type="dxa"/>
          </w:tcPr>
          <w:p w:rsidR="00666BDD" w:rsidRDefault="00666BDD" w:rsidP="00972CBC">
            <w:pPr>
              <w:pStyle w:val="af1"/>
              <w:rPr>
                <w:sz w:val="30"/>
              </w:rPr>
            </w:pPr>
            <w:r w:rsidRPr="00014B87">
              <w:rPr>
                <w:b/>
                <w:noProof/>
                <w:lang w:val="ru-RU"/>
              </w:rPr>
              <w:drawing>
                <wp:inline distT="0" distB="0" distL="0" distR="0">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50870" cy="1330586"/>
                          </a:xfrm>
                          <a:prstGeom prst="rect">
                            <a:avLst/>
                          </a:prstGeom>
                        </pic:spPr>
                      </pic:pic>
                    </a:graphicData>
                  </a:graphic>
                </wp:inline>
              </w:drawing>
            </w:r>
          </w:p>
        </w:tc>
        <w:tc>
          <w:tcPr>
            <w:tcW w:w="4680" w:type="dxa"/>
          </w:tcPr>
          <w:p w:rsidR="00666BDD" w:rsidRDefault="00666BDD" w:rsidP="00557CC0">
            <w:pPr>
              <w:spacing w:line="360" w:lineRule="auto"/>
              <w:ind w:left="290"/>
              <w:jc w:val="center"/>
              <w:rPr>
                <w:sz w:val="30"/>
              </w:rPr>
            </w:pPr>
          </w:p>
        </w:tc>
      </w:tr>
    </w:tbl>
    <w:p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B610A2" w:rsidRDefault="00B610A2" w:rsidP="00B610A2">
          <w:pPr>
            <w:spacing w:after="0" w:line="360" w:lineRule="auto"/>
            <w:jc w:val="right"/>
            <w:rPr>
              <w:rFonts w:ascii="Times New Roman" w:hAnsi="Times New Roman" w:cs="Times New Roman"/>
            </w:rPr>
          </w:pPr>
        </w:p>
        <w:p w:rsidR="00334165" w:rsidRDefault="00334165" w:rsidP="00F50AC5">
          <w:pPr>
            <w:spacing w:after="0" w:line="360" w:lineRule="auto"/>
            <w:jc w:val="right"/>
            <w:rPr>
              <w:rFonts w:ascii="Times New Roman" w:eastAsia="Arial Unicode MS" w:hAnsi="Times New Roman" w:cs="Times New Roman"/>
              <w:sz w:val="72"/>
              <w:szCs w:val="72"/>
            </w:rPr>
          </w:pPr>
        </w:p>
        <w:p w:rsidR="00666BDD" w:rsidRPr="00A204BB" w:rsidRDefault="00666BDD" w:rsidP="00F50AC5">
          <w:pPr>
            <w:spacing w:after="0" w:line="360" w:lineRule="auto"/>
            <w:jc w:val="right"/>
            <w:rPr>
              <w:rFonts w:ascii="Times New Roman" w:eastAsia="Arial Unicode MS" w:hAnsi="Times New Roman" w:cs="Times New Roman"/>
              <w:sz w:val="72"/>
              <w:szCs w:val="72"/>
            </w:rPr>
          </w:pPr>
        </w:p>
        <w:p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F14EB0">
            <w:rPr>
              <w:rFonts w:ascii="Times New Roman" w:eastAsia="Arial Unicode MS" w:hAnsi="Times New Roman" w:cs="Times New Roman"/>
              <w:sz w:val="40"/>
              <w:szCs w:val="40"/>
              <w:u w:val="single"/>
            </w:rPr>
            <w:t>УПРАВЛЕНИЕ ХАРВЕСТЕРОМ</w:t>
          </w:r>
          <w:r w:rsidRPr="00D83E4E">
            <w:rPr>
              <w:rFonts w:ascii="Times New Roman" w:eastAsia="Arial Unicode MS" w:hAnsi="Times New Roman" w:cs="Times New Roman"/>
              <w:sz w:val="40"/>
              <w:szCs w:val="40"/>
            </w:rPr>
            <w:t>»</w:t>
          </w:r>
        </w:p>
        <w:p w:rsidR="001D34A5" w:rsidRDefault="003B5A67" w:rsidP="003B5A67">
          <w:pPr>
            <w:autoSpaceDE w:val="0"/>
            <w:autoSpaceDN w:val="0"/>
            <w:adjustRightInd w:val="0"/>
            <w:spacing w:after="0" w:line="360" w:lineRule="auto"/>
            <w:jc w:val="center"/>
            <w:rPr>
              <w:rFonts w:ascii="Times New Roman" w:hAnsi="Times New Roman" w:cs="Times New Roman"/>
              <w:bCs/>
              <w:sz w:val="36"/>
              <w:szCs w:val="36"/>
            </w:rPr>
          </w:pPr>
          <w:r w:rsidRPr="001D34A5">
            <w:rPr>
              <w:rFonts w:ascii="Times New Roman" w:hAnsi="Times New Roman" w:cs="Times New Roman"/>
              <w:bCs/>
              <w:sz w:val="36"/>
              <w:szCs w:val="36"/>
              <w:u w:val="single"/>
            </w:rPr>
            <w:t>Региональный</w:t>
          </w:r>
          <w:r w:rsidRPr="001D34A5">
            <w:rPr>
              <w:rFonts w:ascii="Times New Roman" w:hAnsi="Times New Roman" w:cs="Times New Roman"/>
              <w:bCs/>
              <w:sz w:val="36"/>
              <w:szCs w:val="36"/>
            </w:rPr>
            <w:t xml:space="preserve"> этап </w:t>
          </w:r>
          <w:r w:rsidR="001D34A5">
            <w:rPr>
              <w:rFonts w:ascii="Times New Roman" w:hAnsi="Times New Roman" w:cs="Times New Roman"/>
              <w:bCs/>
              <w:sz w:val="36"/>
              <w:szCs w:val="36"/>
            </w:rPr>
            <w:t>Ч</w:t>
          </w:r>
          <w:r w:rsidRPr="001D34A5">
            <w:rPr>
              <w:rFonts w:ascii="Times New Roman" w:hAnsi="Times New Roman" w:cs="Times New Roman"/>
              <w:bCs/>
              <w:sz w:val="36"/>
              <w:szCs w:val="36"/>
            </w:rPr>
            <w:t xml:space="preserve">емпионата </w:t>
          </w:r>
          <w:r w:rsidR="001D34A5">
            <w:rPr>
              <w:rFonts w:ascii="Times New Roman" w:hAnsi="Times New Roman" w:cs="Times New Roman"/>
              <w:bCs/>
              <w:sz w:val="36"/>
              <w:szCs w:val="36"/>
            </w:rPr>
            <w:t xml:space="preserve">по </w:t>
          </w:r>
        </w:p>
        <w:p w:rsidR="003B5A67" w:rsidRDefault="003B5A67" w:rsidP="003B5A67">
          <w:pPr>
            <w:autoSpaceDE w:val="0"/>
            <w:autoSpaceDN w:val="0"/>
            <w:adjustRightInd w:val="0"/>
            <w:spacing w:after="0" w:line="360" w:lineRule="auto"/>
            <w:jc w:val="center"/>
            <w:rPr>
              <w:rFonts w:ascii="Times New Roman" w:hAnsi="Times New Roman" w:cs="Times New Roman"/>
              <w:bCs/>
              <w:sz w:val="36"/>
              <w:szCs w:val="36"/>
            </w:rPr>
          </w:pPr>
          <w:r w:rsidRPr="001D34A5">
            <w:rPr>
              <w:rFonts w:ascii="Times New Roman" w:hAnsi="Times New Roman" w:cs="Times New Roman"/>
              <w:bCs/>
              <w:sz w:val="36"/>
              <w:szCs w:val="36"/>
            </w:rPr>
            <w:t>профессионально</w:t>
          </w:r>
          <w:r w:rsidR="001D34A5">
            <w:rPr>
              <w:rFonts w:ascii="Times New Roman" w:hAnsi="Times New Roman" w:cs="Times New Roman"/>
              <w:bCs/>
              <w:sz w:val="36"/>
              <w:szCs w:val="36"/>
            </w:rPr>
            <w:t>му</w:t>
          </w:r>
          <w:r w:rsidRPr="001D34A5">
            <w:rPr>
              <w:rFonts w:ascii="Times New Roman" w:hAnsi="Times New Roman" w:cs="Times New Roman"/>
              <w:bCs/>
              <w:sz w:val="36"/>
              <w:szCs w:val="36"/>
            </w:rPr>
            <w:t xml:space="preserve"> мастерств</w:t>
          </w:r>
          <w:r w:rsidR="001D34A5">
            <w:rPr>
              <w:rFonts w:ascii="Times New Roman" w:hAnsi="Times New Roman" w:cs="Times New Roman"/>
              <w:bCs/>
              <w:sz w:val="36"/>
              <w:szCs w:val="36"/>
            </w:rPr>
            <w:t>у</w:t>
          </w:r>
          <w:r w:rsidRPr="001D34A5">
            <w:rPr>
              <w:rFonts w:ascii="Times New Roman" w:hAnsi="Times New Roman" w:cs="Times New Roman"/>
              <w:bCs/>
              <w:sz w:val="36"/>
              <w:szCs w:val="36"/>
            </w:rPr>
            <w:t xml:space="preserve"> «Профессионалы»</w:t>
          </w:r>
        </w:p>
        <w:p w:rsidR="001D34A5" w:rsidRPr="001D34A5" w:rsidRDefault="001D34A5" w:rsidP="001D34A5">
          <w:pPr>
            <w:spacing w:after="0" w:line="240" w:lineRule="auto"/>
            <w:jc w:val="center"/>
            <w:rPr>
              <w:rFonts w:ascii="Times New Roman" w:eastAsia="Arial Unicode MS" w:hAnsi="Times New Roman" w:cs="Times New Roman"/>
              <w:sz w:val="36"/>
              <w:szCs w:val="36"/>
              <w:u w:val="single"/>
            </w:rPr>
          </w:pPr>
          <w:r>
            <w:rPr>
              <w:rFonts w:ascii="Times New Roman" w:eastAsia="Arial Unicode MS" w:hAnsi="Times New Roman" w:cs="Times New Roman"/>
              <w:sz w:val="36"/>
              <w:szCs w:val="36"/>
              <w:u w:val="single"/>
            </w:rPr>
            <w:t>Архангельская область</w:t>
          </w:r>
        </w:p>
        <w:p w:rsidR="00334165" w:rsidRPr="001D34A5" w:rsidRDefault="001D34A5" w:rsidP="001D34A5">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sdtContent>
    </w:sdt>
    <w:p w:rsidR="006C6D6D" w:rsidRDefault="006C6D6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666BDD" w:rsidRDefault="00666BDD" w:rsidP="00C17B01">
      <w:pPr>
        <w:spacing w:after="0" w:line="360" w:lineRule="auto"/>
        <w:rPr>
          <w:rFonts w:ascii="Times New Roman" w:hAnsi="Times New Roman" w:cs="Times New Roman"/>
          <w:lang w:bidi="en-US"/>
        </w:rPr>
      </w:pPr>
    </w:p>
    <w:p w:rsidR="00666BDD" w:rsidRDefault="00666BD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1D34A5" w:rsidRDefault="001D34A5" w:rsidP="00C17B01">
      <w:pPr>
        <w:spacing w:after="0" w:line="360" w:lineRule="auto"/>
        <w:rPr>
          <w:rFonts w:ascii="Times New Roman" w:hAnsi="Times New Roman" w:cs="Times New Roman"/>
          <w:lang w:bidi="en-US"/>
        </w:rPr>
      </w:pPr>
    </w:p>
    <w:p w:rsidR="001D34A5" w:rsidRDefault="001D34A5"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2C08AA" w:rsidP="009B18A2">
      <w:pPr>
        <w:spacing w:after="0" w:line="360" w:lineRule="auto"/>
        <w:jc w:val="center"/>
        <w:rPr>
          <w:rFonts w:ascii="Times New Roman" w:hAnsi="Times New Roman" w:cs="Times New Roman"/>
          <w:lang w:bidi="en-US"/>
        </w:rPr>
      </w:pPr>
      <w:r w:rsidRPr="001D34A5">
        <w:rPr>
          <w:rFonts w:ascii="Times New Roman" w:hAnsi="Times New Roman" w:cs="Times New Roman"/>
          <w:lang w:bidi="en-US"/>
        </w:rPr>
        <w:t>202</w:t>
      </w:r>
      <w:r w:rsidR="001D34A5">
        <w:rPr>
          <w:rFonts w:ascii="Times New Roman" w:hAnsi="Times New Roman" w:cs="Times New Roman"/>
          <w:lang w:bidi="en-US"/>
        </w:rPr>
        <w:t>5</w:t>
      </w:r>
      <w:r w:rsidR="005D1EC5">
        <w:rPr>
          <w:rFonts w:ascii="Times New Roman" w:hAnsi="Times New Roman" w:cs="Times New Roman"/>
          <w:lang w:bidi="en-US"/>
        </w:rPr>
        <w:t xml:space="preserve"> </w:t>
      </w:r>
      <w:r w:rsidR="009E5BD9" w:rsidRPr="002C08AA">
        <w:rPr>
          <w:rFonts w:ascii="Times New Roman" w:hAnsi="Times New Roman" w:cs="Times New Roman"/>
          <w:lang w:bidi="en-US"/>
        </w:rPr>
        <w:t>г</w:t>
      </w:r>
      <w:r w:rsidR="009E5BD9">
        <w:rPr>
          <w:rFonts w:ascii="Times New Roman" w:hAnsi="Times New Roman" w:cs="Times New Roman"/>
          <w:lang w:bidi="en-US"/>
        </w:rPr>
        <w:t>.</w:t>
      </w:r>
    </w:p>
    <w:p w:rsidR="001D34A5" w:rsidRDefault="001D34A5" w:rsidP="009B18A2">
      <w:pPr>
        <w:spacing w:after="0" w:line="360" w:lineRule="auto"/>
        <w:jc w:val="center"/>
        <w:rPr>
          <w:rFonts w:ascii="Times New Roman" w:hAnsi="Times New Roman" w:cs="Times New Roman"/>
          <w:lang w:bidi="en-US"/>
        </w:rPr>
      </w:pPr>
    </w:p>
    <w:p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w:t>
      </w:r>
      <w:r w:rsidR="005D1E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5D1EC5">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rsidR="00A4187F" w:rsidRPr="00A4187F" w:rsidRDefault="0094218D" w:rsidP="00A4187F">
      <w:pPr>
        <w:pStyle w:val="11"/>
        <w:spacing w:line="276" w:lineRule="auto"/>
        <w:rPr>
          <w:rFonts w:ascii="Times New Roman" w:eastAsiaTheme="minorEastAsia" w:hAnsi="Times New Roman"/>
          <w:bCs w:val="0"/>
          <w:noProof/>
          <w:kern w:val="2"/>
          <w:szCs w:val="24"/>
          <w:lang w:val="ru-RU" w:eastAsia="ru-RU"/>
        </w:rPr>
      </w:pPr>
      <w:r w:rsidRPr="00A4187F">
        <w:rPr>
          <w:rFonts w:ascii="Times New Roman" w:hAnsi="Times New Roman"/>
          <w:szCs w:val="24"/>
          <w:lang w:val="ru-RU" w:eastAsia="ru-RU"/>
        </w:rPr>
        <w:fldChar w:fldCharType="begin"/>
      </w:r>
      <w:r w:rsidR="0029547E"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7A1605">
          <w:rPr>
            <w:rFonts w:ascii="Times New Roman" w:hAnsi="Times New Roman"/>
            <w:noProof/>
            <w:webHidden/>
            <w:szCs w:val="24"/>
            <w:lang w:val="ru-RU"/>
          </w:rPr>
          <w:t>………………………………………………</w:t>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952098">
          <w:rPr>
            <w:rFonts w:ascii="Times New Roman" w:hAnsi="Times New Roman"/>
            <w:noProof/>
            <w:webHidden/>
            <w:szCs w:val="24"/>
          </w:rPr>
          <w:t>3</w:t>
        </w:r>
        <w:r w:rsidRPr="00A4187F">
          <w:rPr>
            <w:rFonts w:ascii="Times New Roman" w:hAnsi="Times New Roman"/>
            <w:noProof/>
            <w:webHidden/>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_Toc142037184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3</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2C08AA" w:rsidRPr="002C08AA">
          <w:rPr>
            <w:rStyle w:val="ae"/>
            <w:noProof/>
            <w:sz w:val="24"/>
            <w:szCs w:val="24"/>
          </w:rPr>
          <w:t>Управление харвестером</w:t>
        </w:r>
        <w:r w:rsidR="00A4187F" w:rsidRPr="00A4187F">
          <w:rPr>
            <w:rStyle w:val="ae"/>
            <w:noProof/>
            <w:sz w:val="24"/>
            <w:szCs w:val="24"/>
          </w:rPr>
          <w:t>»</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_Toc142037185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3</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_Toc142037186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8</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_Toc142037187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8</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_Toc142037188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9</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_Toc142037189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9</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_Toc142037190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10</w:t>
        </w:r>
        <w:r w:rsidR="0094218D" w:rsidRPr="00A4187F">
          <w:rPr>
            <w:noProof/>
            <w:webHidden/>
            <w:sz w:val="24"/>
            <w:szCs w:val="24"/>
          </w:rPr>
          <w:fldChar w:fldCharType="end"/>
        </w:r>
      </w:hyperlink>
    </w:p>
    <w:p w:rsidR="00A4187F" w:rsidRPr="00A4187F" w:rsidRDefault="0098389A" w:rsidP="00A4187F">
      <w:pPr>
        <w:pStyle w:val="11"/>
        <w:spacing w:line="276" w:lineRule="auto"/>
        <w:rPr>
          <w:rFonts w:ascii="Times New Roman" w:eastAsiaTheme="minorEastAsia" w:hAnsi="Times New Roman"/>
          <w:bCs w:val="0"/>
          <w:noProof/>
          <w:kern w:val="2"/>
          <w:szCs w:val="24"/>
          <w:lang w:val="ru-RU" w:eastAsia="ru-RU"/>
        </w:rPr>
      </w:pPr>
      <w:hyperlink w:anchor="_Toc142037191" w:history="1">
        <w:r w:rsidR="00A4187F" w:rsidRPr="00A4187F">
          <w:rPr>
            <w:rStyle w:val="ae"/>
            <w:rFonts w:ascii="Times New Roman" w:hAnsi="Times New Roman"/>
            <w:noProof/>
            <w:szCs w:val="24"/>
          </w:rPr>
          <w:t>2. СПЕЦИАЛЬНЫЕ ПРАВИЛА КОМПЕТЕНЦИИ</w:t>
        </w:r>
        <w:r w:rsidR="007A1605">
          <w:rPr>
            <w:rFonts w:ascii="Times New Roman" w:hAnsi="Times New Roman"/>
            <w:noProof/>
            <w:webHidden/>
            <w:szCs w:val="24"/>
          </w:rPr>
          <w:t>…</w:t>
        </w:r>
        <w:r w:rsidR="007A1605">
          <w:rPr>
            <w:rFonts w:ascii="Times New Roman" w:hAnsi="Times New Roman"/>
            <w:noProof/>
            <w:webHidden/>
            <w:szCs w:val="24"/>
            <w:lang w:val="ru-RU"/>
          </w:rPr>
          <w:t>…………………………………………..</w:t>
        </w:r>
        <w:r w:rsidR="0094218D"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94218D" w:rsidRPr="00A4187F">
          <w:rPr>
            <w:rFonts w:ascii="Times New Roman" w:hAnsi="Times New Roman"/>
            <w:noProof/>
            <w:webHidden/>
            <w:szCs w:val="24"/>
          </w:rPr>
        </w:r>
        <w:r w:rsidR="0094218D" w:rsidRPr="00A4187F">
          <w:rPr>
            <w:rFonts w:ascii="Times New Roman" w:hAnsi="Times New Roman"/>
            <w:noProof/>
            <w:webHidden/>
            <w:szCs w:val="24"/>
          </w:rPr>
          <w:fldChar w:fldCharType="separate"/>
        </w:r>
        <w:r w:rsidR="00952098">
          <w:rPr>
            <w:rFonts w:ascii="Times New Roman" w:hAnsi="Times New Roman"/>
            <w:noProof/>
            <w:webHidden/>
            <w:szCs w:val="24"/>
          </w:rPr>
          <w:t>17</w:t>
        </w:r>
        <w:r w:rsidR="0094218D" w:rsidRPr="00A4187F">
          <w:rPr>
            <w:rFonts w:ascii="Times New Roman" w:hAnsi="Times New Roman"/>
            <w:noProof/>
            <w:webHidden/>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_Toc142037192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18</w:t>
        </w:r>
        <w:r w:rsidR="0094218D" w:rsidRPr="00A4187F">
          <w:rPr>
            <w:noProof/>
            <w:webHidden/>
            <w:sz w:val="24"/>
            <w:szCs w:val="24"/>
          </w:rPr>
          <w:fldChar w:fldCharType="end"/>
        </w:r>
      </w:hyperlink>
    </w:p>
    <w:p w:rsidR="00A4187F" w:rsidRPr="00A4187F" w:rsidRDefault="0098389A" w:rsidP="00A4187F">
      <w:pPr>
        <w:pStyle w:val="25"/>
        <w:spacing w:line="276" w:lineRule="auto"/>
        <w:rPr>
          <w:rFonts w:eastAsiaTheme="minorEastAsia"/>
          <w:noProof/>
          <w:kern w:val="2"/>
          <w:sz w:val="24"/>
          <w:szCs w:val="24"/>
        </w:rPr>
      </w:pPr>
      <w:hyperlink w:anchor="_Toc142037193" w:history="1">
        <w:r w:rsidR="00A4187F" w:rsidRPr="00A4187F">
          <w:rPr>
            <w:rStyle w:val="ae"/>
            <w:noProof/>
            <w:sz w:val="24"/>
            <w:szCs w:val="24"/>
          </w:rPr>
          <w:t>2.2.Материалы, оборудование и инструменты, запрещенные на площадке</w:t>
        </w:r>
        <w:r w:rsidR="00A4187F" w:rsidRPr="00A4187F">
          <w:rPr>
            <w:noProof/>
            <w:webHidden/>
            <w:sz w:val="24"/>
            <w:szCs w:val="24"/>
          </w:rPr>
          <w:tab/>
        </w:r>
        <w:r w:rsidR="0094218D" w:rsidRPr="00A4187F">
          <w:rPr>
            <w:noProof/>
            <w:webHidden/>
            <w:sz w:val="24"/>
            <w:szCs w:val="24"/>
          </w:rPr>
          <w:fldChar w:fldCharType="begin"/>
        </w:r>
        <w:r w:rsidR="00A4187F" w:rsidRPr="00A4187F">
          <w:rPr>
            <w:noProof/>
            <w:webHidden/>
            <w:sz w:val="24"/>
            <w:szCs w:val="24"/>
          </w:rPr>
          <w:instrText xml:space="preserve"> PAGEREF _Toc142037193 \h </w:instrText>
        </w:r>
        <w:r w:rsidR="0094218D" w:rsidRPr="00A4187F">
          <w:rPr>
            <w:noProof/>
            <w:webHidden/>
            <w:sz w:val="24"/>
            <w:szCs w:val="24"/>
          </w:rPr>
        </w:r>
        <w:r w:rsidR="0094218D" w:rsidRPr="00A4187F">
          <w:rPr>
            <w:noProof/>
            <w:webHidden/>
            <w:sz w:val="24"/>
            <w:szCs w:val="24"/>
          </w:rPr>
          <w:fldChar w:fldCharType="separate"/>
        </w:r>
        <w:r w:rsidR="00952098">
          <w:rPr>
            <w:noProof/>
            <w:webHidden/>
            <w:sz w:val="24"/>
            <w:szCs w:val="24"/>
          </w:rPr>
          <w:t>18</w:t>
        </w:r>
        <w:r w:rsidR="0094218D" w:rsidRPr="00A4187F">
          <w:rPr>
            <w:noProof/>
            <w:webHidden/>
            <w:sz w:val="24"/>
            <w:szCs w:val="24"/>
          </w:rPr>
          <w:fldChar w:fldCharType="end"/>
        </w:r>
      </w:hyperlink>
    </w:p>
    <w:p w:rsidR="00A4187F" w:rsidRPr="00A4187F" w:rsidRDefault="0098389A" w:rsidP="00A4187F">
      <w:pPr>
        <w:pStyle w:val="11"/>
        <w:spacing w:line="276" w:lineRule="auto"/>
        <w:rPr>
          <w:rFonts w:ascii="Times New Roman" w:eastAsiaTheme="minorEastAsia" w:hAnsi="Times New Roman"/>
          <w:bCs w:val="0"/>
          <w:noProof/>
          <w:kern w:val="2"/>
          <w:szCs w:val="24"/>
          <w:lang w:val="ru-RU" w:eastAsia="ru-RU"/>
        </w:rPr>
      </w:pPr>
      <w:hyperlink w:anchor="_Toc142037194" w:history="1">
        <w:r w:rsidR="00A4187F" w:rsidRPr="00A4187F">
          <w:rPr>
            <w:rStyle w:val="ae"/>
            <w:rFonts w:ascii="Times New Roman" w:hAnsi="Times New Roman"/>
            <w:noProof/>
            <w:szCs w:val="24"/>
          </w:rPr>
          <w:t>3. ПРИЛОЖЕНИЯ</w:t>
        </w:r>
        <w:r w:rsidR="007A1605">
          <w:rPr>
            <w:rFonts w:ascii="Times New Roman" w:hAnsi="Times New Roman"/>
            <w:noProof/>
            <w:webHidden/>
            <w:szCs w:val="24"/>
          </w:rPr>
          <w:t>…</w:t>
        </w:r>
        <w:r w:rsidR="007A1605">
          <w:rPr>
            <w:rFonts w:ascii="Times New Roman" w:hAnsi="Times New Roman"/>
            <w:noProof/>
            <w:webHidden/>
            <w:szCs w:val="24"/>
            <w:lang w:val="ru-RU"/>
          </w:rPr>
          <w:t>………………………………………………………………………………</w:t>
        </w:r>
        <w:r w:rsidR="0094218D"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94218D" w:rsidRPr="00A4187F">
          <w:rPr>
            <w:rFonts w:ascii="Times New Roman" w:hAnsi="Times New Roman"/>
            <w:noProof/>
            <w:webHidden/>
            <w:szCs w:val="24"/>
          </w:rPr>
        </w:r>
        <w:r w:rsidR="0094218D" w:rsidRPr="00A4187F">
          <w:rPr>
            <w:rFonts w:ascii="Times New Roman" w:hAnsi="Times New Roman"/>
            <w:noProof/>
            <w:webHidden/>
            <w:szCs w:val="24"/>
          </w:rPr>
          <w:fldChar w:fldCharType="separate"/>
        </w:r>
        <w:r w:rsidR="00952098">
          <w:rPr>
            <w:rFonts w:ascii="Times New Roman" w:hAnsi="Times New Roman"/>
            <w:noProof/>
            <w:webHidden/>
            <w:szCs w:val="24"/>
          </w:rPr>
          <w:t>18</w:t>
        </w:r>
        <w:r w:rsidR="0094218D" w:rsidRPr="00A4187F">
          <w:rPr>
            <w:rFonts w:ascii="Times New Roman" w:hAnsi="Times New Roman"/>
            <w:noProof/>
            <w:webHidden/>
            <w:szCs w:val="24"/>
          </w:rPr>
          <w:fldChar w:fldCharType="end"/>
        </w:r>
      </w:hyperlink>
    </w:p>
    <w:p w:rsidR="00AA2B8A" w:rsidRPr="00A204BB" w:rsidRDefault="0094218D"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D83E4E">
      <w:pPr>
        <w:pStyle w:val="-2"/>
        <w:rPr>
          <w:lang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rsidR="00F14EB0" w:rsidRPr="00C523FA" w:rsidRDefault="00F14EB0" w:rsidP="00F14EB0">
      <w:pPr>
        <w:pStyle w:val="bullet"/>
        <w:numPr>
          <w:ilvl w:val="0"/>
          <w:numId w:val="0"/>
        </w:numPr>
        <w:spacing w:line="276" w:lineRule="auto"/>
        <w:ind w:firstLine="709"/>
        <w:jc w:val="both"/>
        <w:rPr>
          <w:rFonts w:ascii="Times New Roman" w:hAnsi="Times New Roman"/>
          <w:bCs/>
          <w:sz w:val="28"/>
          <w:szCs w:val="28"/>
          <w:lang w:val="ru-RU" w:eastAsia="ru-RU"/>
        </w:rPr>
      </w:pPr>
      <w:bookmarkStart w:id="0" w:name="_Toc450204622"/>
      <w:r w:rsidRPr="00C523FA">
        <w:rPr>
          <w:rFonts w:ascii="Times New Roman" w:hAnsi="Times New Roman"/>
          <w:bCs/>
          <w:sz w:val="28"/>
          <w:szCs w:val="28"/>
          <w:lang w:val="ru-RU" w:eastAsia="ru-RU"/>
        </w:rPr>
        <w:t>1. ПС – профессиональный стандарт</w:t>
      </w:r>
      <w:r>
        <w:rPr>
          <w:rFonts w:ascii="Times New Roman" w:hAnsi="Times New Roman"/>
          <w:bCs/>
          <w:sz w:val="28"/>
          <w:szCs w:val="28"/>
          <w:lang w:val="ru-RU" w:eastAsia="ru-RU"/>
        </w:rPr>
        <w:t>;</w:t>
      </w:r>
    </w:p>
    <w:p w:rsidR="00F14EB0" w:rsidRPr="00C523FA" w:rsidRDefault="00F14EB0" w:rsidP="00F14EB0">
      <w:pPr>
        <w:pStyle w:val="bullet"/>
        <w:numPr>
          <w:ilvl w:val="0"/>
          <w:numId w:val="0"/>
        </w:numPr>
        <w:spacing w:line="276" w:lineRule="auto"/>
        <w:ind w:firstLine="709"/>
        <w:jc w:val="both"/>
        <w:rPr>
          <w:rFonts w:ascii="Times New Roman" w:hAnsi="Times New Roman"/>
          <w:bCs/>
          <w:sz w:val="28"/>
          <w:szCs w:val="28"/>
          <w:lang w:val="ru-RU" w:eastAsia="ru-RU"/>
        </w:rPr>
      </w:pPr>
      <w:r w:rsidRPr="00C523FA">
        <w:rPr>
          <w:rFonts w:ascii="Times New Roman" w:hAnsi="Times New Roman"/>
          <w:bCs/>
          <w:sz w:val="28"/>
          <w:szCs w:val="28"/>
          <w:lang w:val="ru-RU" w:eastAsia="ru-RU"/>
        </w:rPr>
        <w:t>2. ФГОС СПО – федеральный государственный образовательный стандарт среднего профессионального образования</w:t>
      </w:r>
      <w:r>
        <w:rPr>
          <w:rFonts w:ascii="Times New Roman" w:hAnsi="Times New Roman"/>
          <w:bCs/>
          <w:sz w:val="28"/>
          <w:szCs w:val="28"/>
          <w:lang w:val="ru-RU" w:eastAsia="ru-RU"/>
        </w:rPr>
        <w:t>;</w:t>
      </w:r>
    </w:p>
    <w:p w:rsidR="00F14EB0" w:rsidRPr="00C523FA" w:rsidRDefault="00F14EB0" w:rsidP="00F14EB0">
      <w:pPr>
        <w:pStyle w:val="bullet"/>
        <w:numPr>
          <w:ilvl w:val="0"/>
          <w:numId w:val="0"/>
        </w:numPr>
        <w:spacing w:line="276" w:lineRule="auto"/>
        <w:ind w:firstLine="709"/>
        <w:jc w:val="both"/>
        <w:rPr>
          <w:rFonts w:ascii="Times New Roman" w:hAnsi="Times New Roman"/>
          <w:bCs/>
          <w:sz w:val="28"/>
          <w:szCs w:val="28"/>
          <w:lang w:val="ru-RU" w:eastAsia="ru-RU"/>
        </w:rPr>
      </w:pPr>
      <w:r w:rsidRPr="00C523FA">
        <w:rPr>
          <w:rFonts w:ascii="Times New Roman" w:hAnsi="Times New Roman"/>
          <w:bCs/>
          <w:sz w:val="28"/>
          <w:szCs w:val="28"/>
          <w:lang w:val="ru-RU" w:eastAsia="ru-RU"/>
        </w:rPr>
        <w:t>3. ИЛ – инфраструктурный лист</w:t>
      </w:r>
      <w:r>
        <w:rPr>
          <w:rFonts w:ascii="Times New Roman" w:hAnsi="Times New Roman"/>
          <w:bCs/>
          <w:sz w:val="28"/>
          <w:szCs w:val="28"/>
          <w:lang w:val="ru-RU" w:eastAsia="ru-RU"/>
        </w:rPr>
        <w:t>;</w:t>
      </w:r>
    </w:p>
    <w:p w:rsidR="00F14EB0" w:rsidRDefault="00F14EB0" w:rsidP="00F14EB0">
      <w:pPr>
        <w:pStyle w:val="bullet"/>
        <w:numPr>
          <w:ilvl w:val="0"/>
          <w:numId w:val="0"/>
        </w:numPr>
        <w:spacing w:line="276" w:lineRule="auto"/>
        <w:ind w:firstLine="709"/>
        <w:jc w:val="both"/>
        <w:rPr>
          <w:rFonts w:ascii="Times New Roman" w:hAnsi="Times New Roman"/>
          <w:b/>
          <w:bCs/>
          <w:sz w:val="28"/>
          <w:szCs w:val="28"/>
          <w:vertAlign w:val="subscript"/>
          <w:lang w:val="ru-RU" w:eastAsia="ru-RU"/>
        </w:rPr>
      </w:pPr>
      <w:r w:rsidRPr="00C523FA">
        <w:rPr>
          <w:rFonts w:ascii="Times New Roman" w:hAnsi="Times New Roman"/>
          <w:bCs/>
          <w:sz w:val="28"/>
          <w:szCs w:val="28"/>
          <w:lang w:val="ru-RU" w:eastAsia="ru-RU"/>
        </w:rPr>
        <w:t>4. КО – критерии оценки</w:t>
      </w:r>
      <w:r>
        <w:rPr>
          <w:rFonts w:ascii="Times New Roman" w:hAnsi="Times New Roman"/>
          <w:bCs/>
          <w:sz w:val="28"/>
          <w:szCs w:val="28"/>
          <w:lang w:val="ru-RU" w:eastAsia="ru-RU"/>
        </w:rPr>
        <w:t>;</w:t>
      </w:r>
    </w:p>
    <w:p w:rsidR="00F14EB0" w:rsidRPr="003E3134" w:rsidRDefault="00F14EB0" w:rsidP="00F14EB0">
      <w:pPr>
        <w:pStyle w:val="bullet"/>
        <w:numPr>
          <w:ilvl w:val="0"/>
          <w:numId w:val="0"/>
        </w:numPr>
        <w:spacing w:line="276" w:lineRule="auto"/>
        <w:ind w:firstLine="709"/>
        <w:jc w:val="both"/>
        <w:rPr>
          <w:rFonts w:ascii="Times New Roman" w:hAnsi="Times New Roman"/>
          <w:bCs/>
          <w:sz w:val="28"/>
          <w:szCs w:val="28"/>
          <w:lang w:val="ru-RU" w:eastAsia="ru-RU"/>
        </w:rPr>
      </w:pPr>
      <w:r w:rsidRPr="00C523FA">
        <w:rPr>
          <w:rFonts w:ascii="Times New Roman" w:hAnsi="Times New Roman"/>
          <w:bCs/>
          <w:sz w:val="28"/>
          <w:szCs w:val="28"/>
          <w:lang w:val="ru-RU" w:eastAsia="ru-RU"/>
        </w:rPr>
        <w:t>5. КЗ – конкурсное задание</w:t>
      </w:r>
      <w:r>
        <w:rPr>
          <w:rFonts w:ascii="Times New Roman" w:hAnsi="Times New Roman"/>
          <w:bCs/>
          <w:sz w:val="28"/>
          <w:szCs w:val="28"/>
          <w:lang w:val="ru-RU" w:eastAsia="ru-RU"/>
        </w:rPr>
        <w:t xml:space="preserve">;   </w:t>
      </w:r>
    </w:p>
    <w:p w:rsidR="00F14EB0" w:rsidRPr="003C2EA4" w:rsidRDefault="00F14EB0" w:rsidP="00F14EB0">
      <w:pPr>
        <w:pStyle w:val="bullet"/>
        <w:numPr>
          <w:ilvl w:val="0"/>
          <w:numId w:val="0"/>
        </w:numPr>
        <w:spacing w:line="276" w:lineRule="auto"/>
        <w:ind w:firstLine="709"/>
        <w:jc w:val="both"/>
        <w:rPr>
          <w:rFonts w:ascii="Times New Roman" w:hAnsi="Times New Roman"/>
          <w:bCs/>
          <w:sz w:val="28"/>
          <w:szCs w:val="28"/>
          <w:lang w:val="ru-RU" w:eastAsia="ru-RU"/>
        </w:rPr>
      </w:pPr>
      <w:r w:rsidRPr="003E3134">
        <w:rPr>
          <w:rFonts w:ascii="Times New Roman" w:hAnsi="Times New Roman"/>
          <w:bCs/>
          <w:sz w:val="28"/>
          <w:szCs w:val="28"/>
          <w:lang w:val="ru-RU" w:eastAsia="ru-RU"/>
        </w:rPr>
        <w:t>6</w:t>
      </w:r>
      <w:r>
        <w:rPr>
          <w:rFonts w:ascii="Times New Roman" w:hAnsi="Times New Roman"/>
          <w:bCs/>
          <w:sz w:val="28"/>
          <w:szCs w:val="28"/>
          <w:lang w:val="ru-RU" w:eastAsia="ru-RU"/>
        </w:rPr>
        <w:t>. СИЗ – средства индивидуальной защиты.</w:t>
      </w:r>
    </w:p>
    <w:p w:rsidR="00F14EB0" w:rsidRPr="00C523FA" w:rsidRDefault="00F14EB0" w:rsidP="00F14EB0">
      <w:pPr>
        <w:pStyle w:val="bullet"/>
        <w:numPr>
          <w:ilvl w:val="0"/>
          <w:numId w:val="0"/>
        </w:numPr>
        <w:ind w:hanging="360"/>
        <w:jc w:val="both"/>
        <w:rPr>
          <w:rFonts w:ascii="Times New Roman" w:hAnsi="Times New Roman"/>
          <w:bCs/>
          <w:sz w:val="24"/>
          <w:szCs w:val="20"/>
          <w:lang w:val="ru-RU" w:eastAsia="ru-RU"/>
        </w:rPr>
      </w:pPr>
    </w:p>
    <w:p w:rsidR="00E04FDF" w:rsidRDefault="00DE39D8" w:rsidP="00C17B01">
      <w:pPr>
        <w:spacing w:after="0" w:line="240" w:lineRule="auto"/>
        <w:jc w:val="both"/>
        <w:rPr>
          <w:rFonts w:ascii="Times New Roman" w:hAnsi="Times New Roman" w:cs="Times New Roman"/>
          <w:b/>
          <w:bCs/>
        </w:rPr>
      </w:pPr>
      <w:r w:rsidRPr="00C17B01">
        <w:rPr>
          <w:rFonts w:ascii="Times New Roman" w:hAnsi="Times New Roman" w:cs="Times New Roman"/>
          <w:b/>
          <w:bCs/>
        </w:rPr>
        <w:br w:type="page"/>
      </w:r>
      <w:bookmarkEnd w:id="0"/>
    </w:p>
    <w:p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Pr>
          <w:rFonts w:ascii="Times New Roman" w:hAnsi="Times New Roman"/>
          <w:color w:val="auto"/>
          <w:sz w:val="28"/>
          <w:szCs w:val="28"/>
        </w:rPr>
        <w:t>ОСНОВНЫЕ ТРЕБОВАНИЯ</w:t>
      </w:r>
      <w:r w:rsidR="00E0407E" w:rsidRPr="00D17132">
        <w:rPr>
          <w:rFonts w:ascii="Times New Roman" w:hAnsi="Times New Roman"/>
          <w:color w:val="auto"/>
          <w:sz w:val="28"/>
          <w:szCs w:val="28"/>
        </w:rPr>
        <w:t>КОМПЕТЕНЦИИ</w:t>
      </w:r>
      <w:bookmarkEnd w:id="1"/>
    </w:p>
    <w:p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E0407E" w:rsidRPr="00D17132">
        <w:rPr>
          <w:rFonts w:ascii="Times New Roman" w:hAnsi="Times New Roman"/>
          <w:sz w:val="24"/>
        </w:rPr>
        <w:t>КОМПЕТЕНЦИИ</w:t>
      </w:r>
      <w:bookmarkEnd w:id="2"/>
    </w:p>
    <w:p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F14EB0">
        <w:rPr>
          <w:rFonts w:ascii="Times New Roman" w:hAnsi="Times New Roman" w:cs="Times New Roman"/>
          <w:sz w:val="28"/>
          <w:szCs w:val="28"/>
          <w:u w:val="single"/>
        </w:rPr>
        <w:t>Управление харвестером</w:t>
      </w:r>
      <w:proofErr w:type="gramStart"/>
      <w:r>
        <w:rPr>
          <w:rFonts w:ascii="Times New Roman" w:hAnsi="Times New Roman" w:cs="Times New Roman"/>
          <w:sz w:val="28"/>
          <w:szCs w:val="28"/>
        </w:rPr>
        <w:t>»</w:t>
      </w:r>
      <w:bookmarkStart w:id="3" w:name="_Hlk123050441"/>
      <w:r w:rsidR="00E857D6" w:rsidRPr="00A204BB">
        <w:rPr>
          <w:rFonts w:ascii="Times New Roman" w:hAnsi="Times New Roman" w:cs="Times New Roman"/>
          <w:sz w:val="28"/>
          <w:szCs w:val="28"/>
        </w:rPr>
        <w:t>о</w:t>
      </w:r>
      <w:proofErr w:type="gramEnd"/>
      <w:r w:rsidR="00E857D6" w:rsidRPr="00A204BB">
        <w:rPr>
          <w:rFonts w:ascii="Times New Roman" w:hAnsi="Times New Roman" w:cs="Times New Roman"/>
          <w:sz w:val="28"/>
          <w:szCs w:val="28"/>
        </w:rPr>
        <w:t>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p>
    <w:p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5D1EC5">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5D1EC5">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rsidR="000244DA" w:rsidRPr="00D83E4E" w:rsidRDefault="00270E01" w:rsidP="009E5BD9">
      <w:pPr>
        <w:pStyle w:val="-2"/>
        <w:ind w:firstLine="709"/>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ПРОФЕССИОНАЛЬНЫХЗАДАЧ СПЕЦИАЛИСТА ПО КОМПЕТЕНЦИИ «</w:t>
      </w:r>
      <w:r w:rsidR="00F14EB0">
        <w:rPr>
          <w:rFonts w:ascii="Times New Roman" w:hAnsi="Times New Roman"/>
          <w:sz w:val="24"/>
          <w:u w:val="single"/>
        </w:rPr>
        <w:t>Управление харвестером</w:t>
      </w:r>
      <w:r w:rsidRPr="00D83E4E">
        <w:rPr>
          <w:rFonts w:ascii="Times New Roman" w:hAnsi="Times New Roman"/>
          <w:sz w:val="24"/>
        </w:rPr>
        <w:t>»</w:t>
      </w:r>
      <w:bookmarkEnd w:id="5"/>
    </w:p>
    <w:p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proofErr w:type="gramStart"/>
      <w:r w:rsidR="00270E01">
        <w:rPr>
          <w:rFonts w:ascii="Times New Roman" w:hAnsi="Times New Roman" w:cs="Times New Roman"/>
          <w:i/>
          <w:iCs/>
          <w:sz w:val="20"/>
          <w:szCs w:val="20"/>
        </w:rPr>
        <w:t>)</w:t>
      </w:r>
      <w:r w:rsidR="00270E01" w:rsidRPr="00270E01">
        <w:rPr>
          <w:rFonts w:ascii="Times New Roman" w:hAnsi="Times New Roman" w:cs="Times New Roman"/>
          <w:i/>
          <w:iCs/>
          <w:sz w:val="20"/>
          <w:szCs w:val="20"/>
        </w:rPr>
        <w:t>и</w:t>
      </w:r>
      <w:proofErr w:type="gramEnd"/>
      <w:r w:rsidR="00270E01" w:rsidRPr="00270E01">
        <w:rPr>
          <w:rFonts w:ascii="Times New Roman" w:hAnsi="Times New Roman" w:cs="Times New Roman"/>
          <w:i/>
          <w:iCs/>
          <w:sz w:val="20"/>
          <w:szCs w:val="20"/>
        </w:rPr>
        <w:t xml:space="preserve"> базируется на требованиях современного рынка труда к данному специалисту</w:t>
      </w:r>
    </w:p>
    <w:p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rsidR="00640E46" w:rsidRDefault="00640E46" w:rsidP="00C56A9B">
      <w:pPr>
        <w:spacing w:after="0" w:line="240" w:lineRule="auto"/>
        <w:jc w:val="right"/>
        <w:rPr>
          <w:rFonts w:ascii="Times New Roman" w:hAnsi="Times New Roman" w:cs="Times New Roman"/>
          <w:i/>
          <w:iCs/>
          <w:sz w:val="20"/>
          <w:szCs w:val="20"/>
        </w:rPr>
      </w:pPr>
    </w:p>
    <w:p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rsidR="00640E46" w:rsidRPr="00270E01" w:rsidRDefault="00640E46" w:rsidP="00640E46">
      <w:pPr>
        <w:spacing w:after="0" w:line="240" w:lineRule="auto"/>
        <w:jc w:val="center"/>
        <w:rPr>
          <w:rFonts w:ascii="Times New Roman" w:hAnsi="Times New Roman" w:cs="Times New Roman"/>
          <w:i/>
          <w:iCs/>
          <w:sz w:val="20"/>
          <w:szCs w:val="20"/>
        </w:rPr>
      </w:pPr>
    </w:p>
    <w:tbl>
      <w:tblPr>
        <w:tblW w:w="505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62"/>
        <w:gridCol w:w="7089"/>
        <w:gridCol w:w="2220"/>
      </w:tblGrid>
      <w:tr w:rsidR="000244DA" w:rsidRPr="003732A7" w:rsidTr="00F14EB0">
        <w:tc>
          <w:tcPr>
            <w:tcW w:w="332" w:type="pct"/>
            <w:shd w:val="clear" w:color="auto" w:fill="92D050"/>
            <w:vAlign w:val="center"/>
          </w:tcPr>
          <w:p w:rsidR="000244DA" w:rsidRPr="000244DA" w:rsidRDefault="000244DA" w:rsidP="00D17132">
            <w:pPr>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xml:space="preserve">№ </w:t>
            </w:r>
            <w:proofErr w:type="gramStart"/>
            <w:r w:rsidRPr="000244DA">
              <w:rPr>
                <w:rFonts w:ascii="Times New Roman" w:hAnsi="Times New Roman" w:cs="Times New Roman"/>
                <w:b/>
                <w:color w:val="FFFFFF"/>
                <w:sz w:val="28"/>
                <w:szCs w:val="28"/>
              </w:rPr>
              <w:t>п</w:t>
            </w:r>
            <w:proofErr w:type="gramEnd"/>
            <w:r w:rsidRPr="000244DA">
              <w:rPr>
                <w:rFonts w:ascii="Times New Roman" w:hAnsi="Times New Roman" w:cs="Times New Roman"/>
                <w:b/>
                <w:color w:val="FFFFFF"/>
                <w:sz w:val="28"/>
                <w:szCs w:val="28"/>
              </w:rPr>
              <w:t>/п</w:t>
            </w:r>
          </w:p>
        </w:tc>
        <w:tc>
          <w:tcPr>
            <w:tcW w:w="3555" w:type="pct"/>
            <w:shd w:val="clear" w:color="auto" w:fill="92D050"/>
            <w:vAlign w:val="center"/>
          </w:tcPr>
          <w:p w:rsidR="000244DA" w:rsidRPr="000244DA" w:rsidRDefault="000244DA" w:rsidP="00D17132">
            <w:pPr>
              <w:jc w:val="both"/>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1113" w:type="pct"/>
            <w:shd w:val="clear" w:color="auto" w:fill="92D050"/>
            <w:vAlign w:val="center"/>
          </w:tcPr>
          <w:p w:rsidR="000244DA" w:rsidRPr="000244DA" w:rsidRDefault="000244DA" w:rsidP="00D17132">
            <w:pPr>
              <w:jc w:val="both"/>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Важность в %</w:t>
            </w:r>
          </w:p>
        </w:tc>
      </w:tr>
      <w:tr w:rsidR="00F14EB0" w:rsidRPr="003732A7" w:rsidTr="00F14EB0">
        <w:tc>
          <w:tcPr>
            <w:tcW w:w="332" w:type="pct"/>
            <w:vMerge w:val="restart"/>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555" w:type="pct"/>
            <w:shd w:val="clear" w:color="auto" w:fill="auto"/>
            <w:vAlign w:val="center"/>
          </w:tcPr>
          <w:p w:rsidR="00F14EB0" w:rsidRPr="000244DA" w:rsidRDefault="00F14EB0" w:rsidP="00F14EB0">
            <w:pPr>
              <w:jc w:val="both"/>
              <w:rPr>
                <w:rFonts w:ascii="Times New Roman" w:hAnsi="Times New Roman" w:cs="Times New Roman"/>
                <w:sz w:val="28"/>
                <w:szCs w:val="28"/>
              </w:rPr>
            </w:pPr>
            <w:r w:rsidRPr="00D3664E">
              <w:rPr>
                <w:rFonts w:ascii="Times New Roman" w:hAnsi="Times New Roman" w:cs="Times New Roman"/>
                <w:b/>
                <w:sz w:val="24"/>
                <w:szCs w:val="24"/>
              </w:rPr>
              <w:t>Организация работы, ТБ, нормативная и сопроводительная документация</w:t>
            </w:r>
          </w:p>
        </w:tc>
        <w:tc>
          <w:tcPr>
            <w:tcW w:w="1113" w:type="pct"/>
            <w:shd w:val="clear" w:color="auto" w:fill="auto"/>
            <w:vAlign w:val="center"/>
          </w:tcPr>
          <w:p w:rsidR="00F14EB0" w:rsidRPr="000244DA" w:rsidRDefault="00F14EB0" w:rsidP="00F14EB0">
            <w:pPr>
              <w:jc w:val="center"/>
              <w:rPr>
                <w:rFonts w:ascii="Times New Roman" w:hAnsi="Times New Roman" w:cs="Times New Roman"/>
                <w:sz w:val="28"/>
                <w:szCs w:val="28"/>
              </w:rPr>
            </w:pPr>
            <w:r>
              <w:rPr>
                <w:rFonts w:ascii="Times New Roman" w:hAnsi="Times New Roman" w:cs="Times New Roman"/>
                <w:b/>
                <w:sz w:val="28"/>
                <w:szCs w:val="28"/>
                <w:lang w:val="en-US"/>
              </w:rPr>
              <w:t>1</w:t>
            </w:r>
            <w:r>
              <w:rPr>
                <w:rFonts w:ascii="Times New Roman" w:hAnsi="Times New Roman" w:cs="Times New Roman"/>
                <w:b/>
                <w:sz w:val="28"/>
                <w:szCs w:val="28"/>
              </w:rPr>
              <w:t>0</w:t>
            </w: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color w:val="000000"/>
                <w:sz w:val="24"/>
                <w:szCs w:val="24"/>
              </w:rPr>
              <w:t>Специалист должен знать и понимать:</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Требования охраны труда, производственной санитарии, электробезопасности, пожарной и экологической безопасности</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 xml:space="preserve">Требования охраны труда при организации лесосечных работ, </w:t>
            </w:r>
            <w:r w:rsidRPr="00D3664E">
              <w:rPr>
                <w:rFonts w:ascii="Times New Roman" w:hAnsi="Times New Roman" w:cs="Times New Roman"/>
                <w:sz w:val="24"/>
                <w:szCs w:val="24"/>
              </w:rPr>
              <w:lastRenderedPageBreak/>
              <w:t>технологического процесса лесозаготовки и трелевки</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Требования охраны труда, пожарной безопасности при выполнении технического обслуживания и ремонта</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Лесохозяйственные и экологические требования действующих правил заготовки древесины</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Технические требования к заготавливаемым сортиментам, государственные стандарты и технические условия на них</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 xml:space="preserve">Технические условия на регулирование узлов, механизмов и системы управления лесозаготовительных машин с электронной системой управления   </w:t>
            </w:r>
          </w:p>
          <w:p w:rsidR="00F14EB0" w:rsidRPr="00D3664E"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Нормативы выработки</w:t>
            </w:r>
            <w:r w:rsidRPr="00D3664E">
              <w:rPr>
                <w:rFonts w:ascii="Times New Roman" w:hAnsi="Times New Roman" w:cs="Times New Roman"/>
                <w:color w:val="000000"/>
                <w:sz w:val="24"/>
                <w:szCs w:val="24"/>
              </w:rPr>
              <w:t>, н</w:t>
            </w:r>
            <w:r w:rsidRPr="00D3664E">
              <w:rPr>
                <w:rFonts w:ascii="Times New Roman" w:hAnsi="Times New Roman" w:cs="Times New Roman"/>
                <w:sz w:val="24"/>
                <w:szCs w:val="24"/>
              </w:rPr>
              <w:t>ормативы снабжения эксплуатационными материалами и расхода эксплуатационных материалов</w:t>
            </w:r>
          </w:p>
          <w:p w:rsidR="00F14EB0"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 xml:space="preserve">Безопасные методы работы, установленные инструкцией по эксплуатации лесозаготовительных машин с электронной системой управления   </w:t>
            </w:r>
          </w:p>
          <w:p w:rsidR="00F14EB0" w:rsidRPr="00F14EB0" w:rsidRDefault="00F14EB0" w:rsidP="00F14EB0">
            <w:pPr>
              <w:numPr>
                <w:ilvl w:val="0"/>
                <w:numId w:val="23"/>
              </w:numPr>
              <w:pBdr>
                <w:top w:val="nil"/>
                <w:left w:val="nil"/>
                <w:bottom w:val="nil"/>
                <w:right w:val="nil"/>
                <w:between w:val="nil"/>
              </w:pBdr>
              <w:spacing w:after="0"/>
              <w:jc w:val="both"/>
              <w:rPr>
                <w:rFonts w:ascii="Times New Roman" w:hAnsi="Times New Roman" w:cs="Times New Roman"/>
                <w:color w:val="000000"/>
                <w:sz w:val="24"/>
                <w:szCs w:val="24"/>
              </w:rPr>
            </w:pPr>
            <w:r w:rsidRPr="00F14EB0">
              <w:rPr>
                <w:rFonts w:ascii="Times New Roman" w:hAnsi="Times New Roman" w:cs="Times New Roman"/>
                <w:color w:val="000000"/>
                <w:sz w:val="24"/>
                <w:szCs w:val="24"/>
              </w:rPr>
              <w:t xml:space="preserve">Требования инструкции (технологических карт, руководства) по эксплуатации и техническому обслуживанию </w:t>
            </w:r>
            <w:r w:rsidRPr="00F14EB0">
              <w:rPr>
                <w:rFonts w:ascii="Times New Roman" w:hAnsi="Times New Roman" w:cs="Times New Roman"/>
                <w:sz w:val="24"/>
                <w:szCs w:val="24"/>
              </w:rPr>
              <w:t>лесозаготовительных машин с электронной системой управления</w:t>
            </w:r>
          </w:p>
        </w:tc>
        <w:tc>
          <w:tcPr>
            <w:tcW w:w="1113" w:type="pct"/>
            <w:vMerge w:val="restart"/>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shd w:val="clear" w:color="auto" w:fill="BFBFBF" w:themeFill="background1" w:themeFillShade="BF"/>
            <w:vAlign w:val="center"/>
          </w:tcPr>
          <w:p w:rsidR="00F14EB0" w:rsidRPr="000244DA" w:rsidRDefault="00F14EB0" w:rsidP="00D17132">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spacing w:after="0"/>
              <w:jc w:val="both"/>
              <w:rPr>
                <w:rFonts w:ascii="Times New Roman" w:hAnsi="Times New Roman" w:cs="Times New Roman"/>
                <w:sz w:val="24"/>
                <w:szCs w:val="24"/>
              </w:rPr>
            </w:pPr>
            <w:r w:rsidRPr="00D3664E">
              <w:rPr>
                <w:rFonts w:ascii="Times New Roman" w:hAnsi="Times New Roman" w:cs="Times New Roman"/>
                <w:sz w:val="24"/>
                <w:szCs w:val="24"/>
              </w:rPr>
              <w:t>Специалист должен уметь:</w:t>
            </w:r>
          </w:p>
          <w:p w:rsidR="00F14EB0" w:rsidRPr="00D3664E" w:rsidRDefault="00F14EB0" w:rsidP="00F14EB0">
            <w:pPr>
              <w:numPr>
                <w:ilvl w:val="0"/>
                <w:numId w:val="24"/>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Заполнять формы отчетной документации по выдаче нефтепродуктов, расходных материалов и запасных частей</w:t>
            </w:r>
          </w:p>
          <w:p w:rsidR="00F14EB0" w:rsidRDefault="00F14EB0" w:rsidP="00F14EB0">
            <w:pPr>
              <w:numPr>
                <w:ilvl w:val="0"/>
                <w:numId w:val="24"/>
              </w:num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sz w:val="24"/>
                <w:szCs w:val="24"/>
              </w:rPr>
              <w:t>Выполнять лесохозяйственные и экологические требования в процессе эксплуатации лесозаготовительных машин</w:t>
            </w:r>
          </w:p>
          <w:p w:rsidR="00F14EB0" w:rsidRPr="00F14EB0" w:rsidRDefault="00F14EB0" w:rsidP="00F14EB0">
            <w:pPr>
              <w:numPr>
                <w:ilvl w:val="0"/>
                <w:numId w:val="24"/>
              </w:numPr>
              <w:pBdr>
                <w:top w:val="nil"/>
                <w:left w:val="nil"/>
                <w:bottom w:val="nil"/>
                <w:right w:val="nil"/>
                <w:between w:val="nil"/>
              </w:pBdr>
              <w:spacing w:after="0"/>
              <w:jc w:val="both"/>
              <w:rPr>
                <w:rFonts w:ascii="Times New Roman" w:hAnsi="Times New Roman" w:cs="Times New Roman"/>
                <w:color w:val="000000"/>
                <w:sz w:val="24"/>
                <w:szCs w:val="24"/>
              </w:rPr>
            </w:pPr>
            <w:r w:rsidRPr="00F14EB0">
              <w:rPr>
                <w:rFonts w:ascii="Times New Roman" w:hAnsi="Times New Roman" w:cs="Times New Roman"/>
                <w:sz w:val="24"/>
                <w:szCs w:val="24"/>
              </w:rPr>
              <w:t>Читать технологическую карту лесосечных работ для лесозаготовительной машины с электронной системой управления конкретного типа</w:t>
            </w:r>
          </w:p>
        </w:tc>
        <w:tc>
          <w:tcPr>
            <w:tcW w:w="1113" w:type="pct"/>
            <w:vMerge/>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val="restart"/>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3555" w:type="pct"/>
            <w:shd w:val="clear" w:color="auto" w:fill="auto"/>
            <w:vAlign w:val="center"/>
          </w:tcPr>
          <w:p w:rsidR="00F14EB0" w:rsidRPr="000244DA" w:rsidRDefault="00F14EB0" w:rsidP="00F14EB0">
            <w:pPr>
              <w:jc w:val="both"/>
              <w:rPr>
                <w:rFonts w:ascii="Times New Roman" w:hAnsi="Times New Roman" w:cs="Times New Roman"/>
                <w:sz w:val="28"/>
                <w:szCs w:val="28"/>
              </w:rPr>
            </w:pPr>
            <w:r w:rsidRPr="00D3664E">
              <w:rPr>
                <w:rFonts w:ascii="Times New Roman" w:hAnsi="Times New Roman" w:cs="Times New Roman"/>
                <w:b/>
                <w:sz w:val="24"/>
                <w:szCs w:val="24"/>
              </w:rPr>
              <w:t>Коммуникация</w:t>
            </w:r>
          </w:p>
        </w:tc>
        <w:tc>
          <w:tcPr>
            <w:tcW w:w="1113" w:type="pct"/>
            <w:shd w:val="clear" w:color="auto" w:fill="auto"/>
            <w:vAlign w:val="center"/>
          </w:tcPr>
          <w:p w:rsidR="00F14EB0" w:rsidRPr="000244DA" w:rsidRDefault="00F14EB0" w:rsidP="00F14EB0">
            <w:pPr>
              <w:jc w:val="center"/>
              <w:rPr>
                <w:rFonts w:ascii="Times New Roman" w:hAnsi="Times New Roman" w:cs="Times New Roman"/>
                <w:sz w:val="28"/>
                <w:szCs w:val="28"/>
              </w:rPr>
            </w:pPr>
            <w:r>
              <w:rPr>
                <w:rFonts w:ascii="Times New Roman" w:hAnsi="Times New Roman" w:cs="Times New Roman"/>
                <w:b/>
                <w:sz w:val="28"/>
                <w:szCs w:val="28"/>
                <w:lang w:val="en-US"/>
              </w:rPr>
              <w:t>10</w:t>
            </w: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color w:val="000000"/>
                <w:sz w:val="24"/>
                <w:szCs w:val="24"/>
              </w:rPr>
              <w:t>Специалист должен знать и понимать:</w:t>
            </w:r>
          </w:p>
          <w:p w:rsidR="00F14EB0" w:rsidRDefault="00F14EB0" w:rsidP="00F14EB0">
            <w:pPr>
              <w:pStyle w:val="aff1"/>
              <w:numPr>
                <w:ilvl w:val="0"/>
                <w:numId w:val="25"/>
              </w:numPr>
              <w:pBdr>
                <w:top w:val="nil"/>
                <w:left w:val="nil"/>
                <w:bottom w:val="nil"/>
                <w:right w:val="nil"/>
                <w:between w:val="nil"/>
              </w:pBdr>
              <w:spacing w:after="0" w:line="240" w:lineRule="auto"/>
              <w:ind w:left="427"/>
              <w:jc w:val="both"/>
              <w:rPr>
                <w:rFonts w:ascii="Times New Roman" w:hAnsi="Times New Roman"/>
                <w:color w:val="000000"/>
                <w:sz w:val="24"/>
                <w:szCs w:val="24"/>
              </w:rPr>
            </w:pPr>
            <w:r w:rsidRPr="00D3664E">
              <w:rPr>
                <w:rFonts w:ascii="Times New Roman" w:hAnsi="Times New Roman"/>
                <w:color w:val="000000"/>
                <w:sz w:val="24"/>
                <w:szCs w:val="24"/>
              </w:rPr>
              <w:t>Правила ведения оперативной связи и приемы спутниковой навигации</w:t>
            </w:r>
          </w:p>
          <w:p w:rsidR="00F14EB0" w:rsidRPr="00F14EB0" w:rsidRDefault="00F14EB0" w:rsidP="00F14EB0">
            <w:pPr>
              <w:pStyle w:val="aff1"/>
              <w:numPr>
                <w:ilvl w:val="0"/>
                <w:numId w:val="25"/>
              </w:numPr>
              <w:pBdr>
                <w:top w:val="nil"/>
                <w:left w:val="nil"/>
                <w:bottom w:val="nil"/>
                <w:right w:val="nil"/>
                <w:between w:val="nil"/>
              </w:pBdr>
              <w:spacing w:after="0" w:line="240" w:lineRule="auto"/>
              <w:ind w:left="427"/>
              <w:jc w:val="both"/>
              <w:rPr>
                <w:rFonts w:ascii="Times New Roman" w:hAnsi="Times New Roman"/>
                <w:color w:val="000000"/>
                <w:sz w:val="24"/>
                <w:szCs w:val="24"/>
              </w:rPr>
            </w:pPr>
            <w:r w:rsidRPr="00F14EB0">
              <w:rPr>
                <w:rFonts w:ascii="Times New Roman" w:hAnsi="Times New Roman"/>
                <w:color w:val="000000"/>
                <w:sz w:val="24"/>
                <w:szCs w:val="24"/>
              </w:rPr>
              <w:t>Технический язык, присущий компетенции и технологии;</w:t>
            </w:r>
          </w:p>
        </w:tc>
        <w:tc>
          <w:tcPr>
            <w:tcW w:w="1113" w:type="pct"/>
            <w:vMerge w:val="restart"/>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spacing w:after="0"/>
              <w:jc w:val="both"/>
              <w:rPr>
                <w:rFonts w:ascii="Times New Roman" w:hAnsi="Times New Roman" w:cs="Times New Roman"/>
                <w:sz w:val="24"/>
                <w:szCs w:val="24"/>
              </w:rPr>
            </w:pPr>
            <w:r w:rsidRPr="00D3664E">
              <w:rPr>
                <w:rFonts w:ascii="Times New Roman" w:hAnsi="Times New Roman" w:cs="Times New Roman"/>
                <w:sz w:val="24"/>
                <w:szCs w:val="24"/>
              </w:rPr>
              <w:t>Специалист должен уметь:</w:t>
            </w:r>
          </w:p>
          <w:p w:rsidR="00F14EB0" w:rsidRDefault="00F14EB0" w:rsidP="00F14EB0">
            <w:pPr>
              <w:pStyle w:val="aff1"/>
              <w:numPr>
                <w:ilvl w:val="0"/>
                <w:numId w:val="26"/>
              </w:numPr>
              <w:spacing w:after="0" w:line="240" w:lineRule="auto"/>
              <w:ind w:left="427"/>
              <w:jc w:val="both"/>
              <w:rPr>
                <w:rFonts w:ascii="Times New Roman" w:hAnsi="Times New Roman"/>
                <w:sz w:val="24"/>
                <w:szCs w:val="24"/>
              </w:rPr>
            </w:pPr>
            <w:r w:rsidRPr="00D3664E">
              <w:rPr>
                <w:rFonts w:ascii="Times New Roman" w:hAnsi="Times New Roman"/>
                <w:sz w:val="24"/>
                <w:szCs w:val="24"/>
              </w:rPr>
              <w:t>Осуществлять оперативное взаимодействие с членами бригады с использованием цифровых технологий</w:t>
            </w:r>
          </w:p>
          <w:p w:rsidR="00F14EB0" w:rsidRPr="00F14EB0" w:rsidRDefault="00F14EB0" w:rsidP="00F14EB0">
            <w:pPr>
              <w:pStyle w:val="aff1"/>
              <w:numPr>
                <w:ilvl w:val="0"/>
                <w:numId w:val="26"/>
              </w:numPr>
              <w:spacing w:after="0" w:line="240" w:lineRule="auto"/>
              <w:ind w:left="427"/>
              <w:jc w:val="both"/>
              <w:rPr>
                <w:rFonts w:ascii="Times New Roman" w:hAnsi="Times New Roman"/>
                <w:sz w:val="24"/>
                <w:szCs w:val="24"/>
              </w:rPr>
            </w:pPr>
            <w:r w:rsidRPr="00F14EB0">
              <w:rPr>
                <w:rFonts w:ascii="Times New Roman" w:hAnsi="Times New Roman"/>
                <w:sz w:val="24"/>
                <w:szCs w:val="24"/>
              </w:rPr>
              <w:t>Использовать стандартный набор коммуникационных технологий</w:t>
            </w:r>
          </w:p>
        </w:tc>
        <w:tc>
          <w:tcPr>
            <w:tcW w:w="1113" w:type="pct"/>
            <w:vMerge/>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val="restart"/>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r w:rsidRPr="000244DA">
              <w:rPr>
                <w:rFonts w:ascii="Times New Roman" w:hAnsi="Times New Roman" w:cs="Times New Roman"/>
                <w:sz w:val="28"/>
                <w:szCs w:val="28"/>
              </w:rPr>
              <w:t>3</w:t>
            </w:r>
          </w:p>
        </w:tc>
        <w:tc>
          <w:tcPr>
            <w:tcW w:w="3555" w:type="pct"/>
            <w:shd w:val="clear" w:color="auto" w:fill="auto"/>
            <w:vAlign w:val="center"/>
          </w:tcPr>
          <w:p w:rsidR="00F14EB0" w:rsidRPr="000244DA" w:rsidRDefault="00F14EB0" w:rsidP="00F14EB0">
            <w:pPr>
              <w:jc w:val="both"/>
              <w:rPr>
                <w:rFonts w:ascii="Times New Roman" w:hAnsi="Times New Roman" w:cs="Times New Roman"/>
                <w:sz w:val="28"/>
                <w:szCs w:val="28"/>
              </w:rPr>
            </w:pPr>
            <w:r w:rsidRPr="00D3664E">
              <w:rPr>
                <w:rFonts w:ascii="Times New Roman" w:hAnsi="Times New Roman" w:cs="Times New Roman"/>
                <w:b/>
                <w:sz w:val="24"/>
                <w:szCs w:val="24"/>
              </w:rPr>
              <w:t>Менеджмент и творчество</w:t>
            </w:r>
          </w:p>
        </w:tc>
        <w:tc>
          <w:tcPr>
            <w:tcW w:w="1113" w:type="pct"/>
            <w:shd w:val="clear" w:color="auto" w:fill="auto"/>
            <w:vAlign w:val="center"/>
          </w:tcPr>
          <w:p w:rsidR="00F14EB0" w:rsidRPr="000244DA" w:rsidRDefault="00F14EB0" w:rsidP="00F14EB0">
            <w:pPr>
              <w:jc w:val="center"/>
              <w:rPr>
                <w:rFonts w:ascii="Times New Roman" w:hAnsi="Times New Roman" w:cs="Times New Roman"/>
                <w:sz w:val="28"/>
                <w:szCs w:val="28"/>
              </w:rPr>
            </w:pPr>
            <w:r>
              <w:rPr>
                <w:rFonts w:ascii="Times New Roman" w:hAnsi="Times New Roman" w:cs="Times New Roman"/>
                <w:b/>
                <w:sz w:val="28"/>
                <w:szCs w:val="28"/>
                <w:lang w:val="en-US"/>
              </w:rPr>
              <w:t>40</w:t>
            </w: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Default="00F14EB0" w:rsidP="00F14EB0">
            <w:pPr>
              <w:pBdr>
                <w:top w:val="nil"/>
                <w:left w:val="nil"/>
                <w:bottom w:val="nil"/>
                <w:right w:val="nil"/>
                <w:between w:val="nil"/>
              </w:pBdr>
              <w:spacing w:after="0"/>
              <w:jc w:val="both"/>
              <w:rPr>
                <w:rFonts w:ascii="Times New Roman" w:hAnsi="Times New Roman" w:cs="Times New Roman"/>
                <w:color w:val="000000"/>
                <w:sz w:val="24"/>
                <w:szCs w:val="24"/>
              </w:rPr>
            </w:pPr>
            <w:r w:rsidRPr="00D3664E">
              <w:rPr>
                <w:rFonts w:ascii="Times New Roman" w:hAnsi="Times New Roman" w:cs="Times New Roman"/>
                <w:color w:val="000000"/>
                <w:sz w:val="24"/>
                <w:szCs w:val="24"/>
              </w:rPr>
              <w:t>Специалист должен знать и понимать:</w:t>
            </w:r>
          </w:p>
          <w:p w:rsidR="00F14EB0" w:rsidRPr="00F14EB0" w:rsidRDefault="00F14EB0" w:rsidP="00F14EB0">
            <w:pPr>
              <w:pBdr>
                <w:top w:val="nil"/>
                <w:left w:val="nil"/>
                <w:bottom w:val="nil"/>
                <w:right w:val="nil"/>
                <w:between w:val="nil"/>
              </w:pBd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3664E">
              <w:rPr>
                <w:rFonts w:ascii="Times New Roman" w:hAnsi="Times New Roman"/>
                <w:sz w:val="24"/>
                <w:szCs w:val="24"/>
              </w:rPr>
              <w:t>Стратегии решения проблем</w:t>
            </w:r>
          </w:p>
        </w:tc>
        <w:tc>
          <w:tcPr>
            <w:tcW w:w="1113" w:type="pct"/>
            <w:vMerge w:val="restart"/>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spacing w:after="0"/>
              <w:rPr>
                <w:rFonts w:ascii="Times New Roman" w:hAnsi="Times New Roman" w:cs="Times New Roman"/>
                <w:sz w:val="24"/>
                <w:szCs w:val="24"/>
              </w:rPr>
            </w:pPr>
            <w:r w:rsidRPr="00D3664E">
              <w:rPr>
                <w:rFonts w:ascii="Times New Roman" w:hAnsi="Times New Roman" w:cs="Times New Roman"/>
                <w:sz w:val="24"/>
                <w:szCs w:val="24"/>
              </w:rPr>
              <w:t>Специалист должен уметь:</w:t>
            </w:r>
          </w:p>
          <w:p w:rsidR="00F14EB0" w:rsidRPr="000244DA" w:rsidRDefault="00F14EB0" w:rsidP="00F14EB0">
            <w:pPr>
              <w:jc w:val="both"/>
              <w:rPr>
                <w:rFonts w:ascii="Times New Roman" w:hAnsi="Times New Roman" w:cs="Times New Roman"/>
                <w:sz w:val="28"/>
                <w:szCs w:val="28"/>
              </w:rPr>
            </w:pPr>
            <w:r>
              <w:rPr>
                <w:rFonts w:ascii="Times New Roman" w:hAnsi="Times New Roman"/>
                <w:sz w:val="24"/>
                <w:szCs w:val="24"/>
              </w:rPr>
              <w:t xml:space="preserve">- </w:t>
            </w:r>
            <w:r w:rsidRPr="00D3664E">
              <w:rPr>
                <w:rFonts w:ascii="Times New Roman" w:hAnsi="Times New Roman"/>
                <w:sz w:val="24"/>
                <w:szCs w:val="24"/>
              </w:rPr>
              <w:t>Использовать исследования в области решения проблем и продолжать профессиональное совершенствование</w:t>
            </w:r>
          </w:p>
        </w:tc>
        <w:tc>
          <w:tcPr>
            <w:tcW w:w="1113" w:type="pct"/>
            <w:vMerge/>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val="restart"/>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r w:rsidRPr="000244DA">
              <w:rPr>
                <w:rFonts w:ascii="Times New Roman" w:hAnsi="Times New Roman" w:cs="Times New Roman"/>
                <w:sz w:val="28"/>
                <w:szCs w:val="28"/>
              </w:rPr>
              <w:t>4</w:t>
            </w:r>
          </w:p>
        </w:tc>
        <w:tc>
          <w:tcPr>
            <w:tcW w:w="3555" w:type="pct"/>
            <w:shd w:val="clear" w:color="auto" w:fill="auto"/>
            <w:vAlign w:val="center"/>
          </w:tcPr>
          <w:p w:rsidR="00F14EB0" w:rsidRPr="000244DA" w:rsidRDefault="00F14EB0" w:rsidP="00F14EB0">
            <w:pPr>
              <w:jc w:val="both"/>
              <w:rPr>
                <w:rFonts w:ascii="Times New Roman" w:hAnsi="Times New Roman" w:cs="Times New Roman"/>
                <w:sz w:val="28"/>
                <w:szCs w:val="28"/>
              </w:rPr>
            </w:pPr>
            <w:r w:rsidRPr="00D3664E">
              <w:rPr>
                <w:rFonts w:ascii="Times New Roman" w:hAnsi="Times New Roman" w:cs="Times New Roman"/>
                <w:b/>
                <w:sz w:val="24"/>
                <w:szCs w:val="24"/>
              </w:rPr>
              <w:t xml:space="preserve">Ресурсы: оборудование, инструменты, материалы, в том числе </w:t>
            </w:r>
            <w:r w:rsidRPr="00D3664E">
              <w:rPr>
                <w:rFonts w:ascii="Times New Roman" w:hAnsi="Times New Roman" w:cs="Times New Roman"/>
                <w:b/>
                <w:sz w:val="24"/>
                <w:szCs w:val="24"/>
              </w:rPr>
              <w:lastRenderedPageBreak/>
              <w:t>деньги</w:t>
            </w:r>
          </w:p>
        </w:tc>
        <w:tc>
          <w:tcPr>
            <w:tcW w:w="1113" w:type="pct"/>
            <w:shd w:val="clear" w:color="auto" w:fill="auto"/>
            <w:vAlign w:val="center"/>
          </w:tcPr>
          <w:p w:rsidR="00F14EB0" w:rsidRPr="000244DA" w:rsidRDefault="00F14EB0" w:rsidP="00F14EB0">
            <w:pPr>
              <w:jc w:val="center"/>
              <w:rPr>
                <w:rFonts w:ascii="Times New Roman" w:hAnsi="Times New Roman" w:cs="Times New Roman"/>
                <w:sz w:val="28"/>
                <w:szCs w:val="28"/>
              </w:rPr>
            </w:pPr>
            <w:r w:rsidRPr="00D3664E">
              <w:rPr>
                <w:rFonts w:ascii="Times New Roman" w:hAnsi="Times New Roman" w:cs="Times New Roman"/>
                <w:b/>
                <w:sz w:val="28"/>
                <w:szCs w:val="28"/>
                <w:lang w:val="en-US"/>
              </w:rPr>
              <w:lastRenderedPageBreak/>
              <w:t>30</w:t>
            </w: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spacing w:after="0"/>
              <w:ind w:left="360"/>
              <w:jc w:val="both"/>
              <w:rPr>
                <w:rFonts w:ascii="Times New Roman" w:hAnsi="Times New Roman" w:cs="Times New Roman"/>
                <w:sz w:val="24"/>
                <w:szCs w:val="24"/>
              </w:rPr>
            </w:pPr>
            <w:r w:rsidRPr="00D3664E">
              <w:rPr>
                <w:rFonts w:ascii="Times New Roman" w:hAnsi="Times New Roman" w:cs="Times New Roman"/>
                <w:sz w:val="24"/>
                <w:szCs w:val="24"/>
              </w:rPr>
              <w:t>Специалист должен знать и понимать:</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Общее устройство лесозаготовительных машин с электронной системой управления, составляющих их узлов и систем</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Технические возможности лесозаготовительных машин с электронной системой управления, и их рабочих органов по передвижению и операциям с предметом труда</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Устройство пневм</w:t>
            </w:r>
            <w:proofErr w:type="gramStart"/>
            <w:r w:rsidRPr="00D3664E">
              <w:rPr>
                <w:rFonts w:ascii="Times New Roman" w:hAnsi="Times New Roman"/>
                <w:sz w:val="24"/>
                <w:szCs w:val="24"/>
              </w:rPr>
              <w:t>о-</w:t>
            </w:r>
            <w:proofErr w:type="gramEnd"/>
            <w:r w:rsidRPr="00D3664E">
              <w:rPr>
                <w:rFonts w:ascii="Times New Roman" w:hAnsi="Times New Roman"/>
                <w:sz w:val="24"/>
                <w:szCs w:val="24"/>
              </w:rPr>
              <w:t>, гидро- и электрооборудования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Основы электроники и электротехники в объеме, необходимом для проведения технического обслуживания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Расположение и назначение органов управления, контрольных и информационных приборов, устройств оснащения рабочего места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Способы и направления включения органов управления, контрольных приборов и информационных устройств, регулировки и эксплуатации устройств оснащения рабочего места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Диапазоны допустимых значений контролируемых диагностических параметров, характеризующих исправное и работоспособное состояние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Причины неисправностей лесозаготовительных машин с электронной системой управления и способы их устранения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Порядок замены и конструкция быстроизнашивающихся деталей, узлов и элементов рабочего органа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Правила и порядок монтажа, демонтажа, перемещения, подготовки к работе и установки навесного оборудования для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Правила и последовательность выполнения операций мелкоузлового демонтажа (монтажа)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Способы и приемы мойки и очистки деталей, узлов, механизмов и кузовных элементов лесозаготовительных машин с электронной системой управления</w:t>
            </w:r>
          </w:p>
          <w:p w:rsidR="00F14EB0" w:rsidRPr="00D3664E"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 xml:space="preserve">Основные виды, типы и предназначение слесарного и измерительного инструмента, технологического и диагностического оборудования, </w:t>
            </w:r>
            <w:proofErr w:type="gramStart"/>
            <w:r w:rsidRPr="00D3664E">
              <w:rPr>
                <w:rFonts w:ascii="Times New Roman" w:hAnsi="Times New Roman"/>
                <w:sz w:val="24"/>
                <w:szCs w:val="24"/>
              </w:rPr>
              <w:t>используемых</w:t>
            </w:r>
            <w:proofErr w:type="gramEnd"/>
            <w:r w:rsidRPr="00D3664E">
              <w:rPr>
                <w:rFonts w:ascii="Times New Roman" w:hAnsi="Times New Roman"/>
                <w:sz w:val="24"/>
                <w:szCs w:val="24"/>
              </w:rPr>
              <w:t xml:space="preserve"> при обслуживании</w:t>
            </w:r>
          </w:p>
          <w:p w:rsidR="00F14EB0" w:rsidRPr="00D3664E"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Свойства, марки и нормы расхода материалов, используемых при техническом обслуживании</w:t>
            </w:r>
          </w:p>
          <w:p w:rsidR="00F14EB0" w:rsidRPr="00D3664E"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Нормативы снабжения эксплуатационными материалами и расхода эксплуатационных материалов</w:t>
            </w:r>
          </w:p>
          <w:p w:rsidR="00F14EB0" w:rsidRPr="00D3664E"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lastRenderedPageBreak/>
              <w:t>Назначение и правила безопасного применения контрольно-измерительных приборов</w:t>
            </w:r>
          </w:p>
          <w:p w:rsidR="00F14EB0" w:rsidRPr="00D3664E"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Правила применения ручного и пневматического инструмента</w:t>
            </w:r>
          </w:p>
          <w:p w:rsidR="00F14EB0" w:rsidRPr="00D3664E"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Назначение малярного инструмента, принципы безопасной работы с ним</w:t>
            </w:r>
          </w:p>
          <w:p w:rsidR="00F14EB0"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Основные виды топлива и сорта горюче-смазочных материалов</w:t>
            </w:r>
          </w:p>
          <w:p w:rsidR="00F14EB0" w:rsidRPr="00F14EB0" w:rsidRDefault="00F14EB0" w:rsidP="00F14EB0">
            <w:pPr>
              <w:pStyle w:val="aff1"/>
              <w:numPr>
                <w:ilvl w:val="0"/>
                <w:numId w:val="27"/>
              </w:numPr>
              <w:spacing w:after="0" w:line="240" w:lineRule="auto"/>
              <w:ind w:left="427"/>
              <w:jc w:val="both"/>
              <w:rPr>
                <w:rFonts w:ascii="Times New Roman" w:hAnsi="Times New Roman"/>
                <w:sz w:val="24"/>
                <w:szCs w:val="24"/>
              </w:rPr>
            </w:pPr>
            <w:r w:rsidRPr="00F14EB0">
              <w:rPr>
                <w:rFonts w:ascii="Times New Roman" w:hAnsi="Times New Roman"/>
                <w:sz w:val="24"/>
                <w:szCs w:val="24"/>
              </w:rPr>
              <w:t>Свойства, правила хранения и использования горюче-смазочных материалов и технических жидкостей</w:t>
            </w:r>
          </w:p>
        </w:tc>
        <w:tc>
          <w:tcPr>
            <w:tcW w:w="1113" w:type="pct"/>
            <w:vMerge w:val="restart"/>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pBdr>
                <w:top w:val="nil"/>
                <w:left w:val="nil"/>
                <w:bottom w:val="nil"/>
                <w:right w:val="nil"/>
                <w:between w:val="nil"/>
              </w:pBdr>
              <w:spacing w:after="0"/>
              <w:ind w:left="460" w:hanging="425"/>
              <w:jc w:val="both"/>
              <w:rPr>
                <w:rFonts w:ascii="Times New Roman" w:hAnsi="Times New Roman" w:cs="Times New Roman"/>
                <w:color w:val="000000"/>
                <w:sz w:val="24"/>
                <w:szCs w:val="24"/>
              </w:rPr>
            </w:pPr>
            <w:r w:rsidRPr="00D3664E">
              <w:rPr>
                <w:rFonts w:ascii="Times New Roman" w:hAnsi="Times New Roman" w:cs="Times New Roman"/>
                <w:color w:val="000000"/>
                <w:sz w:val="24"/>
                <w:szCs w:val="24"/>
              </w:rPr>
              <w:t>Специалист должен уметь:</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 xml:space="preserve">Использовать алгоритм управления органами движения, рабочими органами и системами лесозаготовительных машин с электронной системой управления в соответствии с их назначением и техническими нормативами затрат времени </w:t>
            </w:r>
            <w:proofErr w:type="gramStart"/>
            <w:r w:rsidRPr="00D3664E">
              <w:rPr>
                <w:rFonts w:ascii="Times New Roman" w:hAnsi="Times New Roman"/>
                <w:sz w:val="24"/>
                <w:szCs w:val="24"/>
              </w:rPr>
              <w:t>на</w:t>
            </w:r>
            <w:proofErr w:type="gramEnd"/>
            <w:r w:rsidRPr="00D3664E">
              <w:rPr>
                <w:rFonts w:ascii="Times New Roman" w:hAnsi="Times New Roman"/>
                <w:sz w:val="24"/>
                <w:szCs w:val="24"/>
              </w:rPr>
              <w:t xml:space="preserve"> производственный</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Выявлять органолептическими и инструментальными методами незначительные неисправности в работе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Проверять крепления узлов и механизмов, производить работы по креплению и регулировке узлов и механизмов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Производить замену быстроизнашивающихся деталей, узлов и элементов рабочего органа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Производить осмотр и проверку общей работоспособности агрегатов и механизмов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Производить работы по мойке, уборке, очистке деталей, узлов, механизмов и кузовных элементов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Производить смазку трущихся элементов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Выполнять контроль исправного (фиксацию неисправного) состояния узлов и систем лесозаготовительных машин с электронной системой управления: по приборам, органолептически</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Проверять лесозаготовительных машин с электронной системой управления и навесное оборудование на наличие дефектов и/или механических повреждений металлоконструкций</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Проверять исправность узлов и механизмов лесозаготовительных машин с электронной системой управления</w:t>
            </w:r>
          </w:p>
          <w:p w:rsidR="00F14EB0" w:rsidRPr="00D3664E" w:rsidRDefault="00F14EB0" w:rsidP="00F14EB0">
            <w:pPr>
              <w:pStyle w:val="aff1"/>
              <w:numPr>
                <w:ilvl w:val="0"/>
                <w:numId w:val="28"/>
              </w:numPr>
              <w:spacing w:after="0" w:line="240" w:lineRule="auto"/>
              <w:ind w:left="460" w:hanging="425"/>
              <w:jc w:val="both"/>
              <w:rPr>
                <w:rFonts w:ascii="Times New Roman" w:hAnsi="Times New Roman"/>
                <w:sz w:val="24"/>
                <w:szCs w:val="24"/>
              </w:rPr>
            </w:pPr>
            <w:r w:rsidRPr="00D3664E">
              <w:rPr>
                <w:rFonts w:ascii="Times New Roman" w:hAnsi="Times New Roman"/>
                <w:sz w:val="24"/>
                <w:szCs w:val="24"/>
              </w:rPr>
              <w:t>Производить монтаж и демонтаж ремонтного оборудования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Проверять крепления узлов и механизмов, производить работы по креплению и регулировке узлов и механизмов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 xml:space="preserve">Производить осмотр и проверку общей работоспособности </w:t>
            </w:r>
            <w:r w:rsidRPr="00D3664E">
              <w:rPr>
                <w:rFonts w:ascii="Times New Roman" w:hAnsi="Times New Roman"/>
                <w:sz w:val="24"/>
                <w:szCs w:val="24"/>
              </w:rPr>
              <w:lastRenderedPageBreak/>
              <w:t>агрегатов и механизмов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Использовать топливозаправочные средства для лесозаготовительных машин с электронной системой управления</w:t>
            </w:r>
          </w:p>
          <w:p w:rsidR="00F14EB0" w:rsidRDefault="00F14EB0" w:rsidP="00F14EB0">
            <w:pPr>
              <w:pStyle w:val="aff1"/>
              <w:numPr>
                <w:ilvl w:val="0"/>
                <w:numId w:val="28"/>
              </w:numPr>
              <w:spacing w:after="0" w:line="240" w:lineRule="auto"/>
              <w:ind w:left="427"/>
              <w:jc w:val="both"/>
              <w:rPr>
                <w:rFonts w:ascii="Times New Roman" w:hAnsi="Times New Roman"/>
                <w:sz w:val="24"/>
                <w:szCs w:val="24"/>
              </w:rPr>
            </w:pPr>
            <w:r w:rsidRPr="00D3664E">
              <w:rPr>
                <w:rFonts w:ascii="Times New Roman" w:hAnsi="Times New Roman"/>
                <w:sz w:val="24"/>
                <w:szCs w:val="24"/>
              </w:rPr>
              <w:t>Производить заправку и дозаправку силовых установок, элементов систем управления горюче-смазочными и специальными материалами</w:t>
            </w:r>
          </w:p>
          <w:p w:rsidR="00F14EB0" w:rsidRPr="00F14EB0" w:rsidRDefault="00F14EB0" w:rsidP="00F14EB0">
            <w:pPr>
              <w:pStyle w:val="aff1"/>
              <w:numPr>
                <w:ilvl w:val="0"/>
                <w:numId w:val="28"/>
              </w:numPr>
              <w:spacing w:after="0" w:line="240" w:lineRule="auto"/>
              <w:ind w:left="427"/>
              <w:jc w:val="both"/>
              <w:rPr>
                <w:rFonts w:ascii="Times New Roman" w:hAnsi="Times New Roman"/>
                <w:sz w:val="24"/>
                <w:szCs w:val="24"/>
              </w:rPr>
            </w:pPr>
            <w:r w:rsidRPr="00F14EB0">
              <w:rPr>
                <w:rFonts w:ascii="Times New Roman" w:hAnsi="Times New Roman"/>
                <w:sz w:val="24"/>
                <w:szCs w:val="24"/>
              </w:rPr>
              <w:t>Подготавливать необходимое оборудование и инструмент для проведения технического обслуживания или ремонта лесозаготовительных машин с электронной системой управления</w:t>
            </w:r>
          </w:p>
        </w:tc>
        <w:tc>
          <w:tcPr>
            <w:tcW w:w="1113" w:type="pct"/>
            <w:vMerge/>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val="restart"/>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5</w:t>
            </w:r>
          </w:p>
        </w:tc>
        <w:tc>
          <w:tcPr>
            <w:tcW w:w="3555" w:type="pct"/>
            <w:shd w:val="clear" w:color="auto" w:fill="auto"/>
            <w:vAlign w:val="center"/>
          </w:tcPr>
          <w:p w:rsidR="00F14EB0" w:rsidRPr="000244DA" w:rsidRDefault="00F14EB0" w:rsidP="00F14EB0">
            <w:pPr>
              <w:jc w:val="both"/>
              <w:rPr>
                <w:rFonts w:ascii="Times New Roman" w:hAnsi="Times New Roman" w:cs="Times New Roman"/>
                <w:sz w:val="28"/>
                <w:szCs w:val="28"/>
              </w:rPr>
            </w:pPr>
            <w:r w:rsidRPr="00D3664E">
              <w:rPr>
                <w:rFonts w:ascii="Times New Roman" w:hAnsi="Times New Roman"/>
                <w:b/>
                <w:sz w:val="24"/>
                <w:szCs w:val="24"/>
              </w:rPr>
              <w:t>ПО и программирование</w:t>
            </w:r>
          </w:p>
        </w:tc>
        <w:tc>
          <w:tcPr>
            <w:tcW w:w="1113" w:type="pct"/>
            <w:shd w:val="clear" w:color="auto" w:fill="auto"/>
            <w:vAlign w:val="center"/>
          </w:tcPr>
          <w:p w:rsidR="00F14EB0" w:rsidRPr="000244DA" w:rsidRDefault="00F14EB0" w:rsidP="00F14EB0">
            <w:pPr>
              <w:jc w:val="center"/>
              <w:rPr>
                <w:rFonts w:ascii="Times New Roman" w:hAnsi="Times New Roman" w:cs="Times New Roman"/>
                <w:sz w:val="28"/>
                <w:szCs w:val="28"/>
              </w:rPr>
            </w:pPr>
            <w:r w:rsidRPr="00D3664E">
              <w:rPr>
                <w:rFonts w:ascii="Times New Roman" w:hAnsi="Times New Roman" w:cs="Times New Roman"/>
                <w:b/>
                <w:sz w:val="28"/>
                <w:szCs w:val="28"/>
                <w:lang w:val="en-US"/>
              </w:rPr>
              <w:t>10</w:t>
            </w: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pBdr>
                <w:top w:val="nil"/>
                <w:left w:val="nil"/>
                <w:bottom w:val="nil"/>
                <w:right w:val="nil"/>
                <w:between w:val="nil"/>
              </w:pBdr>
              <w:spacing w:after="0"/>
              <w:ind w:left="1065" w:hanging="705"/>
              <w:jc w:val="both"/>
              <w:rPr>
                <w:rFonts w:ascii="Times New Roman" w:hAnsi="Times New Roman" w:cs="Times New Roman"/>
                <w:color w:val="000000"/>
                <w:sz w:val="24"/>
                <w:szCs w:val="24"/>
              </w:rPr>
            </w:pPr>
            <w:r w:rsidRPr="00D3664E">
              <w:rPr>
                <w:rFonts w:ascii="Times New Roman" w:hAnsi="Times New Roman" w:cs="Times New Roman"/>
                <w:color w:val="000000"/>
                <w:sz w:val="24"/>
                <w:szCs w:val="24"/>
              </w:rPr>
              <w:t>Специалист должен знать и понимать:</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Конструкция систем управления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Значение (содержание) показаний контрольных приборов и информационных устройств лесозаготовительных машин с электронной системой управления</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Способы и направления включения информационных устройств, регулировки и эксплуатации устройств оснащения рабочего места лесозаготовительных машин с электронной системой управления</w:t>
            </w:r>
          </w:p>
          <w:p w:rsidR="00F14EB0" w:rsidRDefault="00F14EB0" w:rsidP="00F14EB0">
            <w:pPr>
              <w:pStyle w:val="aff1"/>
              <w:numPr>
                <w:ilvl w:val="0"/>
                <w:numId w:val="27"/>
              </w:numPr>
              <w:spacing w:after="0" w:line="240" w:lineRule="auto"/>
              <w:ind w:left="427"/>
              <w:jc w:val="both"/>
              <w:rPr>
                <w:rFonts w:ascii="Times New Roman" w:hAnsi="Times New Roman"/>
                <w:sz w:val="24"/>
                <w:szCs w:val="24"/>
              </w:rPr>
            </w:pPr>
            <w:r w:rsidRPr="00D3664E">
              <w:rPr>
                <w:rFonts w:ascii="Times New Roman" w:hAnsi="Times New Roman"/>
                <w:sz w:val="24"/>
                <w:szCs w:val="24"/>
              </w:rPr>
              <w:t>Устройство, технические характеристики систем управления</w:t>
            </w:r>
          </w:p>
          <w:p w:rsidR="00F14EB0" w:rsidRPr="00F14EB0" w:rsidRDefault="00F14EB0" w:rsidP="00F14EB0">
            <w:pPr>
              <w:pStyle w:val="aff1"/>
              <w:numPr>
                <w:ilvl w:val="0"/>
                <w:numId w:val="27"/>
              </w:numPr>
              <w:spacing w:after="0" w:line="240" w:lineRule="auto"/>
              <w:ind w:left="427"/>
              <w:jc w:val="both"/>
              <w:rPr>
                <w:rFonts w:ascii="Times New Roman" w:hAnsi="Times New Roman"/>
                <w:sz w:val="24"/>
                <w:szCs w:val="24"/>
              </w:rPr>
            </w:pPr>
            <w:r w:rsidRPr="00F14EB0">
              <w:rPr>
                <w:rFonts w:ascii="Times New Roman" w:hAnsi="Times New Roman"/>
                <w:sz w:val="24"/>
                <w:szCs w:val="24"/>
              </w:rPr>
              <w:t>Устройство, принцип работы и правила эксплуатации автоматических устройств, сре</w:t>
            </w:r>
            <w:proofErr w:type="gramStart"/>
            <w:r w:rsidRPr="00F14EB0">
              <w:rPr>
                <w:rFonts w:ascii="Times New Roman" w:hAnsi="Times New Roman"/>
                <w:sz w:val="24"/>
                <w:szCs w:val="24"/>
              </w:rPr>
              <w:t>дств встр</w:t>
            </w:r>
            <w:proofErr w:type="gramEnd"/>
            <w:r w:rsidRPr="00F14EB0">
              <w:rPr>
                <w:rFonts w:ascii="Times New Roman" w:hAnsi="Times New Roman"/>
                <w:sz w:val="24"/>
                <w:szCs w:val="24"/>
              </w:rPr>
              <w:t>оенной диагностики и систем удаленного мониторинга технического состояния лесозаготовительных машин с электронной системой управления</w:t>
            </w:r>
          </w:p>
        </w:tc>
        <w:tc>
          <w:tcPr>
            <w:tcW w:w="1113" w:type="pct"/>
            <w:vMerge w:val="restart"/>
            <w:shd w:val="clear" w:color="auto" w:fill="auto"/>
            <w:vAlign w:val="center"/>
          </w:tcPr>
          <w:p w:rsidR="00F14EB0" w:rsidRPr="000244DA" w:rsidRDefault="00F14EB0" w:rsidP="00F14EB0">
            <w:pPr>
              <w:jc w:val="center"/>
              <w:rPr>
                <w:rFonts w:ascii="Times New Roman" w:hAnsi="Times New Roman" w:cs="Times New Roman"/>
                <w:sz w:val="28"/>
                <w:szCs w:val="28"/>
              </w:rPr>
            </w:pPr>
          </w:p>
        </w:tc>
      </w:tr>
      <w:tr w:rsidR="00F14EB0" w:rsidRPr="003732A7" w:rsidTr="00F14EB0">
        <w:tc>
          <w:tcPr>
            <w:tcW w:w="332" w:type="pct"/>
            <w:vMerge/>
            <w:shd w:val="clear" w:color="auto" w:fill="BFBFBF" w:themeFill="background1" w:themeFillShade="BF"/>
            <w:vAlign w:val="center"/>
          </w:tcPr>
          <w:p w:rsidR="00F14EB0" w:rsidRPr="000244DA" w:rsidRDefault="00F14EB0" w:rsidP="00F14EB0">
            <w:pPr>
              <w:jc w:val="center"/>
              <w:rPr>
                <w:rFonts w:ascii="Times New Roman" w:hAnsi="Times New Roman" w:cs="Times New Roman"/>
                <w:sz w:val="28"/>
                <w:szCs w:val="28"/>
              </w:rPr>
            </w:pPr>
          </w:p>
        </w:tc>
        <w:tc>
          <w:tcPr>
            <w:tcW w:w="3555" w:type="pct"/>
            <w:shd w:val="clear" w:color="auto" w:fill="auto"/>
            <w:vAlign w:val="center"/>
          </w:tcPr>
          <w:p w:rsidR="00F14EB0" w:rsidRPr="00D3664E" w:rsidRDefault="00F14EB0" w:rsidP="00F14EB0">
            <w:pPr>
              <w:pBdr>
                <w:top w:val="nil"/>
                <w:left w:val="nil"/>
                <w:bottom w:val="nil"/>
                <w:right w:val="nil"/>
                <w:between w:val="nil"/>
              </w:pBdr>
              <w:spacing w:after="0"/>
              <w:ind w:left="1065" w:hanging="705"/>
              <w:jc w:val="both"/>
              <w:rPr>
                <w:rFonts w:ascii="Times New Roman" w:hAnsi="Times New Roman" w:cs="Times New Roman"/>
                <w:color w:val="000000"/>
                <w:sz w:val="24"/>
                <w:szCs w:val="24"/>
              </w:rPr>
            </w:pPr>
            <w:r w:rsidRPr="00D3664E">
              <w:rPr>
                <w:rFonts w:ascii="Times New Roman" w:hAnsi="Times New Roman" w:cs="Times New Roman"/>
                <w:color w:val="000000"/>
                <w:sz w:val="24"/>
                <w:szCs w:val="24"/>
              </w:rPr>
              <w:t>Специалист должен уметь:</w:t>
            </w:r>
          </w:p>
          <w:p w:rsidR="00F14EB0" w:rsidRPr="00D3664E"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Читать показания контрольных приборов и информационных устройств лесозаготовительных машин с электронной системой управления</w:t>
            </w:r>
          </w:p>
          <w:p w:rsidR="00F14EB0" w:rsidRDefault="00F14EB0" w:rsidP="00F14EB0">
            <w:pPr>
              <w:pStyle w:val="aff1"/>
              <w:numPr>
                <w:ilvl w:val="0"/>
                <w:numId w:val="26"/>
              </w:numPr>
              <w:spacing w:after="0" w:line="240" w:lineRule="auto"/>
              <w:ind w:left="360"/>
              <w:jc w:val="both"/>
              <w:rPr>
                <w:rFonts w:ascii="Times New Roman" w:hAnsi="Times New Roman"/>
                <w:sz w:val="24"/>
                <w:szCs w:val="24"/>
              </w:rPr>
            </w:pPr>
            <w:r w:rsidRPr="00D3664E">
              <w:rPr>
                <w:rFonts w:ascii="Times New Roman" w:hAnsi="Times New Roman"/>
                <w:sz w:val="24"/>
                <w:szCs w:val="24"/>
              </w:rPr>
              <w:t>Выполнять контроль исправного (фиксацию неисправного) состояния узлов и систем лесозаготовительных машин с электронной системой управления: по приборам</w:t>
            </w:r>
          </w:p>
          <w:p w:rsidR="00F14EB0" w:rsidRPr="00F14EB0" w:rsidRDefault="00F14EB0" w:rsidP="00F14EB0">
            <w:pPr>
              <w:pStyle w:val="aff1"/>
              <w:numPr>
                <w:ilvl w:val="0"/>
                <w:numId w:val="26"/>
              </w:numPr>
              <w:spacing w:after="0" w:line="240" w:lineRule="auto"/>
              <w:ind w:left="360"/>
              <w:jc w:val="both"/>
              <w:rPr>
                <w:rFonts w:ascii="Times New Roman" w:hAnsi="Times New Roman"/>
                <w:sz w:val="24"/>
                <w:szCs w:val="24"/>
              </w:rPr>
            </w:pPr>
            <w:r w:rsidRPr="00F14EB0">
              <w:rPr>
                <w:rFonts w:ascii="Times New Roman" w:hAnsi="Times New Roman"/>
                <w:sz w:val="24"/>
                <w:szCs w:val="24"/>
              </w:rPr>
              <w:t>Пользоваться оперативной связью и приборами ориентации на местности</w:t>
            </w:r>
          </w:p>
        </w:tc>
        <w:tc>
          <w:tcPr>
            <w:tcW w:w="1113" w:type="pct"/>
            <w:vMerge/>
            <w:shd w:val="clear" w:color="auto" w:fill="auto"/>
            <w:vAlign w:val="center"/>
          </w:tcPr>
          <w:p w:rsidR="00F14EB0" w:rsidRPr="000244DA" w:rsidRDefault="00F14EB0" w:rsidP="00F14EB0">
            <w:pPr>
              <w:jc w:val="center"/>
              <w:rPr>
                <w:rFonts w:ascii="Times New Roman" w:hAnsi="Times New Roman" w:cs="Times New Roman"/>
                <w:sz w:val="28"/>
                <w:szCs w:val="28"/>
              </w:rPr>
            </w:pPr>
          </w:p>
        </w:tc>
      </w:tr>
    </w:tbl>
    <w:p w:rsidR="00E579D6" w:rsidRPr="00E579D6" w:rsidRDefault="00E579D6" w:rsidP="00E579D6">
      <w:pPr>
        <w:pStyle w:val="aff4"/>
        <w:rPr>
          <w:b/>
          <w:i/>
          <w:sz w:val="28"/>
          <w:szCs w:val="28"/>
          <w:vertAlign w:val="subscript"/>
        </w:rPr>
      </w:pPr>
      <w:r w:rsidRPr="00E579D6">
        <w:rPr>
          <w:b/>
          <w:i/>
          <w:sz w:val="28"/>
          <w:szCs w:val="28"/>
          <w:vertAlign w:val="subscript"/>
        </w:rPr>
        <w:t xml:space="preserve">Проверить/соотнести с </w:t>
      </w:r>
      <w:r w:rsidR="00F8340A" w:rsidRPr="00E579D6">
        <w:rPr>
          <w:b/>
          <w:i/>
          <w:sz w:val="28"/>
          <w:szCs w:val="28"/>
          <w:vertAlign w:val="subscript"/>
        </w:rPr>
        <w:t>ФГОС</w:t>
      </w:r>
      <w:r w:rsidR="00F8340A">
        <w:rPr>
          <w:b/>
          <w:i/>
          <w:sz w:val="28"/>
          <w:szCs w:val="28"/>
          <w:vertAlign w:val="subscript"/>
        </w:rPr>
        <w:t xml:space="preserve">, </w:t>
      </w:r>
      <w:r w:rsidRPr="00E579D6">
        <w:rPr>
          <w:b/>
          <w:i/>
          <w:sz w:val="28"/>
          <w:szCs w:val="28"/>
          <w:vertAlign w:val="subscript"/>
        </w:rPr>
        <w:t>ПС, Отраслевыми стандартами</w:t>
      </w:r>
    </w:p>
    <w:p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rsidR="007A1605" w:rsidRDefault="007A1605" w:rsidP="00640E46">
      <w:pPr>
        <w:pStyle w:val="af1"/>
        <w:widowControl/>
        <w:ind w:firstLine="709"/>
        <w:jc w:val="right"/>
        <w:rPr>
          <w:rFonts w:ascii="Times New Roman" w:hAnsi="Times New Roman"/>
          <w:bCs/>
          <w:i/>
          <w:iCs/>
          <w:sz w:val="28"/>
          <w:szCs w:val="28"/>
          <w:lang w:val="ru-RU"/>
        </w:rPr>
      </w:pPr>
    </w:p>
    <w:p w:rsidR="007A1605" w:rsidRDefault="007A1605" w:rsidP="00640E46">
      <w:pPr>
        <w:pStyle w:val="af1"/>
        <w:widowControl/>
        <w:ind w:firstLine="709"/>
        <w:jc w:val="right"/>
        <w:rPr>
          <w:rFonts w:ascii="Times New Roman" w:hAnsi="Times New Roman"/>
          <w:bCs/>
          <w:i/>
          <w:iCs/>
          <w:sz w:val="28"/>
          <w:szCs w:val="28"/>
          <w:lang w:val="ru-RU"/>
        </w:rPr>
      </w:pPr>
    </w:p>
    <w:p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lastRenderedPageBreak/>
        <w:t>Таблица №2</w:t>
      </w:r>
    </w:p>
    <w:p w:rsidR="007274B8" w:rsidRPr="00640E46"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rsidR="007274B8" w:rsidRPr="00F8340A" w:rsidRDefault="007274B8" w:rsidP="007274B8">
      <w:pPr>
        <w:pStyle w:val="af1"/>
        <w:widowControl/>
        <w:rPr>
          <w:rFonts w:ascii="Times New Roman" w:hAnsi="Times New Roman"/>
          <w:szCs w:val="24"/>
          <w:lang w:val="ru-RU"/>
        </w:rPr>
      </w:pPr>
    </w:p>
    <w:tbl>
      <w:tblPr>
        <w:tblStyle w:val="af"/>
        <w:tblW w:w="5017" w:type="pct"/>
        <w:jc w:val="center"/>
        <w:tblLayout w:type="fixed"/>
        <w:tblLook w:val="04A0" w:firstRow="1" w:lastRow="0" w:firstColumn="1" w:lastColumn="0" w:noHBand="0" w:noVBand="1"/>
      </w:tblPr>
      <w:tblGrid>
        <w:gridCol w:w="2265"/>
        <w:gridCol w:w="409"/>
        <w:gridCol w:w="1001"/>
        <w:gridCol w:w="989"/>
        <w:gridCol w:w="991"/>
        <w:gridCol w:w="1133"/>
        <w:gridCol w:w="1003"/>
        <w:gridCol w:w="2098"/>
      </w:tblGrid>
      <w:tr w:rsidR="00F14EB0" w:rsidRPr="00613219" w:rsidTr="00DB059C">
        <w:trPr>
          <w:trHeight w:val="1538"/>
          <w:jc w:val="center"/>
        </w:trPr>
        <w:tc>
          <w:tcPr>
            <w:tcW w:w="3939" w:type="pct"/>
            <w:gridSpan w:val="7"/>
            <w:shd w:val="clear" w:color="auto" w:fill="92D050"/>
            <w:vAlign w:val="center"/>
          </w:tcPr>
          <w:p w:rsidR="00F14EB0" w:rsidRPr="00613219" w:rsidRDefault="00F14EB0" w:rsidP="00DB059C">
            <w:pPr>
              <w:jc w:val="center"/>
              <w:rPr>
                <w:b/>
                <w:sz w:val="22"/>
                <w:szCs w:val="22"/>
              </w:rPr>
            </w:pPr>
            <w:r w:rsidRPr="00613219">
              <w:rPr>
                <w:b/>
                <w:sz w:val="22"/>
                <w:szCs w:val="22"/>
              </w:rPr>
              <w:t>Критерий/Модуль</w:t>
            </w:r>
          </w:p>
        </w:tc>
        <w:tc>
          <w:tcPr>
            <w:tcW w:w="1061" w:type="pct"/>
            <w:shd w:val="clear" w:color="auto" w:fill="92D050"/>
            <w:vAlign w:val="center"/>
          </w:tcPr>
          <w:p w:rsidR="00F14EB0" w:rsidRPr="00613219" w:rsidRDefault="00F14EB0" w:rsidP="00DB059C">
            <w:pPr>
              <w:jc w:val="center"/>
              <w:rPr>
                <w:b/>
                <w:sz w:val="22"/>
                <w:szCs w:val="22"/>
              </w:rPr>
            </w:pPr>
            <w:r w:rsidRPr="00613219">
              <w:rPr>
                <w:b/>
                <w:sz w:val="22"/>
                <w:szCs w:val="22"/>
              </w:rPr>
              <w:t>Итого баллов за раздел ТРЕБОВАНИЙ КОМПЕТЕНЦИИ</w:t>
            </w:r>
          </w:p>
        </w:tc>
      </w:tr>
      <w:tr w:rsidR="00F14EB0" w:rsidRPr="00613219" w:rsidTr="00DB059C">
        <w:trPr>
          <w:trHeight w:val="50"/>
          <w:jc w:val="center"/>
        </w:trPr>
        <w:tc>
          <w:tcPr>
            <w:tcW w:w="1145" w:type="pct"/>
            <w:vMerge w:val="restart"/>
            <w:shd w:val="clear" w:color="auto" w:fill="92D050"/>
            <w:vAlign w:val="center"/>
          </w:tcPr>
          <w:p w:rsidR="00F14EB0" w:rsidRPr="00613219" w:rsidRDefault="00F14EB0" w:rsidP="00DB059C">
            <w:pPr>
              <w:jc w:val="center"/>
              <w:rPr>
                <w:b/>
                <w:sz w:val="22"/>
                <w:szCs w:val="22"/>
              </w:rPr>
            </w:pPr>
            <w:r w:rsidRPr="00613219">
              <w:rPr>
                <w:b/>
                <w:sz w:val="22"/>
                <w:szCs w:val="22"/>
              </w:rPr>
              <w:t>Разделы ТРЕБОВАНИЙ КОМПЕТЕНЦИИ</w:t>
            </w:r>
          </w:p>
        </w:tc>
        <w:tc>
          <w:tcPr>
            <w:tcW w:w="207" w:type="pct"/>
            <w:shd w:val="clear" w:color="auto" w:fill="92D050"/>
            <w:vAlign w:val="center"/>
          </w:tcPr>
          <w:p w:rsidR="00F14EB0" w:rsidRPr="00613219" w:rsidRDefault="00F14EB0" w:rsidP="00DB059C">
            <w:pPr>
              <w:jc w:val="center"/>
              <w:rPr>
                <w:color w:val="FFFFFF" w:themeColor="background1"/>
                <w:sz w:val="22"/>
                <w:szCs w:val="22"/>
              </w:rPr>
            </w:pPr>
          </w:p>
        </w:tc>
        <w:tc>
          <w:tcPr>
            <w:tcW w:w="506" w:type="pct"/>
            <w:shd w:val="clear" w:color="auto" w:fill="00B050"/>
            <w:vAlign w:val="center"/>
          </w:tcPr>
          <w:p w:rsidR="00F14EB0" w:rsidRPr="00613219" w:rsidRDefault="00F14EB0" w:rsidP="00DB059C">
            <w:pPr>
              <w:jc w:val="center"/>
              <w:rPr>
                <w:b/>
                <w:color w:val="FFFFFF" w:themeColor="background1"/>
                <w:sz w:val="22"/>
                <w:szCs w:val="22"/>
                <w:lang w:val="en-US"/>
              </w:rPr>
            </w:pPr>
            <w:r w:rsidRPr="00613219">
              <w:rPr>
                <w:b/>
                <w:color w:val="FFFFFF" w:themeColor="background1"/>
                <w:sz w:val="22"/>
                <w:szCs w:val="22"/>
                <w:lang w:val="en-US"/>
              </w:rPr>
              <w:t>A</w:t>
            </w:r>
          </w:p>
        </w:tc>
        <w:tc>
          <w:tcPr>
            <w:tcW w:w="500" w:type="pct"/>
            <w:shd w:val="clear" w:color="auto" w:fill="00B050"/>
            <w:vAlign w:val="center"/>
          </w:tcPr>
          <w:p w:rsidR="00F14EB0" w:rsidRPr="00613219" w:rsidRDefault="00F14EB0" w:rsidP="00DB059C">
            <w:pPr>
              <w:jc w:val="center"/>
              <w:rPr>
                <w:b/>
                <w:color w:val="FFFFFF" w:themeColor="background1"/>
                <w:sz w:val="22"/>
                <w:szCs w:val="22"/>
              </w:rPr>
            </w:pPr>
            <w:r w:rsidRPr="00613219">
              <w:rPr>
                <w:b/>
                <w:color w:val="FFFFFF" w:themeColor="background1"/>
                <w:sz w:val="22"/>
                <w:szCs w:val="22"/>
              </w:rPr>
              <w:t>Б</w:t>
            </w:r>
          </w:p>
        </w:tc>
        <w:tc>
          <w:tcPr>
            <w:tcW w:w="501" w:type="pct"/>
            <w:shd w:val="clear" w:color="auto" w:fill="00B050"/>
          </w:tcPr>
          <w:p w:rsidR="00F14EB0" w:rsidRPr="00613219" w:rsidRDefault="00F14EB0" w:rsidP="00DB059C">
            <w:pPr>
              <w:jc w:val="center"/>
              <w:rPr>
                <w:b/>
                <w:color w:val="FFFFFF" w:themeColor="background1"/>
              </w:rPr>
            </w:pPr>
            <w:r>
              <w:rPr>
                <w:b/>
                <w:color w:val="FFFFFF" w:themeColor="background1"/>
              </w:rPr>
              <w:t>В</w:t>
            </w:r>
          </w:p>
        </w:tc>
        <w:tc>
          <w:tcPr>
            <w:tcW w:w="573" w:type="pct"/>
            <w:shd w:val="clear" w:color="auto" w:fill="00B050"/>
            <w:vAlign w:val="center"/>
          </w:tcPr>
          <w:p w:rsidR="00F14EB0" w:rsidRPr="00613219" w:rsidRDefault="00F14EB0" w:rsidP="00DB059C">
            <w:pPr>
              <w:jc w:val="center"/>
              <w:rPr>
                <w:b/>
                <w:color w:val="FFFFFF" w:themeColor="background1"/>
                <w:sz w:val="22"/>
                <w:szCs w:val="22"/>
              </w:rPr>
            </w:pPr>
            <w:r>
              <w:rPr>
                <w:b/>
                <w:color w:val="FFFFFF" w:themeColor="background1"/>
                <w:sz w:val="22"/>
                <w:szCs w:val="22"/>
              </w:rPr>
              <w:t>Г</w:t>
            </w:r>
          </w:p>
        </w:tc>
        <w:tc>
          <w:tcPr>
            <w:tcW w:w="507" w:type="pct"/>
            <w:shd w:val="clear" w:color="auto" w:fill="00B050"/>
          </w:tcPr>
          <w:p w:rsidR="00F14EB0" w:rsidRPr="00462110" w:rsidRDefault="00F14EB0" w:rsidP="00DB059C">
            <w:pPr>
              <w:jc w:val="center"/>
              <w:rPr>
                <w:b/>
                <w:color w:val="FFFFFF" w:themeColor="background1"/>
                <w:sz w:val="22"/>
                <w:szCs w:val="22"/>
              </w:rPr>
            </w:pPr>
            <w:r>
              <w:rPr>
                <w:b/>
                <w:color w:val="FFFFFF" w:themeColor="background1"/>
              </w:rPr>
              <w:t>Д</w:t>
            </w:r>
          </w:p>
        </w:tc>
        <w:tc>
          <w:tcPr>
            <w:tcW w:w="1061" w:type="pct"/>
            <w:shd w:val="clear" w:color="auto" w:fill="00B050"/>
            <w:vAlign w:val="center"/>
          </w:tcPr>
          <w:p w:rsidR="00F14EB0" w:rsidRPr="00613219" w:rsidRDefault="00F14EB0" w:rsidP="00DB059C">
            <w:pPr>
              <w:ind w:right="172" w:hanging="176"/>
              <w:jc w:val="both"/>
              <w:rPr>
                <w:b/>
                <w:sz w:val="22"/>
                <w:szCs w:val="22"/>
              </w:rPr>
            </w:pPr>
          </w:p>
        </w:tc>
      </w:tr>
      <w:tr w:rsidR="00F14EB0" w:rsidRPr="00613219" w:rsidTr="00DB059C">
        <w:trPr>
          <w:trHeight w:val="50"/>
          <w:jc w:val="center"/>
        </w:trPr>
        <w:tc>
          <w:tcPr>
            <w:tcW w:w="1145" w:type="pct"/>
            <w:vMerge/>
            <w:shd w:val="clear" w:color="auto" w:fill="92D050"/>
            <w:vAlign w:val="center"/>
          </w:tcPr>
          <w:p w:rsidR="00F14EB0" w:rsidRPr="00613219" w:rsidRDefault="00F14EB0" w:rsidP="00DB059C">
            <w:pPr>
              <w:jc w:val="both"/>
              <w:rPr>
                <w:b/>
                <w:sz w:val="22"/>
                <w:szCs w:val="22"/>
              </w:rPr>
            </w:pPr>
          </w:p>
        </w:tc>
        <w:tc>
          <w:tcPr>
            <w:tcW w:w="207" w:type="pct"/>
            <w:shd w:val="clear" w:color="auto" w:fill="00B050"/>
            <w:vAlign w:val="center"/>
          </w:tcPr>
          <w:p w:rsidR="00F14EB0" w:rsidRPr="00613219" w:rsidRDefault="00F14EB0" w:rsidP="00DB059C">
            <w:pPr>
              <w:jc w:val="center"/>
              <w:rPr>
                <w:b/>
                <w:color w:val="FFFFFF" w:themeColor="background1"/>
                <w:sz w:val="22"/>
                <w:szCs w:val="22"/>
                <w:lang w:val="en-US"/>
              </w:rPr>
            </w:pPr>
            <w:r w:rsidRPr="00613219">
              <w:rPr>
                <w:b/>
                <w:color w:val="FFFFFF" w:themeColor="background1"/>
                <w:sz w:val="22"/>
                <w:szCs w:val="22"/>
                <w:lang w:val="en-US"/>
              </w:rPr>
              <w:t>1</w:t>
            </w:r>
          </w:p>
        </w:tc>
        <w:tc>
          <w:tcPr>
            <w:tcW w:w="506" w:type="pct"/>
            <w:vAlign w:val="center"/>
          </w:tcPr>
          <w:p w:rsidR="00F14EB0" w:rsidRPr="00977BE0" w:rsidRDefault="00F14EB0" w:rsidP="00DB059C">
            <w:pPr>
              <w:jc w:val="center"/>
              <w:rPr>
                <w:sz w:val="24"/>
                <w:szCs w:val="24"/>
              </w:rPr>
            </w:pPr>
            <w:r>
              <w:rPr>
                <w:sz w:val="24"/>
                <w:szCs w:val="24"/>
              </w:rPr>
              <w:t>3</w:t>
            </w:r>
          </w:p>
        </w:tc>
        <w:tc>
          <w:tcPr>
            <w:tcW w:w="500" w:type="pct"/>
            <w:vAlign w:val="center"/>
          </w:tcPr>
          <w:p w:rsidR="00F14EB0" w:rsidRPr="00977BE0" w:rsidRDefault="00F14EB0" w:rsidP="00DB059C">
            <w:pPr>
              <w:jc w:val="center"/>
              <w:rPr>
                <w:sz w:val="24"/>
                <w:szCs w:val="24"/>
              </w:rPr>
            </w:pPr>
            <w:r>
              <w:rPr>
                <w:sz w:val="24"/>
                <w:szCs w:val="24"/>
              </w:rPr>
              <w:t>1</w:t>
            </w:r>
          </w:p>
        </w:tc>
        <w:tc>
          <w:tcPr>
            <w:tcW w:w="501" w:type="pct"/>
            <w:vAlign w:val="center"/>
          </w:tcPr>
          <w:p w:rsidR="00F14EB0" w:rsidRPr="00977BE0" w:rsidRDefault="00F14EB0" w:rsidP="00DB059C">
            <w:pPr>
              <w:jc w:val="center"/>
              <w:rPr>
                <w:sz w:val="24"/>
                <w:szCs w:val="24"/>
              </w:rPr>
            </w:pPr>
            <w:r>
              <w:rPr>
                <w:sz w:val="24"/>
                <w:szCs w:val="24"/>
              </w:rPr>
              <w:t>4</w:t>
            </w:r>
          </w:p>
        </w:tc>
        <w:tc>
          <w:tcPr>
            <w:tcW w:w="573" w:type="pct"/>
            <w:vAlign w:val="center"/>
          </w:tcPr>
          <w:p w:rsidR="00F14EB0" w:rsidRPr="00977BE0" w:rsidRDefault="00F14EB0" w:rsidP="00DB059C">
            <w:pPr>
              <w:jc w:val="center"/>
              <w:rPr>
                <w:sz w:val="24"/>
                <w:szCs w:val="24"/>
              </w:rPr>
            </w:pPr>
            <w:r>
              <w:rPr>
                <w:sz w:val="24"/>
                <w:szCs w:val="24"/>
              </w:rPr>
              <w:t>1</w:t>
            </w:r>
          </w:p>
        </w:tc>
        <w:tc>
          <w:tcPr>
            <w:tcW w:w="507" w:type="pct"/>
          </w:tcPr>
          <w:p w:rsidR="00F14EB0" w:rsidRPr="00977BE0" w:rsidRDefault="00F14EB0" w:rsidP="00DB059C">
            <w:pPr>
              <w:jc w:val="center"/>
              <w:rPr>
                <w:sz w:val="24"/>
                <w:szCs w:val="24"/>
              </w:rPr>
            </w:pPr>
            <w:r>
              <w:rPr>
                <w:sz w:val="24"/>
                <w:szCs w:val="24"/>
              </w:rPr>
              <w:t>1</w:t>
            </w:r>
          </w:p>
        </w:tc>
        <w:tc>
          <w:tcPr>
            <w:tcW w:w="1061" w:type="pct"/>
            <w:shd w:val="clear" w:color="auto" w:fill="F2F2F2" w:themeFill="background1" w:themeFillShade="F2"/>
            <w:vAlign w:val="center"/>
          </w:tcPr>
          <w:p w:rsidR="00F14EB0" w:rsidRPr="00315416" w:rsidRDefault="00F14EB0" w:rsidP="00DB059C">
            <w:pPr>
              <w:jc w:val="center"/>
              <w:rPr>
                <w:b/>
                <w:sz w:val="22"/>
                <w:szCs w:val="22"/>
              </w:rPr>
            </w:pPr>
            <w:r w:rsidRPr="00315416">
              <w:rPr>
                <w:b/>
                <w:sz w:val="22"/>
                <w:szCs w:val="22"/>
              </w:rPr>
              <w:t>10</w:t>
            </w:r>
          </w:p>
        </w:tc>
      </w:tr>
      <w:tr w:rsidR="00F14EB0" w:rsidRPr="00613219" w:rsidTr="00DB059C">
        <w:trPr>
          <w:trHeight w:val="50"/>
          <w:jc w:val="center"/>
        </w:trPr>
        <w:tc>
          <w:tcPr>
            <w:tcW w:w="1145" w:type="pct"/>
            <w:vMerge/>
            <w:shd w:val="clear" w:color="auto" w:fill="92D050"/>
            <w:vAlign w:val="center"/>
          </w:tcPr>
          <w:p w:rsidR="00F14EB0" w:rsidRPr="00613219" w:rsidRDefault="00F14EB0" w:rsidP="00DB059C">
            <w:pPr>
              <w:jc w:val="both"/>
              <w:rPr>
                <w:b/>
                <w:sz w:val="22"/>
                <w:szCs w:val="22"/>
              </w:rPr>
            </w:pPr>
          </w:p>
        </w:tc>
        <w:tc>
          <w:tcPr>
            <w:tcW w:w="207" w:type="pct"/>
            <w:shd w:val="clear" w:color="auto" w:fill="00B050"/>
            <w:vAlign w:val="center"/>
          </w:tcPr>
          <w:p w:rsidR="00F14EB0" w:rsidRPr="00613219" w:rsidRDefault="00F14EB0" w:rsidP="00DB059C">
            <w:pPr>
              <w:jc w:val="center"/>
              <w:rPr>
                <w:b/>
                <w:color w:val="FFFFFF" w:themeColor="background1"/>
                <w:sz w:val="22"/>
                <w:szCs w:val="22"/>
                <w:lang w:val="en-US"/>
              </w:rPr>
            </w:pPr>
            <w:r w:rsidRPr="00613219">
              <w:rPr>
                <w:b/>
                <w:color w:val="FFFFFF" w:themeColor="background1"/>
                <w:sz w:val="22"/>
                <w:szCs w:val="22"/>
                <w:lang w:val="en-US"/>
              </w:rPr>
              <w:t>2</w:t>
            </w:r>
          </w:p>
        </w:tc>
        <w:tc>
          <w:tcPr>
            <w:tcW w:w="506" w:type="pct"/>
            <w:vAlign w:val="center"/>
          </w:tcPr>
          <w:p w:rsidR="00F14EB0" w:rsidRPr="00977BE0" w:rsidRDefault="00F14EB0" w:rsidP="00DB059C">
            <w:pPr>
              <w:jc w:val="center"/>
              <w:rPr>
                <w:sz w:val="24"/>
                <w:szCs w:val="24"/>
              </w:rPr>
            </w:pPr>
            <w:r>
              <w:rPr>
                <w:sz w:val="24"/>
                <w:szCs w:val="24"/>
              </w:rPr>
              <w:t>3</w:t>
            </w:r>
          </w:p>
        </w:tc>
        <w:tc>
          <w:tcPr>
            <w:tcW w:w="500" w:type="pct"/>
            <w:vAlign w:val="center"/>
          </w:tcPr>
          <w:p w:rsidR="00F14EB0" w:rsidRPr="00977BE0" w:rsidRDefault="00F14EB0" w:rsidP="00DB059C">
            <w:pPr>
              <w:jc w:val="center"/>
              <w:rPr>
                <w:sz w:val="24"/>
                <w:szCs w:val="24"/>
              </w:rPr>
            </w:pPr>
            <w:r>
              <w:rPr>
                <w:sz w:val="24"/>
                <w:szCs w:val="24"/>
              </w:rPr>
              <w:t>1</w:t>
            </w:r>
          </w:p>
        </w:tc>
        <w:tc>
          <w:tcPr>
            <w:tcW w:w="501" w:type="pct"/>
            <w:vAlign w:val="center"/>
          </w:tcPr>
          <w:p w:rsidR="00F14EB0" w:rsidRPr="00977BE0" w:rsidRDefault="00F14EB0" w:rsidP="00DB059C">
            <w:pPr>
              <w:jc w:val="center"/>
              <w:rPr>
                <w:sz w:val="24"/>
                <w:szCs w:val="24"/>
              </w:rPr>
            </w:pPr>
            <w:r>
              <w:rPr>
                <w:sz w:val="24"/>
                <w:szCs w:val="24"/>
              </w:rPr>
              <w:t>3</w:t>
            </w:r>
          </w:p>
        </w:tc>
        <w:tc>
          <w:tcPr>
            <w:tcW w:w="573" w:type="pct"/>
            <w:vAlign w:val="center"/>
          </w:tcPr>
          <w:p w:rsidR="00F14EB0" w:rsidRPr="00977BE0" w:rsidRDefault="00F14EB0" w:rsidP="00DB059C">
            <w:pPr>
              <w:jc w:val="center"/>
              <w:rPr>
                <w:sz w:val="24"/>
                <w:szCs w:val="24"/>
              </w:rPr>
            </w:pPr>
            <w:r>
              <w:rPr>
                <w:sz w:val="24"/>
                <w:szCs w:val="24"/>
              </w:rPr>
              <w:t>2</w:t>
            </w:r>
          </w:p>
        </w:tc>
        <w:tc>
          <w:tcPr>
            <w:tcW w:w="507" w:type="pct"/>
          </w:tcPr>
          <w:p w:rsidR="00F14EB0" w:rsidRPr="00977BE0" w:rsidRDefault="00F14EB0" w:rsidP="00DB059C">
            <w:pPr>
              <w:jc w:val="center"/>
              <w:rPr>
                <w:sz w:val="24"/>
                <w:szCs w:val="24"/>
              </w:rPr>
            </w:pPr>
            <w:r>
              <w:rPr>
                <w:sz w:val="24"/>
                <w:szCs w:val="24"/>
              </w:rPr>
              <w:t>1</w:t>
            </w:r>
          </w:p>
        </w:tc>
        <w:tc>
          <w:tcPr>
            <w:tcW w:w="1061" w:type="pct"/>
            <w:shd w:val="clear" w:color="auto" w:fill="F2F2F2" w:themeFill="background1" w:themeFillShade="F2"/>
            <w:vAlign w:val="center"/>
          </w:tcPr>
          <w:p w:rsidR="00F14EB0" w:rsidRPr="00315416" w:rsidRDefault="00F14EB0" w:rsidP="00DB059C">
            <w:pPr>
              <w:jc w:val="center"/>
              <w:rPr>
                <w:b/>
                <w:sz w:val="22"/>
                <w:szCs w:val="22"/>
              </w:rPr>
            </w:pPr>
            <w:r w:rsidRPr="00315416">
              <w:rPr>
                <w:b/>
                <w:sz w:val="22"/>
                <w:szCs w:val="22"/>
              </w:rPr>
              <w:t>10</w:t>
            </w:r>
          </w:p>
        </w:tc>
      </w:tr>
      <w:tr w:rsidR="00F14EB0" w:rsidRPr="00613219" w:rsidTr="00DB059C">
        <w:trPr>
          <w:trHeight w:val="50"/>
          <w:jc w:val="center"/>
        </w:trPr>
        <w:tc>
          <w:tcPr>
            <w:tcW w:w="1145" w:type="pct"/>
            <w:vMerge/>
            <w:shd w:val="clear" w:color="auto" w:fill="92D050"/>
            <w:vAlign w:val="center"/>
          </w:tcPr>
          <w:p w:rsidR="00F14EB0" w:rsidRPr="00613219" w:rsidRDefault="00F14EB0" w:rsidP="00DB059C">
            <w:pPr>
              <w:jc w:val="both"/>
              <w:rPr>
                <w:b/>
                <w:sz w:val="22"/>
                <w:szCs w:val="22"/>
              </w:rPr>
            </w:pPr>
          </w:p>
        </w:tc>
        <w:tc>
          <w:tcPr>
            <w:tcW w:w="207" w:type="pct"/>
            <w:shd w:val="clear" w:color="auto" w:fill="00B050"/>
            <w:vAlign w:val="center"/>
          </w:tcPr>
          <w:p w:rsidR="00F14EB0" w:rsidRPr="00613219" w:rsidRDefault="00F14EB0" w:rsidP="00DB059C">
            <w:pPr>
              <w:jc w:val="center"/>
              <w:rPr>
                <w:b/>
                <w:color w:val="FFFFFF" w:themeColor="background1"/>
                <w:sz w:val="22"/>
                <w:szCs w:val="22"/>
                <w:lang w:val="en-US"/>
              </w:rPr>
            </w:pPr>
            <w:r w:rsidRPr="00613219">
              <w:rPr>
                <w:b/>
                <w:color w:val="FFFFFF" w:themeColor="background1"/>
                <w:sz w:val="22"/>
                <w:szCs w:val="22"/>
                <w:lang w:val="en-US"/>
              </w:rPr>
              <w:t>3</w:t>
            </w:r>
          </w:p>
        </w:tc>
        <w:tc>
          <w:tcPr>
            <w:tcW w:w="506" w:type="pct"/>
            <w:vAlign w:val="center"/>
          </w:tcPr>
          <w:p w:rsidR="00F14EB0" w:rsidRPr="00977BE0" w:rsidRDefault="00F14EB0" w:rsidP="00DB059C">
            <w:pPr>
              <w:jc w:val="center"/>
              <w:rPr>
                <w:sz w:val="24"/>
                <w:szCs w:val="24"/>
              </w:rPr>
            </w:pPr>
            <w:r>
              <w:rPr>
                <w:sz w:val="24"/>
                <w:szCs w:val="24"/>
              </w:rPr>
              <w:t>7</w:t>
            </w:r>
          </w:p>
        </w:tc>
        <w:tc>
          <w:tcPr>
            <w:tcW w:w="500" w:type="pct"/>
            <w:vAlign w:val="center"/>
          </w:tcPr>
          <w:p w:rsidR="00F14EB0" w:rsidRPr="00977BE0" w:rsidRDefault="00F14EB0" w:rsidP="00DB059C">
            <w:pPr>
              <w:jc w:val="center"/>
              <w:rPr>
                <w:sz w:val="24"/>
                <w:szCs w:val="24"/>
              </w:rPr>
            </w:pPr>
            <w:r>
              <w:rPr>
                <w:sz w:val="24"/>
                <w:szCs w:val="24"/>
              </w:rPr>
              <w:t>7</w:t>
            </w:r>
          </w:p>
        </w:tc>
        <w:tc>
          <w:tcPr>
            <w:tcW w:w="501" w:type="pct"/>
            <w:vAlign w:val="center"/>
          </w:tcPr>
          <w:p w:rsidR="00F14EB0" w:rsidRPr="00977BE0" w:rsidRDefault="00F14EB0" w:rsidP="00DB059C">
            <w:pPr>
              <w:jc w:val="center"/>
              <w:rPr>
                <w:sz w:val="24"/>
                <w:szCs w:val="24"/>
              </w:rPr>
            </w:pPr>
            <w:r>
              <w:rPr>
                <w:sz w:val="24"/>
                <w:szCs w:val="24"/>
              </w:rPr>
              <w:t>12</w:t>
            </w:r>
          </w:p>
        </w:tc>
        <w:tc>
          <w:tcPr>
            <w:tcW w:w="573" w:type="pct"/>
            <w:vAlign w:val="center"/>
          </w:tcPr>
          <w:p w:rsidR="00F14EB0" w:rsidRPr="00977BE0" w:rsidRDefault="00F14EB0" w:rsidP="00DB059C">
            <w:pPr>
              <w:jc w:val="center"/>
              <w:rPr>
                <w:sz w:val="24"/>
                <w:szCs w:val="24"/>
              </w:rPr>
            </w:pPr>
            <w:r>
              <w:rPr>
                <w:sz w:val="24"/>
                <w:szCs w:val="24"/>
              </w:rPr>
              <w:t>11</w:t>
            </w:r>
          </w:p>
        </w:tc>
        <w:tc>
          <w:tcPr>
            <w:tcW w:w="507" w:type="pct"/>
          </w:tcPr>
          <w:p w:rsidR="00F14EB0" w:rsidRPr="00977BE0" w:rsidRDefault="00F14EB0" w:rsidP="00DB059C">
            <w:pPr>
              <w:jc w:val="center"/>
              <w:rPr>
                <w:sz w:val="24"/>
                <w:szCs w:val="24"/>
              </w:rPr>
            </w:pPr>
            <w:r>
              <w:rPr>
                <w:sz w:val="24"/>
                <w:szCs w:val="24"/>
              </w:rPr>
              <w:t>3</w:t>
            </w:r>
          </w:p>
        </w:tc>
        <w:tc>
          <w:tcPr>
            <w:tcW w:w="1061" w:type="pct"/>
            <w:shd w:val="clear" w:color="auto" w:fill="F2F2F2" w:themeFill="background1" w:themeFillShade="F2"/>
            <w:vAlign w:val="center"/>
          </w:tcPr>
          <w:p w:rsidR="00F14EB0" w:rsidRPr="00315416" w:rsidRDefault="00F14EB0" w:rsidP="00DB059C">
            <w:pPr>
              <w:jc w:val="center"/>
              <w:rPr>
                <w:b/>
                <w:sz w:val="22"/>
                <w:szCs w:val="22"/>
              </w:rPr>
            </w:pPr>
            <w:r w:rsidRPr="00315416">
              <w:rPr>
                <w:b/>
                <w:sz w:val="22"/>
                <w:szCs w:val="22"/>
              </w:rPr>
              <w:t>40</w:t>
            </w:r>
          </w:p>
        </w:tc>
      </w:tr>
      <w:tr w:rsidR="00F14EB0" w:rsidRPr="00613219" w:rsidTr="00DB059C">
        <w:trPr>
          <w:trHeight w:val="50"/>
          <w:jc w:val="center"/>
        </w:trPr>
        <w:tc>
          <w:tcPr>
            <w:tcW w:w="1145" w:type="pct"/>
            <w:vMerge/>
            <w:shd w:val="clear" w:color="auto" w:fill="92D050"/>
            <w:vAlign w:val="center"/>
          </w:tcPr>
          <w:p w:rsidR="00F14EB0" w:rsidRPr="00613219" w:rsidRDefault="00F14EB0" w:rsidP="00DB059C">
            <w:pPr>
              <w:jc w:val="both"/>
              <w:rPr>
                <w:b/>
                <w:sz w:val="22"/>
                <w:szCs w:val="22"/>
              </w:rPr>
            </w:pPr>
          </w:p>
        </w:tc>
        <w:tc>
          <w:tcPr>
            <w:tcW w:w="207" w:type="pct"/>
            <w:shd w:val="clear" w:color="auto" w:fill="00B050"/>
            <w:vAlign w:val="center"/>
          </w:tcPr>
          <w:p w:rsidR="00F14EB0" w:rsidRPr="00613219" w:rsidRDefault="00F14EB0" w:rsidP="00DB059C">
            <w:pPr>
              <w:jc w:val="center"/>
              <w:rPr>
                <w:b/>
                <w:color w:val="FFFFFF" w:themeColor="background1"/>
                <w:sz w:val="22"/>
                <w:szCs w:val="22"/>
                <w:lang w:val="en-US"/>
              </w:rPr>
            </w:pPr>
            <w:r w:rsidRPr="00613219">
              <w:rPr>
                <w:b/>
                <w:color w:val="FFFFFF" w:themeColor="background1"/>
                <w:sz w:val="22"/>
                <w:szCs w:val="22"/>
                <w:lang w:val="en-US"/>
              </w:rPr>
              <w:t>4</w:t>
            </w:r>
          </w:p>
        </w:tc>
        <w:tc>
          <w:tcPr>
            <w:tcW w:w="506" w:type="pct"/>
            <w:vAlign w:val="center"/>
          </w:tcPr>
          <w:p w:rsidR="00F14EB0" w:rsidRPr="00977BE0" w:rsidRDefault="00F14EB0" w:rsidP="00DB059C">
            <w:pPr>
              <w:jc w:val="center"/>
              <w:rPr>
                <w:sz w:val="24"/>
                <w:szCs w:val="24"/>
              </w:rPr>
            </w:pPr>
            <w:r>
              <w:rPr>
                <w:sz w:val="24"/>
                <w:szCs w:val="24"/>
              </w:rPr>
              <w:t>7</w:t>
            </w:r>
          </w:p>
        </w:tc>
        <w:tc>
          <w:tcPr>
            <w:tcW w:w="500" w:type="pct"/>
            <w:vAlign w:val="center"/>
          </w:tcPr>
          <w:p w:rsidR="00F14EB0" w:rsidRPr="00977BE0" w:rsidRDefault="00F14EB0" w:rsidP="00DB059C">
            <w:pPr>
              <w:jc w:val="center"/>
              <w:rPr>
                <w:sz w:val="24"/>
                <w:szCs w:val="24"/>
              </w:rPr>
            </w:pPr>
            <w:r>
              <w:rPr>
                <w:sz w:val="24"/>
                <w:szCs w:val="24"/>
              </w:rPr>
              <w:t>5</w:t>
            </w:r>
          </w:p>
        </w:tc>
        <w:tc>
          <w:tcPr>
            <w:tcW w:w="501" w:type="pct"/>
            <w:vAlign w:val="center"/>
          </w:tcPr>
          <w:p w:rsidR="00F14EB0" w:rsidRPr="00977BE0" w:rsidRDefault="00F14EB0" w:rsidP="00DB059C">
            <w:pPr>
              <w:jc w:val="center"/>
              <w:rPr>
                <w:sz w:val="24"/>
                <w:szCs w:val="24"/>
              </w:rPr>
            </w:pPr>
            <w:r>
              <w:rPr>
                <w:sz w:val="24"/>
                <w:szCs w:val="24"/>
              </w:rPr>
              <w:t>9</w:t>
            </w:r>
          </w:p>
        </w:tc>
        <w:tc>
          <w:tcPr>
            <w:tcW w:w="573" w:type="pct"/>
            <w:vAlign w:val="center"/>
          </w:tcPr>
          <w:p w:rsidR="00F14EB0" w:rsidRPr="00977BE0" w:rsidRDefault="00F14EB0" w:rsidP="00DB059C">
            <w:pPr>
              <w:jc w:val="center"/>
              <w:rPr>
                <w:sz w:val="24"/>
                <w:szCs w:val="24"/>
              </w:rPr>
            </w:pPr>
            <w:r>
              <w:rPr>
                <w:sz w:val="24"/>
                <w:szCs w:val="24"/>
              </w:rPr>
              <w:t>6</w:t>
            </w:r>
          </w:p>
        </w:tc>
        <w:tc>
          <w:tcPr>
            <w:tcW w:w="507" w:type="pct"/>
          </w:tcPr>
          <w:p w:rsidR="00F14EB0" w:rsidRPr="001D629D" w:rsidRDefault="00F14EB0" w:rsidP="00DB059C">
            <w:pPr>
              <w:jc w:val="center"/>
              <w:rPr>
                <w:sz w:val="24"/>
                <w:szCs w:val="24"/>
              </w:rPr>
            </w:pPr>
            <w:r>
              <w:rPr>
                <w:sz w:val="24"/>
                <w:szCs w:val="24"/>
              </w:rPr>
              <w:t>3</w:t>
            </w:r>
          </w:p>
        </w:tc>
        <w:tc>
          <w:tcPr>
            <w:tcW w:w="1061" w:type="pct"/>
            <w:shd w:val="clear" w:color="auto" w:fill="F2F2F2" w:themeFill="background1" w:themeFillShade="F2"/>
            <w:vAlign w:val="center"/>
          </w:tcPr>
          <w:p w:rsidR="00F14EB0" w:rsidRPr="00315416" w:rsidRDefault="00F14EB0" w:rsidP="00DB059C">
            <w:pPr>
              <w:jc w:val="center"/>
              <w:rPr>
                <w:b/>
                <w:sz w:val="22"/>
                <w:szCs w:val="22"/>
              </w:rPr>
            </w:pPr>
            <w:r w:rsidRPr="00315416">
              <w:rPr>
                <w:b/>
                <w:sz w:val="22"/>
                <w:szCs w:val="22"/>
              </w:rPr>
              <w:t>30</w:t>
            </w:r>
          </w:p>
        </w:tc>
      </w:tr>
      <w:tr w:rsidR="00F14EB0" w:rsidRPr="00613219" w:rsidTr="00DB059C">
        <w:trPr>
          <w:trHeight w:val="50"/>
          <w:jc w:val="center"/>
        </w:trPr>
        <w:tc>
          <w:tcPr>
            <w:tcW w:w="1145" w:type="pct"/>
            <w:vMerge/>
            <w:shd w:val="clear" w:color="auto" w:fill="92D050"/>
            <w:vAlign w:val="center"/>
          </w:tcPr>
          <w:p w:rsidR="00F14EB0" w:rsidRPr="00613219" w:rsidRDefault="00F14EB0" w:rsidP="00DB059C">
            <w:pPr>
              <w:jc w:val="both"/>
              <w:rPr>
                <w:b/>
              </w:rPr>
            </w:pPr>
          </w:p>
        </w:tc>
        <w:tc>
          <w:tcPr>
            <w:tcW w:w="207" w:type="pct"/>
            <w:shd w:val="clear" w:color="auto" w:fill="00B050"/>
            <w:vAlign w:val="center"/>
          </w:tcPr>
          <w:p w:rsidR="00F14EB0" w:rsidRPr="0090504D" w:rsidRDefault="00F14EB0" w:rsidP="00DB059C">
            <w:pPr>
              <w:jc w:val="center"/>
              <w:rPr>
                <w:b/>
                <w:color w:val="FFFFFF" w:themeColor="background1"/>
              </w:rPr>
            </w:pPr>
            <w:r>
              <w:rPr>
                <w:b/>
                <w:color w:val="FFFFFF" w:themeColor="background1"/>
              </w:rPr>
              <w:t>5</w:t>
            </w:r>
          </w:p>
        </w:tc>
        <w:tc>
          <w:tcPr>
            <w:tcW w:w="506" w:type="pct"/>
            <w:vAlign w:val="center"/>
          </w:tcPr>
          <w:p w:rsidR="00F14EB0" w:rsidRPr="00977BE0" w:rsidRDefault="00F14EB0" w:rsidP="00DB059C">
            <w:pPr>
              <w:jc w:val="center"/>
              <w:rPr>
                <w:sz w:val="24"/>
                <w:szCs w:val="24"/>
              </w:rPr>
            </w:pPr>
            <w:r>
              <w:rPr>
                <w:sz w:val="24"/>
                <w:szCs w:val="24"/>
              </w:rPr>
              <w:t>-</w:t>
            </w:r>
          </w:p>
        </w:tc>
        <w:tc>
          <w:tcPr>
            <w:tcW w:w="500" w:type="pct"/>
            <w:vAlign w:val="center"/>
          </w:tcPr>
          <w:p w:rsidR="00F14EB0" w:rsidRPr="00977BE0" w:rsidRDefault="00F14EB0" w:rsidP="00DB059C">
            <w:pPr>
              <w:jc w:val="center"/>
              <w:rPr>
                <w:sz w:val="24"/>
                <w:szCs w:val="24"/>
              </w:rPr>
            </w:pPr>
            <w:r>
              <w:rPr>
                <w:sz w:val="24"/>
                <w:szCs w:val="24"/>
              </w:rPr>
              <w:t>2</w:t>
            </w:r>
          </w:p>
        </w:tc>
        <w:tc>
          <w:tcPr>
            <w:tcW w:w="501" w:type="pct"/>
            <w:vAlign w:val="center"/>
          </w:tcPr>
          <w:p w:rsidR="00F14EB0" w:rsidRPr="00977BE0" w:rsidRDefault="00F14EB0" w:rsidP="00DB059C">
            <w:pPr>
              <w:jc w:val="center"/>
              <w:rPr>
                <w:sz w:val="24"/>
                <w:szCs w:val="24"/>
              </w:rPr>
            </w:pPr>
            <w:r>
              <w:rPr>
                <w:sz w:val="24"/>
                <w:szCs w:val="24"/>
              </w:rPr>
              <w:t>4</w:t>
            </w:r>
          </w:p>
        </w:tc>
        <w:tc>
          <w:tcPr>
            <w:tcW w:w="573" w:type="pct"/>
            <w:vAlign w:val="center"/>
          </w:tcPr>
          <w:p w:rsidR="00F14EB0" w:rsidRPr="00977BE0" w:rsidRDefault="00F14EB0" w:rsidP="00DB059C">
            <w:pPr>
              <w:jc w:val="center"/>
              <w:rPr>
                <w:sz w:val="24"/>
                <w:szCs w:val="24"/>
              </w:rPr>
            </w:pPr>
            <w:r>
              <w:rPr>
                <w:sz w:val="24"/>
                <w:szCs w:val="24"/>
              </w:rPr>
              <w:t>2</w:t>
            </w:r>
          </w:p>
        </w:tc>
        <w:tc>
          <w:tcPr>
            <w:tcW w:w="507" w:type="pct"/>
          </w:tcPr>
          <w:p w:rsidR="00F14EB0" w:rsidRPr="00977BE0" w:rsidRDefault="00F14EB0" w:rsidP="00DB059C">
            <w:pPr>
              <w:jc w:val="center"/>
              <w:rPr>
                <w:sz w:val="24"/>
                <w:szCs w:val="24"/>
              </w:rPr>
            </w:pPr>
            <w:r>
              <w:rPr>
                <w:sz w:val="24"/>
                <w:szCs w:val="24"/>
              </w:rPr>
              <w:t>2</w:t>
            </w:r>
          </w:p>
        </w:tc>
        <w:tc>
          <w:tcPr>
            <w:tcW w:w="1061" w:type="pct"/>
            <w:shd w:val="clear" w:color="auto" w:fill="F2F2F2" w:themeFill="background1" w:themeFillShade="F2"/>
            <w:vAlign w:val="center"/>
          </w:tcPr>
          <w:p w:rsidR="00F14EB0" w:rsidRPr="00315416" w:rsidRDefault="00F14EB0" w:rsidP="00DB059C">
            <w:pPr>
              <w:jc w:val="center"/>
              <w:rPr>
                <w:b/>
              </w:rPr>
            </w:pPr>
            <w:r w:rsidRPr="00315416">
              <w:rPr>
                <w:b/>
              </w:rPr>
              <w:t>10</w:t>
            </w:r>
          </w:p>
        </w:tc>
      </w:tr>
      <w:tr w:rsidR="00F14EB0" w:rsidRPr="00613219" w:rsidTr="00DB059C">
        <w:trPr>
          <w:trHeight w:val="639"/>
          <w:jc w:val="center"/>
        </w:trPr>
        <w:tc>
          <w:tcPr>
            <w:tcW w:w="1352" w:type="pct"/>
            <w:gridSpan w:val="2"/>
            <w:shd w:val="clear" w:color="auto" w:fill="00B050"/>
            <w:vAlign w:val="center"/>
          </w:tcPr>
          <w:p w:rsidR="00F14EB0" w:rsidRPr="00462110" w:rsidRDefault="00F14EB0" w:rsidP="00DB059C">
            <w:pPr>
              <w:jc w:val="center"/>
            </w:pPr>
            <w:r w:rsidRPr="00462110">
              <w:rPr>
                <w:b/>
              </w:rPr>
              <w:t>Итого баллов за критерий/модуль</w:t>
            </w:r>
          </w:p>
        </w:tc>
        <w:tc>
          <w:tcPr>
            <w:tcW w:w="506" w:type="pct"/>
            <w:shd w:val="clear" w:color="auto" w:fill="F2F2F2" w:themeFill="background1" w:themeFillShade="F2"/>
            <w:vAlign w:val="center"/>
          </w:tcPr>
          <w:p w:rsidR="00F14EB0" w:rsidRPr="00315416" w:rsidRDefault="00F14EB0" w:rsidP="00DB059C">
            <w:pPr>
              <w:jc w:val="center"/>
              <w:rPr>
                <w:b/>
                <w:sz w:val="22"/>
                <w:szCs w:val="22"/>
              </w:rPr>
            </w:pPr>
            <w:r>
              <w:rPr>
                <w:b/>
                <w:sz w:val="22"/>
                <w:szCs w:val="22"/>
              </w:rPr>
              <w:t>20</w:t>
            </w:r>
          </w:p>
        </w:tc>
        <w:tc>
          <w:tcPr>
            <w:tcW w:w="500" w:type="pct"/>
            <w:shd w:val="clear" w:color="auto" w:fill="F2F2F2" w:themeFill="background1" w:themeFillShade="F2"/>
            <w:vAlign w:val="center"/>
          </w:tcPr>
          <w:p w:rsidR="00F14EB0" w:rsidRPr="00315416" w:rsidRDefault="00F14EB0" w:rsidP="00DB059C">
            <w:pPr>
              <w:jc w:val="center"/>
              <w:rPr>
                <w:b/>
                <w:sz w:val="22"/>
                <w:szCs w:val="22"/>
              </w:rPr>
            </w:pPr>
            <w:r>
              <w:rPr>
                <w:b/>
                <w:sz w:val="22"/>
                <w:szCs w:val="22"/>
              </w:rPr>
              <w:t>16</w:t>
            </w:r>
          </w:p>
        </w:tc>
        <w:tc>
          <w:tcPr>
            <w:tcW w:w="501" w:type="pct"/>
            <w:shd w:val="clear" w:color="auto" w:fill="F2F2F2" w:themeFill="background1" w:themeFillShade="F2"/>
            <w:vAlign w:val="center"/>
          </w:tcPr>
          <w:p w:rsidR="00F14EB0" w:rsidRPr="00315416" w:rsidRDefault="00F14EB0" w:rsidP="00DB059C">
            <w:pPr>
              <w:jc w:val="center"/>
              <w:rPr>
                <w:b/>
                <w:sz w:val="22"/>
                <w:szCs w:val="22"/>
              </w:rPr>
            </w:pPr>
            <w:r>
              <w:rPr>
                <w:b/>
                <w:sz w:val="22"/>
                <w:szCs w:val="22"/>
              </w:rPr>
              <w:t>32</w:t>
            </w:r>
          </w:p>
        </w:tc>
        <w:tc>
          <w:tcPr>
            <w:tcW w:w="573" w:type="pct"/>
            <w:shd w:val="clear" w:color="auto" w:fill="F2F2F2" w:themeFill="background1" w:themeFillShade="F2"/>
            <w:vAlign w:val="center"/>
          </w:tcPr>
          <w:p w:rsidR="00F14EB0" w:rsidRPr="00315416" w:rsidRDefault="00F14EB0" w:rsidP="00DB059C">
            <w:pPr>
              <w:jc w:val="center"/>
              <w:rPr>
                <w:b/>
                <w:sz w:val="22"/>
                <w:szCs w:val="22"/>
              </w:rPr>
            </w:pPr>
            <w:r>
              <w:rPr>
                <w:b/>
                <w:sz w:val="22"/>
                <w:szCs w:val="22"/>
              </w:rPr>
              <w:t>22</w:t>
            </w:r>
          </w:p>
        </w:tc>
        <w:tc>
          <w:tcPr>
            <w:tcW w:w="507" w:type="pct"/>
            <w:shd w:val="clear" w:color="auto" w:fill="F2F2F2" w:themeFill="background1" w:themeFillShade="F2"/>
            <w:vAlign w:val="center"/>
          </w:tcPr>
          <w:p w:rsidR="00F14EB0" w:rsidRPr="00315416" w:rsidRDefault="00F14EB0" w:rsidP="00DB059C">
            <w:pPr>
              <w:jc w:val="center"/>
              <w:rPr>
                <w:b/>
                <w:sz w:val="22"/>
                <w:szCs w:val="22"/>
              </w:rPr>
            </w:pPr>
            <w:r w:rsidRPr="00315416">
              <w:rPr>
                <w:b/>
              </w:rPr>
              <w:t>10</w:t>
            </w:r>
          </w:p>
        </w:tc>
        <w:tc>
          <w:tcPr>
            <w:tcW w:w="1061" w:type="pct"/>
            <w:shd w:val="clear" w:color="auto" w:fill="F2F2F2" w:themeFill="background1" w:themeFillShade="F2"/>
            <w:vAlign w:val="center"/>
          </w:tcPr>
          <w:p w:rsidR="00F14EB0" w:rsidRPr="00613219" w:rsidRDefault="00F14EB0" w:rsidP="00DB059C">
            <w:pPr>
              <w:jc w:val="center"/>
              <w:rPr>
                <w:b/>
                <w:sz w:val="22"/>
                <w:szCs w:val="22"/>
              </w:rPr>
            </w:pPr>
            <w:r w:rsidRPr="00613219">
              <w:rPr>
                <w:b/>
                <w:sz w:val="22"/>
                <w:szCs w:val="22"/>
              </w:rPr>
              <w:t>100</w:t>
            </w:r>
          </w:p>
        </w:tc>
      </w:tr>
    </w:tbl>
    <w:p w:rsidR="009715DA" w:rsidRDefault="009715DA" w:rsidP="00C17B01">
      <w:pPr>
        <w:spacing w:after="0" w:line="240" w:lineRule="auto"/>
        <w:jc w:val="both"/>
        <w:rPr>
          <w:rFonts w:ascii="Times New Roman" w:hAnsi="Times New Roman" w:cs="Times New Roman"/>
        </w:rPr>
      </w:pPr>
    </w:p>
    <w:p w:rsidR="008E5424" w:rsidRDefault="008E5424" w:rsidP="00C17B01">
      <w:pPr>
        <w:pStyle w:val="-2"/>
        <w:spacing w:before="0" w:after="0" w:line="240" w:lineRule="auto"/>
        <w:ind w:firstLine="709"/>
        <w:rPr>
          <w:rFonts w:ascii="Times New Roman" w:hAnsi="Times New Roman"/>
          <w:szCs w:val="28"/>
        </w:rPr>
      </w:pPr>
    </w:p>
    <w:p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rsidR="00613219"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56"/>
        <w:gridCol w:w="3092"/>
        <w:gridCol w:w="6207"/>
      </w:tblGrid>
      <w:tr w:rsidR="00F14EB0" w:rsidRPr="009D04EE" w:rsidTr="00DB059C">
        <w:tc>
          <w:tcPr>
            <w:tcW w:w="1851" w:type="pct"/>
            <w:gridSpan w:val="2"/>
            <w:shd w:val="clear" w:color="auto" w:fill="92D050"/>
          </w:tcPr>
          <w:p w:rsidR="00F14EB0" w:rsidRPr="00437D28" w:rsidRDefault="00F14EB0" w:rsidP="00DB059C">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rsidR="00F14EB0" w:rsidRPr="00437D28" w:rsidRDefault="00F14EB0" w:rsidP="00DB059C">
            <w:pPr>
              <w:autoSpaceDE w:val="0"/>
              <w:autoSpaceDN w:val="0"/>
              <w:adjustRightInd w:val="0"/>
              <w:jc w:val="center"/>
              <w:rPr>
                <w:b/>
                <w:sz w:val="24"/>
                <w:szCs w:val="24"/>
              </w:rPr>
            </w:pPr>
            <w:r w:rsidRPr="00437D28">
              <w:rPr>
                <w:b/>
                <w:sz w:val="24"/>
                <w:szCs w:val="24"/>
              </w:rPr>
              <w:t>Методика проверки навыков в критерии</w:t>
            </w:r>
          </w:p>
        </w:tc>
      </w:tr>
      <w:tr w:rsidR="00F14EB0" w:rsidRPr="009D04EE" w:rsidTr="00DB059C">
        <w:tc>
          <w:tcPr>
            <w:tcW w:w="282" w:type="pct"/>
            <w:vMerge w:val="restart"/>
            <w:shd w:val="clear" w:color="auto" w:fill="00B050"/>
            <w:vAlign w:val="center"/>
          </w:tcPr>
          <w:p w:rsidR="00F14EB0" w:rsidRPr="00437D28" w:rsidRDefault="00F14EB0" w:rsidP="00DB059C">
            <w:pPr>
              <w:autoSpaceDE w:val="0"/>
              <w:autoSpaceDN w:val="0"/>
              <w:adjustRightInd w:val="0"/>
              <w:jc w:val="center"/>
              <w:rPr>
                <w:b/>
                <w:color w:val="FFFFFF" w:themeColor="background1"/>
                <w:sz w:val="24"/>
                <w:szCs w:val="24"/>
              </w:rPr>
            </w:pPr>
            <w:r w:rsidRPr="00437D28">
              <w:rPr>
                <w:b/>
                <w:color w:val="FFFFFF" w:themeColor="background1"/>
                <w:sz w:val="24"/>
                <w:szCs w:val="24"/>
              </w:rPr>
              <w:t>А</w:t>
            </w:r>
          </w:p>
        </w:tc>
        <w:tc>
          <w:tcPr>
            <w:tcW w:w="1569" w:type="pct"/>
            <w:vMerge w:val="restart"/>
            <w:shd w:val="clear" w:color="auto" w:fill="92D050"/>
            <w:vAlign w:val="center"/>
          </w:tcPr>
          <w:p w:rsidR="00F14EB0" w:rsidRPr="009E37D8" w:rsidRDefault="00F14EB0" w:rsidP="00DB059C">
            <w:pPr>
              <w:autoSpaceDE w:val="0"/>
              <w:autoSpaceDN w:val="0"/>
              <w:adjustRightInd w:val="0"/>
              <w:jc w:val="center"/>
              <w:rPr>
                <w:sz w:val="24"/>
                <w:szCs w:val="24"/>
              </w:rPr>
            </w:pPr>
            <w:r>
              <w:rPr>
                <w:sz w:val="24"/>
                <w:szCs w:val="24"/>
              </w:rPr>
              <w:t>Подготовка пильной цепи</w:t>
            </w: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умение выполнять расклепку пильной цепи и правильность процесса клепки пильной цепи.</w:t>
            </w:r>
          </w:p>
        </w:tc>
      </w:tr>
      <w:tr w:rsidR="00F14EB0" w:rsidRPr="009D04EE" w:rsidTr="00DB059C">
        <w:tc>
          <w:tcPr>
            <w:tcW w:w="282" w:type="pct"/>
            <w:vMerge/>
            <w:shd w:val="clear" w:color="auto" w:fill="00B050"/>
          </w:tcPr>
          <w:p w:rsidR="00F14EB0" w:rsidRPr="00437D28" w:rsidRDefault="00F14EB0" w:rsidP="00DB059C">
            <w:pPr>
              <w:autoSpaceDE w:val="0"/>
              <w:autoSpaceDN w:val="0"/>
              <w:adjustRightInd w:val="0"/>
              <w:jc w:val="both"/>
              <w:rPr>
                <w:b/>
                <w:color w:val="FFFFFF" w:themeColor="background1"/>
                <w:sz w:val="24"/>
                <w:szCs w:val="24"/>
              </w:rPr>
            </w:pPr>
          </w:p>
        </w:tc>
        <w:tc>
          <w:tcPr>
            <w:tcW w:w="1569" w:type="pct"/>
            <w:vMerge/>
            <w:shd w:val="clear" w:color="auto" w:fill="92D050"/>
          </w:tcPr>
          <w:p w:rsidR="00F14EB0" w:rsidRPr="00823A48" w:rsidRDefault="00F14EB0" w:rsidP="00DB059C">
            <w:pPr>
              <w:autoSpaceDE w:val="0"/>
              <w:autoSpaceDN w:val="0"/>
              <w:adjustRightInd w:val="0"/>
              <w:jc w:val="both"/>
              <w:rPr>
                <w:sz w:val="24"/>
                <w:szCs w:val="24"/>
              </w:rPr>
            </w:pP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умение выполнять заточку пильной цепи, соблюдать правильность всех углов заточки пильной цепи.</w:t>
            </w:r>
          </w:p>
        </w:tc>
      </w:tr>
      <w:tr w:rsidR="00F14EB0" w:rsidRPr="009D04EE" w:rsidTr="00DB059C">
        <w:tc>
          <w:tcPr>
            <w:tcW w:w="282" w:type="pct"/>
            <w:vMerge/>
            <w:shd w:val="clear" w:color="auto" w:fill="00B050"/>
          </w:tcPr>
          <w:p w:rsidR="00F14EB0" w:rsidRPr="00437D28" w:rsidRDefault="00F14EB0" w:rsidP="00DB059C">
            <w:pPr>
              <w:autoSpaceDE w:val="0"/>
              <w:autoSpaceDN w:val="0"/>
              <w:adjustRightInd w:val="0"/>
              <w:jc w:val="both"/>
              <w:rPr>
                <w:b/>
                <w:color w:val="FFFFFF" w:themeColor="background1"/>
                <w:sz w:val="24"/>
                <w:szCs w:val="24"/>
              </w:rPr>
            </w:pPr>
          </w:p>
        </w:tc>
        <w:tc>
          <w:tcPr>
            <w:tcW w:w="1569" w:type="pct"/>
            <w:vMerge/>
            <w:shd w:val="clear" w:color="auto" w:fill="92D050"/>
          </w:tcPr>
          <w:p w:rsidR="00F14EB0" w:rsidRPr="00823A48" w:rsidRDefault="00F14EB0" w:rsidP="00DB059C">
            <w:pPr>
              <w:autoSpaceDE w:val="0"/>
              <w:autoSpaceDN w:val="0"/>
              <w:adjustRightInd w:val="0"/>
              <w:jc w:val="both"/>
              <w:rPr>
                <w:sz w:val="24"/>
                <w:szCs w:val="24"/>
              </w:rPr>
            </w:pP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умение выполнять последовательность процесса по замене пильной цепи на пильном агрегате харвестерной головки.</w:t>
            </w:r>
          </w:p>
        </w:tc>
      </w:tr>
      <w:tr w:rsidR="00F14EB0" w:rsidRPr="009D04EE" w:rsidTr="00DB059C">
        <w:tc>
          <w:tcPr>
            <w:tcW w:w="282" w:type="pct"/>
            <w:shd w:val="clear" w:color="auto" w:fill="00B050"/>
            <w:vAlign w:val="center"/>
          </w:tcPr>
          <w:p w:rsidR="00F14EB0" w:rsidRPr="00437D28" w:rsidRDefault="00F14EB0" w:rsidP="00DB059C">
            <w:pPr>
              <w:autoSpaceDE w:val="0"/>
              <w:autoSpaceDN w:val="0"/>
              <w:adjustRightInd w:val="0"/>
              <w:jc w:val="center"/>
              <w:rPr>
                <w:b/>
                <w:color w:val="FFFFFF" w:themeColor="background1"/>
                <w:sz w:val="24"/>
                <w:szCs w:val="24"/>
              </w:rPr>
            </w:pPr>
            <w:r>
              <w:rPr>
                <w:b/>
                <w:color w:val="FFFFFF" w:themeColor="background1"/>
                <w:sz w:val="24"/>
                <w:szCs w:val="24"/>
              </w:rPr>
              <w:t>Б</w:t>
            </w:r>
          </w:p>
        </w:tc>
        <w:tc>
          <w:tcPr>
            <w:tcW w:w="1569" w:type="pct"/>
            <w:shd w:val="clear" w:color="auto" w:fill="92D050"/>
            <w:vAlign w:val="center"/>
          </w:tcPr>
          <w:p w:rsidR="00F14EB0" w:rsidRPr="009E37D8" w:rsidRDefault="00F14EB0" w:rsidP="00DB059C">
            <w:pPr>
              <w:autoSpaceDE w:val="0"/>
              <w:autoSpaceDN w:val="0"/>
              <w:adjustRightInd w:val="0"/>
              <w:jc w:val="center"/>
              <w:rPr>
                <w:sz w:val="24"/>
                <w:szCs w:val="24"/>
              </w:rPr>
            </w:pPr>
            <w:r>
              <w:rPr>
                <w:sz w:val="24"/>
                <w:szCs w:val="24"/>
              </w:rPr>
              <w:t>Выполнение работ по изготовлению рукава высокого давления</w:t>
            </w: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умение изготовлять рукава высоко давления согласно установленным требованиям.</w:t>
            </w:r>
          </w:p>
        </w:tc>
      </w:tr>
      <w:tr w:rsidR="00F14EB0" w:rsidRPr="009D04EE" w:rsidTr="00DB059C">
        <w:tc>
          <w:tcPr>
            <w:tcW w:w="282" w:type="pct"/>
            <w:vMerge w:val="restart"/>
            <w:shd w:val="clear" w:color="auto" w:fill="00B050"/>
            <w:vAlign w:val="center"/>
          </w:tcPr>
          <w:p w:rsidR="00F14EB0" w:rsidRPr="00437D28" w:rsidRDefault="00F14EB0" w:rsidP="00DB059C">
            <w:pPr>
              <w:autoSpaceDE w:val="0"/>
              <w:autoSpaceDN w:val="0"/>
              <w:adjustRightInd w:val="0"/>
              <w:jc w:val="center"/>
              <w:rPr>
                <w:b/>
                <w:color w:val="FFFFFF" w:themeColor="background1"/>
                <w:sz w:val="24"/>
                <w:szCs w:val="24"/>
              </w:rPr>
            </w:pPr>
            <w:r>
              <w:rPr>
                <w:b/>
                <w:color w:val="FFFFFF" w:themeColor="background1"/>
                <w:sz w:val="24"/>
                <w:szCs w:val="24"/>
              </w:rPr>
              <w:t>В</w:t>
            </w:r>
          </w:p>
        </w:tc>
        <w:tc>
          <w:tcPr>
            <w:tcW w:w="1569" w:type="pct"/>
            <w:vMerge w:val="restart"/>
            <w:shd w:val="clear" w:color="auto" w:fill="92D050"/>
            <w:vAlign w:val="center"/>
          </w:tcPr>
          <w:p w:rsidR="00F14EB0" w:rsidRPr="009E37D8" w:rsidRDefault="00F14EB0" w:rsidP="00DB059C">
            <w:pPr>
              <w:autoSpaceDE w:val="0"/>
              <w:autoSpaceDN w:val="0"/>
              <w:adjustRightInd w:val="0"/>
              <w:jc w:val="center"/>
              <w:rPr>
                <w:sz w:val="24"/>
                <w:szCs w:val="24"/>
              </w:rPr>
            </w:pPr>
            <w:r>
              <w:rPr>
                <w:sz w:val="24"/>
                <w:szCs w:val="24"/>
              </w:rPr>
              <w:t>Выполнение валки и раскряжевки</w:t>
            </w: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Оценивается использование конкурсантом СИЗ, умение выполнять валку ствола дерева в створ с соблюдением правил по валке.</w:t>
            </w:r>
          </w:p>
        </w:tc>
      </w:tr>
      <w:tr w:rsidR="00F14EB0" w:rsidRPr="009D04EE" w:rsidTr="00DB059C">
        <w:tc>
          <w:tcPr>
            <w:tcW w:w="282" w:type="pct"/>
            <w:vMerge/>
            <w:shd w:val="clear" w:color="auto" w:fill="00B050"/>
            <w:vAlign w:val="center"/>
          </w:tcPr>
          <w:p w:rsidR="00F14EB0" w:rsidRPr="00437D28" w:rsidRDefault="00F14EB0" w:rsidP="00DB059C">
            <w:pPr>
              <w:autoSpaceDE w:val="0"/>
              <w:autoSpaceDN w:val="0"/>
              <w:adjustRightInd w:val="0"/>
              <w:jc w:val="center"/>
              <w:rPr>
                <w:b/>
                <w:color w:val="FFFFFF" w:themeColor="background1"/>
                <w:sz w:val="24"/>
                <w:szCs w:val="24"/>
              </w:rPr>
            </w:pPr>
          </w:p>
        </w:tc>
        <w:tc>
          <w:tcPr>
            <w:tcW w:w="1569" w:type="pct"/>
            <w:vMerge/>
            <w:shd w:val="clear" w:color="auto" w:fill="92D050"/>
            <w:vAlign w:val="center"/>
          </w:tcPr>
          <w:p w:rsidR="00F14EB0" w:rsidRPr="009E37D8" w:rsidRDefault="00F14EB0" w:rsidP="00DB059C">
            <w:pPr>
              <w:autoSpaceDE w:val="0"/>
              <w:autoSpaceDN w:val="0"/>
              <w:adjustRightInd w:val="0"/>
              <w:jc w:val="center"/>
              <w:rPr>
                <w:sz w:val="24"/>
                <w:szCs w:val="24"/>
              </w:rPr>
            </w:pP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раскряжевка ствола дерева с обеспечением выхода качественной древесины согласно сортиментного плана.</w:t>
            </w:r>
          </w:p>
        </w:tc>
      </w:tr>
      <w:tr w:rsidR="00F14EB0" w:rsidRPr="009D04EE" w:rsidTr="00DB059C">
        <w:tc>
          <w:tcPr>
            <w:tcW w:w="282" w:type="pct"/>
            <w:vMerge/>
            <w:shd w:val="clear" w:color="auto" w:fill="00B050"/>
            <w:vAlign w:val="center"/>
          </w:tcPr>
          <w:p w:rsidR="00F14EB0" w:rsidRPr="00437D28" w:rsidRDefault="00F14EB0" w:rsidP="00DB059C">
            <w:pPr>
              <w:autoSpaceDE w:val="0"/>
              <w:autoSpaceDN w:val="0"/>
              <w:adjustRightInd w:val="0"/>
              <w:jc w:val="center"/>
              <w:rPr>
                <w:b/>
                <w:color w:val="FFFFFF" w:themeColor="background1"/>
                <w:sz w:val="24"/>
                <w:szCs w:val="24"/>
              </w:rPr>
            </w:pPr>
          </w:p>
        </w:tc>
        <w:tc>
          <w:tcPr>
            <w:tcW w:w="1569" w:type="pct"/>
            <w:vMerge/>
            <w:shd w:val="clear" w:color="auto" w:fill="92D050"/>
            <w:vAlign w:val="center"/>
          </w:tcPr>
          <w:p w:rsidR="00F14EB0" w:rsidRPr="009E37D8" w:rsidRDefault="00F14EB0" w:rsidP="00DB059C">
            <w:pPr>
              <w:autoSpaceDE w:val="0"/>
              <w:autoSpaceDN w:val="0"/>
              <w:adjustRightInd w:val="0"/>
              <w:jc w:val="center"/>
              <w:rPr>
                <w:sz w:val="24"/>
                <w:szCs w:val="24"/>
              </w:rPr>
            </w:pP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xml:space="preserve">, умение производить распиловку бревна на чураки определенной </w:t>
            </w:r>
            <w:r>
              <w:rPr>
                <w:sz w:val="24"/>
              </w:rPr>
              <w:lastRenderedPageBreak/>
              <w:t>длины с управлением протяжкой и раскряжевкой вручную.</w:t>
            </w:r>
          </w:p>
        </w:tc>
      </w:tr>
      <w:tr w:rsidR="00F14EB0" w:rsidRPr="009D04EE" w:rsidTr="00DB059C">
        <w:tc>
          <w:tcPr>
            <w:tcW w:w="282" w:type="pct"/>
            <w:shd w:val="clear" w:color="auto" w:fill="00B050"/>
            <w:vAlign w:val="center"/>
          </w:tcPr>
          <w:p w:rsidR="00F14EB0" w:rsidRPr="00437D28" w:rsidRDefault="00F14EB0" w:rsidP="00DB059C">
            <w:pPr>
              <w:autoSpaceDE w:val="0"/>
              <w:autoSpaceDN w:val="0"/>
              <w:adjustRightInd w:val="0"/>
              <w:jc w:val="center"/>
              <w:rPr>
                <w:b/>
                <w:color w:val="FFFFFF" w:themeColor="background1"/>
                <w:sz w:val="24"/>
                <w:szCs w:val="24"/>
              </w:rPr>
            </w:pPr>
            <w:r>
              <w:rPr>
                <w:b/>
                <w:color w:val="FFFFFF" w:themeColor="background1"/>
                <w:sz w:val="24"/>
                <w:szCs w:val="24"/>
              </w:rPr>
              <w:lastRenderedPageBreak/>
              <w:t>Г</w:t>
            </w:r>
          </w:p>
        </w:tc>
        <w:tc>
          <w:tcPr>
            <w:tcW w:w="1569" w:type="pct"/>
            <w:shd w:val="clear" w:color="auto" w:fill="92D050"/>
            <w:vAlign w:val="center"/>
          </w:tcPr>
          <w:p w:rsidR="00F14EB0" w:rsidRPr="00136397" w:rsidRDefault="00F14EB0" w:rsidP="00DB059C">
            <w:pPr>
              <w:autoSpaceDE w:val="0"/>
              <w:autoSpaceDN w:val="0"/>
              <w:adjustRightInd w:val="0"/>
              <w:jc w:val="center"/>
              <w:rPr>
                <w:sz w:val="24"/>
                <w:szCs w:val="24"/>
              </w:rPr>
            </w:pPr>
            <w:r w:rsidRPr="00136397">
              <w:rPr>
                <w:color w:val="000000"/>
                <w:sz w:val="24"/>
                <w:szCs w:val="24"/>
              </w:rPr>
              <w:t>Приемы рациональной валки деревьев в лесных условиях по сортиментной технологии</w:t>
            </w:r>
          </w:p>
        </w:tc>
        <w:tc>
          <w:tcPr>
            <w:tcW w:w="3149" w:type="pct"/>
            <w:shd w:val="clear" w:color="auto" w:fill="auto"/>
          </w:tcPr>
          <w:p w:rsidR="00F14EB0" w:rsidRPr="009E37D8" w:rsidRDefault="00F14EB0" w:rsidP="00DB059C">
            <w:pPr>
              <w:autoSpaceDE w:val="0"/>
              <w:autoSpaceDN w:val="0"/>
              <w:adjustRightInd w:val="0"/>
              <w:jc w:val="both"/>
              <w:rPr>
                <w:sz w:val="24"/>
                <w:szCs w:val="24"/>
              </w:rPr>
            </w:pPr>
            <w:r>
              <w:rPr>
                <w:sz w:val="24"/>
              </w:rPr>
              <w:t>Оценивается умение выполнять полный цикл технологических операций харвестера на лесосеке с учетом отсутствия повреждений харвестера, сохранение качества сортиментов, правильность укладки в пачки для дальнейшей транспортировки.</w:t>
            </w:r>
          </w:p>
        </w:tc>
      </w:tr>
      <w:tr w:rsidR="00F14EB0" w:rsidRPr="009D04EE" w:rsidTr="00DB059C">
        <w:tc>
          <w:tcPr>
            <w:tcW w:w="282" w:type="pct"/>
            <w:shd w:val="clear" w:color="auto" w:fill="00B050"/>
            <w:vAlign w:val="center"/>
          </w:tcPr>
          <w:p w:rsidR="00F14EB0" w:rsidRDefault="00F14EB0" w:rsidP="00DB059C">
            <w:pPr>
              <w:autoSpaceDE w:val="0"/>
              <w:autoSpaceDN w:val="0"/>
              <w:adjustRightInd w:val="0"/>
              <w:jc w:val="center"/>
              <w:rPr>
                <w:b/>
                <w:color w:val="FFFFFF" w:themeColor="background1"/>
                <w:sz w:val="24"/>
                <w:szCs w:val="24"/>
              </w:rPr>
            </w:pPr>
            <w:r>
              <w:rPr>
                <w:b/>
                <w:color w:val="FFFFFF" w:themeColor="background1"/>
                <w:sz w:val="24"/>
                <w:szCs w:val="24"/>
              </w:rPr>
              <w:t>Д</w:t>
            </w:r>
          </w:p>
        </w:tc>
        <w:tc>
          <w:tcPr>
            <w:tcW w:w="1569" w:type="pct"/>
            <w:shd w:val="clear" w:color="auto" w:fill="92D050"/>
            <w:vAlign w:val="center"/>
          </w:tcPr>
          <w:p w:rsidR="00F14EB0" w:rsidRDefault="00F14EB0" w:rsidP="00DB059C">
            <w:pPr>
              <w:autoSpaceDE w:val="0"/>
              <w:autoSpaceDN w:val="0"/>
              <w:adjustRightInd w:val="0"/>
              <w:jc w:val="center"/>
              <w:rPr>
                <w:sz w:val="24"/>
                <w:szCs w:val="24"/>
              </w:rPr>
            </w:pPr>
            <w:r>
              <w:rPr>
                <w:rFonts w:eastAsia="Arial Unicode MS"/>
                <w:color w:val="000000"/>
                <w:sz w:val="24"/>
                <w:szCs w:val="24"/>
              </w:rPr>
              <w:t>Выполнение планового технического обслуживания</w:t>
            </w:r>
          </w:p>
        </w:tc>
        <w:tc>
          <w:tcPr>
            <w:tcW w:w="3149" w:type="pct"/>
            <w:shd w:val="clear" w:color="auto" w:fill="auto"/>
          </w:tcPr>
          <w:p w:rsidR="00F14EB0" w:rsidRPr="00977BE0" w:rsidRDefault="00F14EB0" w:rsidP="00DB059C">
            <w:pPr>
              <w:autoSpaceDE w:val="0"/>
              <w:autoSpaceDN w:val="0"/>
              <w:adjustRightInd w:val="0"/>
              <w:jc w:val="both"/>
              <w:rPr>
                <w:sz w:val="24"/>
                <w:szCs w:val="24"/>
              </w:rPr>
            </w:pPr>
            <w:r>
              <w:rPr>
                <w:sz w:val="24"/>
              </w:rPr>
              <w:t xml:space="preserve">Оценивается использование конкурсантом </w:t>
            </w:r>
            <w:proofErr w:type="gramStart"/>
            <w:r>
              <w:rPr>
                <w:sz w:val="24"/>
              </w:rPr>
              <w:t>СИЗ</w:t>
            </w:r>
            <w:proofErr w:type="gramEnd"/>
            <w:r>
              <w:rPr>
                <w:sz w:val="24"/>
              </w:rPr>
              <w:t>, умение подготовить харвестера к техническому обслуживанию, нахождение предупредительных табличек, выполнение всех пунктов планового технического обслуживания харвестера.</w:t>
            </w:r>
          </w:p>
        </w:tc>
      </w:tr>
    </w:tbl>
    <w:p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rsidR="005A1625" w:rsidRPr="00D83E4E" w:rsidRDefault="005A1625" w:rsidP="009E5BD9">
      <w:pPr>
        <w:pStyle w:val="-2"/>
        <w:jc w:val="center"/>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F14EB0">
        <w:rPr>
          <w:rFonts w:ascii="Times New Roman" w:eastAsia="Times New Roman" w:hAnsi="Times New Roman" w:cs="Times New Roman"/>
          <w:color w:val="000000"/>
          <w:sz w:val="28"/>
          <w:szCs w:val="28"/>
          <w:u w:val="single"/>
        </w:rPr>
        <w:t>17</w:t>
      </w:r>
      <w:r w:rsidRPr="003732A7">
        <w:rPr>
          <w:rFonts w:ascii="Times New Roman" w:eastAsia="Times New Roman" w:hAnsi="Times New Roman" w:cs="Times New Roman"/>
          <w:color w:val="000000"/>
          <w:sz w:val="28"/>
          <w:szCs w:val="28"/>
        </w:rPr>
        <w:t xml:space="preserve"> ч.</w:t>
      </w:r>
    </w:p>
    <w:p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951E7B">
        <w:rPr>
          <w:rFonts w:ascii="Times New Roman" w:eastAsia="Times New Roman" w:hAnsi="Times New Roman" w:cs="Times New Roman"/>
          <w:color w:val="000000"/>
          <w:sz w:val="28"/>
          <w:szCs w:val="28"/>
          <w:u w:val="single"/>
        </w:rPr>
        <w:t>3</w:t>
      </w:r>
      <w:r w:rsidR="00951E7B">
        <w:rPr>
          <w:rFonts w:ascii="Times New Roman" w:eastAsia="Times New Roman" w:hAnsi="Times New Roman" w:cs="Times New Roman"/>
          <w:color w:val="000000"/>
          <w:sz w:val="28"/>
          <w:szCs w:val="28"/>
        </w:rPr>
        <w:t xml:space="preserve"> дня</w:t>
      </w:r>
      <w:r w:rsidR="002C08AA">
        <w:rPr>
          <w:rFonts w:ascii="Times New Roman" w:eastAsia="Times New Roman" w:hAnsi="Times New Roman" w:cs="Times New Roman"/>
          <w:color w:val="000000"/>
          <w:sz w:val="28"/>
          <w:szCs w:val="28"/>
        </w:rPr>
        <w:t>.</w:t>
      </w:r>
    </w:p>
    <w:p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951E7B">
        <w:rPr>
          <w:rFonts w:ascii="Times New Roman" w:eastAsia="Times New Roman" w:hAnsi="Times New Roman" w:cs="Times New Roman"/>
          <w:sz w:val="28"/>
          <w:szCs w:val="28"/>
          <w:u w:val="single"/>
          <w:lang w:eastAsia="ru-RU"/>
        </w:rPr>
        <w:t>5</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proofErr w:type="gramStart"/>
      <w:r>
        <w:rPr>
          <w:rFonts w:ascii="Times New Roman" w:eastAsia="Times New Roman" w:hAnsi="Times New Roman" w:cs="Times New Roman"/>
          <w:sz w:val="28"/>
          <w:szCs w:val="28"/>
          <w:lang w:eastAsia="ru-RU"/>
        </w:rPr>
        <w:t>обязательную к выполнению</w:t>
      </w:r>
      <w:proofErr w:type="gramEnd"/>
      <w:r>
        <w:rPr>
          <w:rFonts w:ascii="Times New Roman" w:eastAsia="Times New Roman" w:hAnsi="Times New Roman" w:cs="Times New Roman"/>
          <w:sz w:val="28"/>
          <w:szCs w:val="28"/>
          <w:lang w:eastAsia="ru-RU"/>
        </w:rPr>
        <w:t xml:space="preserve"> часть (инвариант</w:t>
      </w:r>
      <w:r w:rsidRPr="008C41F7">
        <w:rPr>
          <w:rFonts w:ascii="Times New Roman" w:eastAsia="Times New Roman" w:hAnsi="Times New Roman" w:cs="Times New Roman"/>
          <w:sz w:val="28"/>
          <w:szCs w:val="28"/>
          <w:lang w:eastAsia="ru-RU"/>
        </w:rPr>
        <w:t xml:space="preserve">) </w:t>
      </w:r>
      <w:r w:rsidR="00951E7B">
        <w:rPr>
          <w:rFonts w:ascii="Times New Roman" w:eastAsia="Times New Roman" w:hAnsi="Times New Roman" w:cs="Times New Roman"/>
          <w:sz w:val="28"/>
          <w:szCs w:val="28"/>
          <w:lang w:eastAsia="ru-RU"/>
        </w:rPr>
        <w:t>–</w:t>
      </w:r>
      <w:r w:rsidR="00951E7B" w:rsidRPr="00951E7B">
        <w:rPr>
          <w:rFonts w:ascii="Times New Roman" w:eastAsia="Times New Roman" w:hAnsi="Times New Roman" w:cs="Times New Roman"/>
          <w:sz w:val="28"/>
          <w:szCs w:val="28"/>
          <w:u w:val="single"/>
          <w:lang w:eastAsia="ru-RU"/>
        </w:rPr>
        <w:t>4</w:t>
      </w:r>
      <w:r w:rsidR="00951E7B">
        <w:rPr>
          <w:rFonts w:ascii="Times New Roman" w:eastAsia="Times New Roman" w:hAnsi="Times New Roman" w:cs="Times New Roman"/>
          <w:sz w:val="28"/>
          <w:szCs w:val="28"/>
          <w:lang w:eastAsia="ru-RU"/>
        </w:rPr>
        <w:t xml:space="preserve"> модуля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00951E7B">
        <w:rPr>
          <w:rFonts w:ascii="Times New Roman" w:eastAsia="Times New Roman" w:hAnsi="Times New Roman" w:cs="Times New Roman"/>
          <w:sz w:val="28"/>
          <w:szCs w:val="28"/>
          <w:lang w:eastAsia="ru-RU"/>
        </w:rPr>
        <w:t>–</w:t>
      </w:r>
      <w:r w:rsidR="00951E7B" w:rsidRPr="00951E7B">
        <w:rPr>
          <w:rFonts w:ascii="Times New Roman" w:eastAsia="Times New Roman" w:hAnsi="Times New Roman" w:cs="Times New Roman"/>
          <w:sz w:val="28"/>
          <w:szCs w:val="28"/>
          <w:u w:val="single"/>
          <w:lang w:eastAsia="ru-RU"/>
        </w:rPr>
        <w:t>1</w:t>
      </w:r>
      <w:r w:rsidR="00951E7B">
        <w:rPr>
          <w:rFonts w:ascii="Times New Roman" w:eastAsia="Times New Roman" w:hAnsi="Times New Roman" w:cs="Times New Roman"/>
          <w:sz w:val="28"/>
          <w:szCs w:val="28"/>
          <w:lang w:eastAsia="ru-RU"/>
        </w:rPr>
        <w:t xml:space="preserve"> модуль</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Количество модулей из вариативной части, выбирается регионом самостоятельно в зависимости </w:t>
      </w:r>
      <w:r w:rsidR="006A4EFB">
        <w:rPr>
          <w:rFonts w:ascii="Times New Roman" w:eastAsia="Times New Roman" w:hAnsi="Times New Roman" w:cs="Times New Roman"/>
          <w:sz w:val="28"/>
          <w:szCs w:val="28"/>
          <w:lang w:eastAsia="ru-RU"/>
        </w:rPr>
        <w:t>от</w:t>
      </w:r>
      <w:r w:rsidRPr="008C41F7">
        <w:rPr>
          <w:rFonts w:ascii="Times New Roman" w:eastAsia="Times New Roman" w:hAnsi="Times New Roman" w:cs="Times New Roman"/>
          <w:sz w:val="28"/>
          <w:szCs w:val="28"/>
          <w:lang w:eastAsia="ru-RU"/>
        </w:rPr>
        <w:t xml:space="preserve">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w:t>
      </w:r>
      <w:r w:rsidRPr="008C41F7">
        <w:rPr>
          <w:rFonts w:ascii="Times New Roman" w:eastAsia="Times New Roman" w:hAnsi="Times New Roman" w:cs="Times New Roman"/>
          <w:sz w:val="28"/>
          <w:szCs w:val="28"/>
          <w:lang w:eastAsia="ru-RU"/>
        </w:rPr>
        <w:lastRenderedPageBreak/>
        <w:t>запрос работодателя. При этом</w:t>
      </w:r>
      <w:proofErr w:type="gramStart"/>
      <w:r w:rsidRPr="008C41F7">
        <w:rPr>
          <w:rFonts w:ascii="Times New Roman" w:eastAsia="Times New Roman" w:hAnsi="Times New Roman" w:cs="Times New Roman"/>
          <w:sz w:val="28"/>
          <w:szCs w:val="28"/>
          <w:lang w:eastAsia="ru-RU"/>
        </w:rPr>
        <w:t>,</w:t>
      </w:r>
      <w:proofErr w:type="gramEnd"/>
      <w:r w:rsidRPr="008C41F7">
        <w:rPr>
          <w:rFonts w:ascii="Times New Roman" w:eastAsia="Times New Roman" w:hAnsi="Times New Roman" w:cs="Times New Roman"/>
          <w:sz w:val="28"/>
          <w:szCs w:val="28"/>
          <w:lang w:eastAsia="ru-RU"/>
        </w:rPr>
        <w:t xml:space="preserve">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r w:rsidR="009E5BD9">
        <w:rPr>
          <w:rFonts w:ascii="Times New Roman" w:eastAsia="Times New Roman" w:hAnsi="Times New Roman" w:cs="Times New Roman"/>
          <w:sz w:val="28"/>
          <w:szCs w:val="28"/>
          <w:lang w:eastAsia="ru-RU"/>
        </w:rPr>
        <w:t xml:space="preserve"> (Приложение 3. Матрица конкурсного задания)</w:t>
      </w:r>
      <w:r w:rsidRPr="008C41F7">
        <w:rPr>
          <w:rFonts w:ascii="Times New Roman" w:eastAsia="Times New Roman" w:hAnsi="Times New Roman" w:cs="Times New Roman"/>
          <w:sz w:val="28"/>
          <w:szCs w:val="28"/>
          <w:lang w:eastAsia="ru-RU"/>
        </w:rPr>
        <w:t>.</w:t>
      </w:r>
    </w:p>
    <w:p w:rsidR="00730AE0" w:rsidRPr="00A4187F" w:rsidRDefault="00730AE0" w:rsidP="00A4187F">
      <w:pPr>
        <w:pStyle w:val="-2"/>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w:t>
      </w:r>
      <w:proofErr w:type="gramStart"/>
      <w:r w:rsidRPr="00A4187F">
        <w:rPr>
          <w:rFonts w:ascii="Times New Roman" w:hAnsi="Times New Roman"/>
        </w:rPr>
        <w:t>я</w:t>
      </w:r>
      <w:r w:rsidR="000B55A2" w:rsidRPr="00A4187F">
        <w:rPr>
          <w:rFonts w:ascii="Times New Roman" w:hAnsi="Times New Roman"/>
          <w:color w:val="000000"/>
          <w:lang w:eastAsia="ru-RU"/>
        </w:rPr>
        <w:t>(</w:t>
      </w:r>
      <w:proofErr w:type="gramEnd"/>
      <w:r w:rsidR="000B55A2" w:rsidRPr="00A4187F">
        <w:rPr>
          <w:rFonts w:ascii="Times New Roman" w:hAnsi="Times New Roman"/>
          <w:color w:val="000000"/>
          <w:lang w:eastAsia="ru-RU"/>
        </w:rPr>
        <w:t>инвариант/вариатив)</w:t>
      </w:r>
      <w:bookmarkEnd w:id="11"/>
    </w:p>
    <w:p w:rsidR="000B55A2" w:rsidRDefault="000B55A2" w:rsidP="00951E7B">
      <w:pPr>
        <w:spacing w:after="0" w:line="360" w:lineRule="auto"/>
        <w:jc w:val="both"/>
        <w:rPr>
          <w:rFonts w:ascii="Times New Roman" w:hAnsi="Times New Roman" w:cs="Times New Roman"/>
          <w:sz w:val="28"/>
          <w:szCs w:val="28"/>
        </w:rPr>
      </w:pPr>
    </w:p>
    <w:p w:rsidR="00951E7B" w:rsidRPr="00C97E44" w:rsidRDefault="00951E7B" w:rsidP="00951E7B">
      <w:pPr>
        <w:spacing w:after="0" w:line="360" w:lineRule="auto"/>
        <w:jc w:val="both"/>
        <w:rPr>
          <w:rFonts w:ascii="Times New Roman" w:eastAsia="Times New Roman" w:hAnsi="Times New Roman" w:cs="Times New Roman"/>
          <w:bCs/>
          <w:sz w:val="28"/>
          <w:szCs w:val="28"/>
          <w:lang w:eastAsia="ru-RU"/>
        </w:rPr>
      </w:pPr>
      <w:r w:rsidRPr="00C97E44">
        <w:rPr>
          <w:rFonts w:ascii="Times New Roman" w:eastAsia="Times New Roman" w:hAnsi="Times New Roman" w:cs="Times New Roman"/>
          <w:b/>
          <w:bCs/>
          <w:sz w:val="28"/>
          <w:szCs w:val="28"/>
          <w:lang w:eastAsia="ru-RU"/>
        </w:rPr>
        <w:t xml:space="preserve">Модуль </w:t>
      </w:r>
      <w:r>
        <w:rPr>
          <w:rFonts w:ascii="Times New Roman" w:eastAsia="Times New Roman" w:hAnsi="Times New Roman" w:cs="Times New Roman"/>
          <w:b/>
          <w:bCs/>
          <w:sz w:val="28"/>
          <w:szCs w:val="28"/>
          <w:lang w:eastAsia="ru-RU"/>
        </w:rPr>
        <w:t>А</w:t>
      </w:r>
      <w:r w:rsidRPr="00C97E44">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Подготовка пильной цепи (инвариант). </w:t>
      </w:r>
    </w:p>
    <w:p w:rsidR="00951E7B" w:rsidRPr="00C97E44" w:rsidRDefault="00951E7B" w:rsidP="00951E7B">
      <w:pPr>
        <w:spacing w:after="0" w:line="360" w:lineRule="auto"/>
        <w:contextualSpacing/>
        <w:jc w:val="both"/>
        <w:rPr>
          <w:rFonts w:ascii="Times New Roman" w:eastAsia="Times New Roman" w:hAnsi="Times New Roman" w:cs="Times New Roman"/>
          <w:bCs/>
          <w:sz w:val="28"/>
          <w:szCs w:val="28"/>
        </w:rPr>
      </w:pPr>
      <w:r w:rsidRPr="00CB15D7">
        <w:rPr>
          <w:rFonts w:ascii="Times New Roman" w:eastAsia="Times New Roman" w:hAnsi="Times New Roman" w:cs="Times New Roman"/>
          <w:bCs/>
          <w:sz w:val="28"/>
          <w:szCs w:val="28"/>
        </w:rPr>
        <w:t>Время на выполнение модуля</w:t>
      </w:r>
      <w:r>
        <w:rPr>
          <w:rFonts w:ascii="Times New Roman" w:eastAsia="Times New Roman" w:hAnsi="Times New Roman" w:cs="Times New Roman"/>
          <w:bCs/>
          <w:sz w:val="28"/>
          <w:szCs w:val="28"/>
        </w:rPr>
        <w:t xml:space="preserve"> 3,5 часа.</w:t>
      </w:r>
    </w:p>
    <w:p w:rsidR="00951E7B" w:rsidRPr="009F5306" w:rsidRDefault="00951E7B" w:rsidP="00951E7B">
      <w:pPr>
        <w:pStyle w:val="aff1"/>
        <w:spacing w:after="0" w:line="360" w:lineRule="auto"/>
        <w:ind w:left="356" w:firstLine="353"/>
        <w:rPr>
          <w:rFonts w:ascii="Times New Roman" w:eastAsia="Arial Unicode MS" w:hAnsi="Times New Roman"/>
          <w:color w:val="000000"/>
          <w:sz w:val="28"/>
          <w:szCs w:val="28"/>
        </w:rPr>
      </w:pPr>
      <w:r w:rsidRPr="009F5306">
        <w:rPr>
          <w:rFonts w:ascii="Times New Roman" w:eastAsia="Times New Roman" w:hAnsi="Times New Roman"/>
          <w:b/>
          <w:bCs/>
          <w:sz w:val="28"/>
          <w:szCs w:val="28"/>
        </w:rPr>
        <w:t>Задания:</w:t>
      </w:r>
    </w:p>
    <w:p w:rsidR="00951E7B" w:rsidRPr="009F5306" w:rsidRDefault="00951E7B" w:rsidP="00951E7B">
      <w:pPr>
        <w:spacing w:after="0" w:line="360" w:lineRule="auto"/>
        <w:ind w:left="356" w:firstLine="353"/>
        <w:rPr>
          <w:rFonts w:ascii="Times New Roman" w:eastAsia="Arial Unicode MS" w:hAnsi="Times New Roman"/>
          <w:b/>
          <w:color w:val="000000"/>
          <w:sz w:val="28"/>
          <w:szCs w:val="28"/>
        </w:rPr>
      </w:pPr>
      <w:r w:rsidRPr="009F5306">
        <w:rPr>
          <w:rFonts w:ascii="Times New Roman" w:eastAsia="Times New Roman" w:hAnsi="Times New Roman"/>
          <w:b/>
          <w:bCs/>
          <w:sz w:val="28"/>
          <w:szCs w:val="28"/>
        </w:rPr>
        <w:t>А</w:t>
      </w:r>
      <w:proofErr w:type="gramStart"/>
      <w:r w:rsidRPr="00F271C5">
        <w:rPr>
          <w:rFonts w:ascii="Times New Roman" w:eastAsia="Times New Roman" w:hAnsi="Times New Roman"/>
          <w:b/>
          <w:bCs/>
          <w:sz w:val="28"/>
          <w:szCs w:val="28"/>
        </w:rPr>
        <w:t>1</w:t>
      </w:r>
      <w:proofErr w:type="gramEnd"/>
      <w:r w:rsidRPr="009F5306">
        <w:rPr>
          <w:rFonts w:ascii="Times New Roman" w:eastAsia="Times New Roman" w:hAnsi="Times New Roman"/>
          <w:b/>
          <w:bCs/>
          <w:sz w:val="28"/>
          <w:szCs w:val="28"/>
        </w:rPr>
        <w:t xml:space="preserve">.  </w:t>
      </w:r>
      <w:r w:rsidRPr="009F5306">
        <w:rPr>
          <w:rFonts w:ascii="Times New Roman" w:eastAsia="Arial Unicode MS" w:hAnsi="Times New Roman"/>
          <w:b/>
          <w:color w:val="000000"/>
          <w:sz w:val="28"/>
          <w:szCs w:val="28"/>
        </w:rPr>
        <w:t>«Изготовление пильной цепи»</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Изготовление кольца пильной цепи из цепного ремня.</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Линия старта находится в 2х метрах от стола.</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Перед участником стол, на котором установлены расклепочный станок, клепальный станок, бухта с цепью, 2 соединительных элемента цепи (1 звено-планка, 1 звено-вилка).</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xml:space="preserve">По команде эксперта участник подходит к столу, отматывает из бухты цепи отрезок определенной длины, при помощи расклепочного станка расклепывает соединительное звено цепи. Используя заранее приготовленные соединительные звенья цепи с помощью клепального станка собирает цепь и заклёпывает её в кольцо. </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xml:space="preserve">По окончании времени секундомер останавливается.  </w:t>
      </w:r>
    </w:p>
    <w:p w:rsidR="00951E7B" w:rsidRDefault="00951E7B" w:rsidP="00951E7B">
      <w:pPr>
        <w:spacing w:after="0" w:line="360" w:lineRule="auto"/>
        <w:ind w:left="426" w:firstLine="283"/>
        <w:rPr>
          <w:rFonts w:ascii="Times New Roman" w:eastAsia="Arial Unicode MS" w:hAnsi="Times New Roman"/>
          <w:b/>
          <w:color w:val="000000"/>
          <w:sz w:val="28"/>
          <w:szCs w:val="28"/>
        </w:rPr>
      </w:pPr>
    </w:p>
    <w:p w:rsidR="00951E7B" w:rsidRPr="009F5306" w:rsidRDefault="00951E7B" w:rsidP="00951E7B">
      <w:pPr>
        <w:spacing w:after="0" w:line="360" w:lineRule="auto"/>
        <w:ind w:left="426" w:firstLine="283"/>
        <w:rPr>
          <w:rFonts w:ascii="Times New Roman" w:eastAsia="Arial Unicode MS" w:hAnsi="Times New Roman"/>
          <w:b/>
          <w:color w:val="000000"/>
          <w:sz w:val="28"/>
          <w:szCs w:val="28"/>
        </w:rPr>
      </w:pPr>
      <w:r>
        <w:rPr>
          <w:rFonts w:ascii="Times New Roman" w:eastAsia="Arial Unicode MS" w:hAnsi="Times New Roman"/>
          <w:b/>
          <w:color w:val="000000"/>
          <w:sz w:val="28"/>
          <w:szCs w:val="28"/>
        </w:rPr>
        <w:t>А</w:t>
      </w:r>
      <w:proofErr w:type="gramStart"/>
      <w:r>
        <w:rPr>
          <w:rFonts w:ascii="Times New Roman" w:eastAsia="Arial Unicode MS" w:hAnsi="Times New Roman"/>
          <w:b/>
          <w:color w:val="000000"/>
          <w:sz w:val="28"/>
          <w:szCs w:val="28"/>
        </w:rPr>
        <w:t>2</w:t>
      </w:r>
      <w:proofErr w:type="gramEnd"/>
      <w:r w:rsidRPr="009F5306">
        <w:rPr>
          <w:rFonts w:ascii="Times New Roman" w:eastAsia="Arial Unicode MS" w:hAnsi="Times New Roman"/>
          <w:b/>
          <w:color w:val="000000"/>
          <w:sz w:val="28"/>
          <w:szCs w:val="28"/>
        </w:rPr>
        <w:t>. «Заточка пильной цепи».</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Линия старта находится в 2х метрах от стола.</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Перед участником стол, на котором установлен заточной станок, лежит склепанная им пильная цепь.</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xml:space="preserve">По команде эксперта участник должен убедиться в исправности заточного диска, выполнить все необходимые подготовительные операции перед работой на станке, убедиться в его исправности и после этого приступить к непосредственной заточке пильной цепи. Заточка пильной цепи </w:t>
      </w:r>
      <w:r w:rsidRPr="009F5306">
        <w:rPr>
          <w:rFonts w:ascii="Times New Roman" w:eastAsia="Arial Unicode MS" w:hAnsi="Times New Roman" w:cs="Times New Roman"/>
          <w:color w:val="000000"/>
          <w:sz w:val="28"/>
          <w:szCs w:val="28"/>
        </w:rPr>
        <w:lastRenderedPageBreak/>
        <w:t xml:space="preserve">осуществляется с использование заточного электрического станка. Участник должен заточить все режущие звенья кольца пильной цепи (левые и правые). Угол заточки режущих звеньев </w:t>
      </w:r>
      <w:proofErr w:type="gramStart"/>
      <w:r w:rsidRPr="009F5306">
        <w:rPr>
          <w:rFonts w:ascii="Times New Roman" w:eastAsia="Arial Unicode MS" w:hAnsi="Times New Roman" w:cs="Times New Roman"/>
          <w:color w:val="000000"/>
          <w:sz w:val="28"/>
          <w:szCs w:val="28"/>
        </w:rPr>
        <w:t>согласно задания</w:t>
      </w:r>
      <w:proofErr w:type="gramEnd"/>
      <w:r w:rsidRPr="009F5306">
        <w:rPr>
          <w:rFonts w:ascii="Times New Roman" w:eastAsia="Arial Unicode MS" w:hAnsi="Times New Roman" w:cs="Times New Roman"/>
          <w:color w:val="000000"/>
          <w:sz w:val="28"/>
          <w:szCs w:val="28"/>
        </w:rPr>
        <w:t xml:space="preserve">. Участник должен осуществить регулировку </w:t>
      </w:r>
      <w:proofErr w:type="gramStart"/>
      <w:r w:rsidRPr="009F5306">
        <w:rPr>
          <w:rFonts w:ascii="Times New Roman" w:eastAsia="Arial Unicode MS" w:hAnsi="Times New Roman" w:cs="Times New Roman"/>
          <w:color w:val="000000"/>
          <w:sz w:val="28"/>
          <w:szCs w:val="28"/>
        </w:rPr>
        <w:t>высоты ограничителя глубины пропила затачиваемых звеньев</w:t>
      </w:r>
      <w:proofErr w:type="gramEnd"/>
      <w:r w:rsidRPr="009F5306">
        <w:rPr>
          <w:rFonts w:ascii="Times New Roman" w:eastAsia="Arial Unicode MS" w:hAnsi="Times New Roman" w:cs="Times New Roman"/>
          <w:color w:val="000000"/>
          <w:sz w:val="28"/>
          <w:szCs w:val="28"/>
        </w:rPr>
        <w:t>.</w:t>
      </w:r>
    </w:p>
    <w:p w:rsidR="00951E7B" w:rsidRPr="009F5306" w:rsidRDefault="00951E7B" w:rsidP="00951E7B">
      <w:pPr>
        <w:spacing w:line="360" w:lineRule="auto"/>
        <w:ind w:left="-4" w:firstLine="713"/>
        <w:rPr>
          <w:rFonts w:ascii="Times New Roman" w:eastAsia="Arial Unicode MS" w:hAnsi="Times New Roman" w:cs="Times New Roman"/>
          <w:color w:val="FF0000"/>
          <w:sz w:val="28"/>
          <w:szCs w:val="28"/>
        </w:rPr>
      </w:pPr>
      <w:r w:rsidRPr="009F5306">
        <w:rPr>
          <w:rFonts w:ascii="Times New Roman" w:eastAsia="Arial Unicode MS" w:hAnsi="Times New Roman" w:cs="Times New Roman"/>
          <w:color w:val="000000"/>
          <w:sz w:val="28"/>
          <w:szCs w:val="28"/>
        </w:rPr>
        <w:t>По окончании времени секундомер останавливается.</w:t>
      </w:r>
    </w:p>
    <w:p w:rsidR="00951E7B" w:rsidRPr="009F5306" w:rsidRDefault="00951E7B" w:rsidP="00951E7B">
      <w:pPr>
        <w:spacing w:after="0" w:line="360" w:lineRule="auto"/>
        <w:ind w:left="426" w:firstLine="283"/>
        <w:rPr>
          <w:rFonts w:ascii="Times New Roman" w:eastAsia="Arial Unicode MS" w:hAnsi="Times New Roman"/>
          <w:b/>
          <w:color w:val="000000"/>
          <w:sz w:val="28"/>
          <w:szCs w:val="28"/>
        </w:rPr>
      </w:pPr>
      <w:r>
        <w:rPr>
          <w:rFonts w:ascii="Times New Roman" w:eastAsia="Arial Unicode MS" w:hAnsi="Times New Roman"/>
          <w:b/>
          <w:color w:val="000000"/>
          <w:sz w:val="28"/>
          <w:szCs w:val="28"/>
        </w:rPr>
        <w:t>А3</w:t>
      </w:r>
      <w:r w:rsidRPr="009F5306">
        <w:rPr>
          <w:rFonts w:ascii="Times New Roman" w:eastAsia="Arial Unicode MS" w:hAnsi="Times New Roman"/>
          <w:b/>
          <w:color w:val="000000"/>
          <w:sz w:val="28"/>
          <w:szCs w:val="28"/>
        </w:rPr>
        <w:t>. «Замена пильной цепи».</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Замена пильной цепи харвестерной головки.</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Подготовка к выполнению упражнения:</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пень, на который укладывается пильная цепь, устанавливается экспертами (участнику запрещено изменять положение пня);</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участник самостоятельно устанавливает харвестер для выполнения задания;</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участник самостоятельно устанавливает харвестерную головку для выполнения задания (процесс установки ограничивается одной попыткой);</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участник самостоятельно укладывает на пень цепь для замены;</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если участника экзамена не устраивает пильная цепь, предоставленная организаторами экзамена, он вправе использовать свою пильную цепь;</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участник самостоятельно устанавливает пильную шину в положение для замены пильной цепи (давление натяжения пильной цепи (гидравлическое/механическое) сброшено);</w:t>
      </w:r>
    </w:p>
    <w:p w:rsidR="00951E7B" w:rsidRPr="009F5306" w:rsidRDefault="00951E7B" w:rsidP="00951E7B">
      <w:pPr>
        <w:spacing w:after="0" w:line="360" w:lineRule="auto"/>
        <w:ind w:left="-4"/>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участник самостоятельно занимает позицию для выполнения задания.</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По команде эксперта участник снимает цепь с пильного механизма. По усмотрению участника, снятие цепи производится с применением фиксатора пильной шины или без применения фиксатора. Снятая цепь укладывается на пень. Участник устанавливает заранее уложенную на пень пильную цепь.</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Регулировка натяжения пильной цепи производится участником после выполнения упражнения.</w:t>
      </w:r>
    </w:p>
    <w:p w:rsidR="00951E7B" w:rsidRPr="009F5306" w:rsidRDefault="00951E7B" w:rsidP="00951E7B">
      <w:pPr>
        <w:spacing w:after="0" w:line="360" w:lineRule="auto"/>
        <w:ind w:left="-4" w:firstLine="713"/>
        <w:jc w:val="both"/>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xml:space="preserve">Примечание: Ввиду отличия конструкций пильных механизмов харвестерных головок различных брендов и соответственно отличия </w:t>
      </w:r>
      <w:r w:rsidRPr="009F5306">
        <w:rPr>
          <w:rFonts w:ascii="Times New Roman" w:eastAsia="Arial Unicode MS" w:hAnsi="Times New Roman" w:cs="Times New Roman"/>
          <w:color w:val="000000"/>
          <w:sz w:val="28"/>
          <w:szCs w:val="28"/>
        </w:rPr>
        <w:lastRenderedPageBreak/>
        <w:t>требуемого времени на замену пильной цепи. Эксперты перед началом экзамена вправе скорректировать процесс выполнения задания.</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eastAsia="Arial Unicode MS" w:hAnsi="Times New Roman" w:cs="Times New Roman"/>
          <w:color w:val="000000"/>
          <w:sz w:val="28"/>
          <w:szCs w:val="28"/>
        </w:rPr>
        <w:t>По окончании времени секундомер останавливается.</w:t>
      </w:r>
    </w:p>
    <w:p w:rsidR="00951E7B" w:rsidRPr="009F5306" w:rsidRDefault="00951E7B" w:rsidP="00951E7B">
      <w:pPr>
        <w:spacing w:after="0" w:line="360" w:lineRule="auto"/>
        <w:contextualSpacing/>
        <w:jc w:val="both"/>
        <w:rPr>
          <w:rFonts w:ascii="Times New Roman" w:eastAsia="Times New Roman" w:hAnsi="Times New Roman" w:cs="Times New Roman"/>
          <w:b/>
          <w:bCs/>
          <w:sz w:val="28"/>
          <w:szCs w:val="28"/>
        </w:rPr>
      </w:pPr>
    </w:p>
    <w:p w:rsidR="00951E7B" w:rsidRPr="009F5306" w:rsidRDefault="00951E7B" w:rsidP="00951E7B">
      <w:pPr>
        <w:spacing w:after="0" w:line="360" w:lineRule="auto"/>
        <w:jc w:val="both"/>
        <w:rPr>
          <w:rFonts w:ascii="Times New Roman" w:eastAsia="Times New Roman" w:hAnsi="Times New Roman" w:cs="Times New Roman"/>
          <w:bCs/>
          <w:sz w:val="28"/>
          <w:szCs w:val="28"/>
          <w:lang w:eastAsia="ru-RU"/>
        </w:rPr>
      </w:pPr>
      <w:r w:rsidRPr="009F5306">
        <w:rPr>
          <w:rFonts w:ascii="Times New Roman" w:eastAsia="Times New Roman" w:hAnsi="Times New Roman" w:cs="Times New Roman"/>
          <w:b/>
          <w:bCs/>
          <w:sz w:val="28"/>
          <w:szCs w:val="28"/>
          <w:lang w:eastAsia="ru-RU"/>
        </w:rPr>
        <w:t xml:space="preserve">Модуль </w:t>
      </w:r>
      <w:r>
        <w:rPr>
          <w:rFonts w:ascii="Times New Roman" w:eastAsia="Times New Roman" w:hAnsi="Times New Roman" w:cs="Times New Roman"/>
          <w:b/>
          <w:bCs/>
          <w:sz w:val="28"/>
          <w:szCs w:val="28"/>
          <w:lang w:eastAsia="ru-RU"/>
        </w:rPr>
        <w:t>Б</w:t>
      </w:r>
      <w:r w:rsidRPr="009F5306">
        <w:rPr>
          <w:rFonts w:ascii="Times New Roman" w:eastAsia="Times New Roman" w:hAnsi="Times New Roman" w:cs="Times New Roman"/>
          <w:b/>
          <w:bCs/>
          <w:sz w:val="28"/>
          <w:szCs w:val="28"/>
          <w:lang w:eastAsia="ru-RU"/>
        </w:rPr>
        <w:t>.</w:t>
      </w:r>
      <w:r w:rsidRPr="009F5306">
        <w:rPr>
          <w:rFonts w:ascii="Times New Roman" w:eastAsia="Times New Roman" w:hAnsi="Times New Roman" w:cs="Times New Roman"/>
          <w:b/>
          <w:color w:val="000000"/>
          <w:sz w:val="28"/>
          <w:szCs w:val="28"/>
          <w:lang w:eastAsia="ru-RU"/>
        </w:rPr>
        <w:t xml:space="preserve">  Выполнение работ по изготовлению рукава высокого давления</w:t>
      </w:r>
      <w:r>
        <w:rPr>
          <w:rFonts w:ascii="Times New Roman" w:eastAsia="Times New Roman" w:hAnsi="Times New Roman" w:cs="Times New Roman"/>
          <w:b/>
          <w:color w:val="000000"/>
          <w:sz w:val="28"/>
          <w:szCs w:val="28"/>
          <w:lang w:eastAsia="ru-RU"/>
        </w:rPr>
        <w:t xml:space="preserve"> (инвариант).</w:t>
      </w:r>
    </w:p>
    <w:p w:rsidR="00951E7B" w:rsidRPr="009F5306" w:rsidRDefault="00951E7B" w:rsidP="00951E7B">
      <w:pPr>
        <w:spacing w:after="0" w:line="360" w:lineRule="auto"/>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Cs/>
          <w:sz w:val="28"/>
          <w:szCs w:val="28"/>
        </w:rPr>
        <w:t>Время на выполнение модуля 4 часа.</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
          <w:bCs/>
          <w:sz w:val="28"/>
          <w:szCs w:val="28"/>
        </w:rPr>
        <w:t>Задание:</w:t>
      </w:r>
    </w:p>
    <w:p w:rsidR="00951E7B" w:rsidRPr="009F5306" w:rsidRDefault="00951E7B" w:rsidP="00951E7B">
      <w:pPr>
        <w:spacing w:after="0" w:line="360" w:lineRule="auto"/>
        <w:ind w:left="442" w:firstLine="267"/>
        <w:jc w:val="both"/>
        <w:rPr>
          <w:rFonts w:ascii="Times New Roman" w:hAnsi="Times New Roman"/>
          <w:sz w:val="28"/>
          <w:szCs w:val="28"/>
        </w:rPr>
      </w:pPr>
      <w:r>
        <w:rPr>
          <w:rFonts w:ascii="Times New Roman" w:hAnsi="Times New Roman"/>
          <w:b/>
          <w:sz w:val="28"/>
          <w:szCs w:val="28"/>
        </w:rPr>
        <w:t>Б</w:t>
      </w:r>
      <w:proofErr w:type="gramStart"/>
      <w:r>
        <w:rPr>
          <w:rFonts w:ascii="Times New Roman" w:hAnsi="Times New Roman"/>
          <w:b/>
          <w:sz w:val="28"/>
          <w:szCs w:val="28"/>
        </w:rPr>
        <w:t>1</w:t>
      </w:r>
      <w:proofErr w:type="gramEnd"/>
      <w:r w:rsidRPr="009F5306">
        <w:rPr>
          <w:rFonts w:ascii="Times New Roman" w:hAnsi="Times New Roman"/>
          <w:b/>
          <w:sz w:val="28"/>
          <w:szCs w:val="28"/>
        </w:rPr>
        <w:t>.«Изготовление рукава высокого давления».</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Линия старта находится в 2х метрах от стола.</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 xml:space="preserve">Перед участником стол, на котором </w:t>
      </w:r>
      <w:proofErr w:type="gramStart"/>
      <w:r w:rsidRPr="009F5306">
        <w:rPr>
          <w:rFonts w:ascii="Times New Roman" w:hAnsi="Times New Roman" w:cs="Times New Roman"/>
          <w:sz w:val="28"/>
          <w:szCs w:val="28"/>
        </w:rPr>
        <w:t>установлены</w:t>
      </w:r>
      <w:proofErr w:type="gramEnd"/>
      <w:r w:rsidRPr="009F5306">
        <w:rPr>
          <w:rFonts w:ascii="Times New Roman" w:hAnsi="Times New Roman" w:cs="Times New Roman"/>
          <w:sz w:val="28"/>
          <w:szCs w:val="28"/>
        </w:rPr>
        <w:t xml:space="preserve"> отрезной станок, окорочный станок, прессовочный станок, стеллаж с необходимыми фитингами и обжимными втулками.</w:t>
      </w:r>
    </w:p>
    <w:p w:rsidR="00951E7B" w:rsidRPr="009F5306" w:rsidRDefault="00951E7B" w:rsidP="00951E7B">
      <w:pPr>
        <w:spacing w:after="0" w:line="360" w:lineRule="auto"/>
        <w:ind w:left="-4"/>
        <w:jc w:val="both"/>
        <w:rPr>
          <w:rFonts w:ascii="Times New Roman" w:hAnsi="Times New Roman" w:cs="Times New Roman"/>
          <w:sz w:val="28"/>
          <w:szCs w:val="28"/>
        </w:rPr>
      </w:pPr>
      <w:r w:rsidRPr="009F5306">
        <w:rPr>
          <w:rFonts w:ascii="Times New Roman" w:hAnsi="Times New Roman" w:cs="Times New Roman"/>
          <w:sz w:val="28"/>
          <w:szCs w:val="28"/>
        </w:rPr>
        <w:t xml:space="preserve">По команде эксперта участник подходит к бухте с армированным шлангом ½”, отматывает и отмеряет с помощью линейки от бухты отрезки определенной длины, необходимые для изготовления рукавов высокого давления и отрезает их при помощи отрезного станка. Подбирает фитинг и муфту нужного размера. Настраивает прессовочный станок. Производит окорку (снимает верхний слой резины до определенного размера) рукава высокого давления в месте установки обжимной муфты фитинга, надевает на подготовленный конец рукава высокого давления обжимную муфту, вставляет фитинг и производит обжим </w:t>
      </w:r>
      <w:r w:rsidR="002C08AA" w:rsidRPr="009F5306">
        <w:rPr>
          <w:rFonts w:ascii="Times New Roman" w:hAnsi="Times New Roman" w:cs="Times New Roman"/>
          <w:sz w:val="28"/>
          <w:szCs w:val="28"/>
        </w:rPr>
        <w:t>муфты в</w:t>
      </w:r>
      <w:r w:rsidRPr="009F5306">
        <w:rPr>
          <w:rFonts w:ascii="Times New Roman" w:hAnsi="Times New Roman" w:cs="Times New Roman"/>
          <w:sz w:val="28"/>
          <w:szCs w:val="28"/>
        </w:rPr>
        <w:t xml:space="preserve"> станке для обжима. Проверяет параметры обжима.  После этого производит те же операции со вторым концом рукава высокого давления. Все операции участник повторяет для других отрезков рукава высокого давления. После этого участник производит продувку рукава высокого давления с целью очистки внутренней полости от посторонних частиц.</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hAnsi="Times New Roman" w:cs="Times New Roman"/>
          <w:sz w:val="28"/>
          <w:szCs w:val="28"/>
        </w:rPr>
        <w:t>По окончании времени секундомер останавливается.</w:t>
      </w:r>
    </w:p>
    <w:p w:rsidR="00951E7B" w:rsidRDefault="00951E7B" w:rsidP="00951E7B">
      <w:pPr>
        <w:spacing w:after="0" w:line="360" w:lineRule="auto"/>
        <w:jc w:val="both"/>
        <w:rPr>
          <w:rFonts w:ascii="Times New Roman" w:eastAsia="Times New Roman" w:hAnsi="Times New Roman" w:cs="Times New Roman"/>
          <w:b/>
          <w:bCs/>
          <w:sz w:val="28"/>
          <w:szCs w:val="28"/>
          <w:lang w:eastAsia="ru-RU"/>
        </w:rPr>
      </w:pPr>
    </w:p>
    <w:p w:rsidR="00951E7B" w:rsidRPr="009F5306" w:rsidRDefault="00951E7B" w:rsidP="00951E7B">
      <w:pPr>
        <w:spacing w:after="0" w:line="360" w:lineRule="auto"/>
        <w:jc w:val="both"/>
        <w:rPr>
          <w:rFonts w:ascii="Times New Roman" w:eastAsia="Times New Roman" w:hAnsi="Times New Roman" w:cs="Times New Roman"/>
          <w:bCs/>
          <w:sz w:val="28"/>
          <w:szCs w:val="28"/>
          <w:lang w:eastAsia="ru-RU"/>
        </w:rPr>
      </w:pPr>
      <w:r w:rsidRPr="009F5306">
        <w:rPr>
          <w:rFonts w:ascii="Times New Roman" w:eastAsia="Times New Roman" w:hAnsi="Times New Roman" w:cs="Times New Roman"/>
          <w:b/>
          <w:bCs/>
          <w:sz w:val="28"/>
          <w:szCs w:val="28"/>
          <w:lang w:eastAsia="ru-RU"/>
        </w:rPr>
        <w:t xml:space="preserve">Модуль </w:t>
      </w:r>
      <w:r>
        <w:rPr>
          <w:rFonts w:ascii="Times New Roman" w:eastAsia="Times New Roman" w:hAnsi="Times New Roman" w:cs="Times New Roman"/>
          <w:b/>
          <w:bCs/>
          <w:sz w:val="28"/>
          <w:szCs w:val="28"/>
          <w:lang w:eastAsia="ru-RU"/>
        </w:rPr>
        <w:t>В</w:t>
      </w:r>
      <w:r w:rsidRPr="009F5306">
        <w:rPr>
          <w:rFonts w:ascii="Times New Roman" w:eastAsia="Times New Roman" w:hAnsi="Times New Roman" w:cs="Times New Roman"/>
          <w:b/>
          <w:bCs/>
          <w:sz w:val="28"/>
          <w:szCs w:val="28"/>
          <w:lang w:eastAsia="ru-RU"/>
        </w:rPr>
        <w:t>.</w:t>
      </w:r>
      <w:r w:rsidRPr="009F5306">
        <w:rPr>
          <w:rFonts w:ascii="Times New Roman" w:eastAsia="Times New Roman" w:hAnsi="Times New Roman" w:cs="Times New Roman"/>
          <w:b/>
          <w:color w:val="000000"/>
          <w:sz w:val="28"/>
          <w:szCs w:val="28"/>
          <w:lang w:eastAsia="ru-RU"/>
        </w:rPr>
        <w:t xml:space="preserve">  Выполнение валки и раскряжевки</w:t>
      </w:r>
      <w:r>
        <w:rPr>
          <w:rFonts w:ascii="Times New Roman" w:eastAsia="Times New Roman" w:hAnsi="Times New Roman" w:cs="Times New Roman"/>
          <w:b/>
          <w:color w:val="000000"/>
          <w:sz w:val="28"/>
          <w:szCs w:val="28"/>
          <w:lang w:eastAsia="ru-RU"/>
        </w:rPr>
        <w:t xml:space="preserve"> (инвариант).</w:t>
      </w:r>
    </w:p>
    <w:p w:rsidR="00951E7B" w:rsidRPr="009F5306" w:rsidRDefault="00951E7B" w:rsidP="00951E7B">
      <w:pPr>
        <w:spacing w:after="0" w:line="360" w:lineRule="auto"/>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Cs/>
          <w:sz w:val="28"/>
          <w:szCs w:val="28"/>
        </w:rPr>
        <w:t>Время на выполнение модуля 4 часа.</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
          <w:bCs/>
          <w:sz w:val="28"/>
          <w:szCs w:val="28"/>
        </w:rPr>
        <w:lastRenderedPageBreak/>
        <w:t>Задания:</w:t>
      </w:r>
    </w:p>
    <w:p w:rsidR="00951E7B" w:rsidRPr="009F5306" w:rsidRDefault="00951E7B" w:rsidP="00951E7B">
      <w:pPr>
        <w:spacing w:after="0" w:line="360" w:lineRule="auto"/>
        <w:ind w:left="446" w:firstLine="263"/>
        <w:rPr>
          <w:rFonts w:ascii="Times New Roman" w:hAnsi="Times New Roman"/>
          <w:b/>
          <w:sz w:val="28"/>
          <w:szCs w:val="28"/>
        </w:rPr>
      </w:pPr>
      <w:r>
        <w:rPr>
          <w:rFonts w:ascii="Times New Roman" w:hAnsi="Times New Roman"/>
          <w:b/>
          <w:sz w:val="28"/>
          <w:szCs w:val="28"/>
        </w:rPr>
        <w:t>В</w:t>
      </w:r>
      <w:proofErr w:type="gramStart"/>
      <w:r>
        <w:rPr>
          <w:rFonts w:ascii="Times New Roman" w:hAnsi="Times New Roman"/>
          <w:b/>
          <w:sz w:val="28"/>
          <w:szCs w:val="28"/>
        </w:rPr>
        <w:t>1</w:t>
      </w:r>
      <w:proofErr w:type="gramEnd"/>
      <w:r w:rsidRPr="009F5306">
        <w:rPr>
          <w:rFonts w:ascii="Times New Roman" w:hAnsi="Times New Roman"/>
          <w:b/>
          <w:sz w:val="28"/>
          <w:szCs w:val="28"/>
        </w:rPr>
        <w:t>. «Валка дерева».</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 xml:space="preserve">Подготовка к выполнению задания: </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xml:space="preserve">- участник (по желанию) в </w:t>
      </w:r>
      <w:proofErr w:type="gramStart"/>
      <w:r w:rsidRPr="009F5306">
        <w:rPr>
          <w:rFonts w:ascii="Times New Roman" w:hAnsi="Times New Roman" w:cs="Times New Roman"/>
          <w:sz w:val="28"/>
          <w:szCs w:val="28"/>
        </w:rPr>
        <w:t>течении</w:t>
      </w:r>
      <w:proofErr w:type="gramEnd"/>
      <w:r w:rsidRPr="009F5306">
        <w:rPr>
          <w:rFonts w:ascii="Times New Roman" w:hAnsi="Times New Roman" w:cs="Times New Roman"/>
          <w:sz w:val="28"/>
          <w:szCs w:val="28"/>
        </w:rPr>
        <w:t xml:space="preserve"> заданного времени (не более 2 мин.) производит регулировку джойстиков и настройку скорости манипулятора;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участник самостоятельно устанавливает харвестер для выполнения задания;</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участник, при помощи экспертов, устанавливает харвестерную головку на землю в исходном положении (сучкорезные ножи сведены, опора приходится на протяжные вальцы или защиту протяжных вальцов) на расстоянии 2 – 3 метра от дерева;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участник находится в кабине харвестера, дверь кабины закрыта, харвестер снят со стояночного тормоза, включены рабочие обороты двигателя, харвестерная головка активирована.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xml:space="preserve">По команде эксперта участник валит дерево в заданном направлении в створ 2 метра, обозначенный колышками. После падения дерева движение манипулятором прекращаются. Дерево остается в сжатой харвестерной головке, участник выключает рабочую гидравлику, включает стояночный тормоз, открывает дверь кабины. Контроль времени выполнения задания производится по касанию ствола дерева о землю. Если во время выполнения задания пильная цепь слетает, и есть возможность ее безопасной замены, участник выполняет процедуру замены пильной цепи. Во время выполнения этой процедуры отсчет времени на секундомере продолжается. Если после падения дерева происходит дальнейшее движение манипулятора, экспертная комиссия возвращает харвестерную головку в положение, определяемое моментом падения ствола, и после этого производит контрольное измерение. </w:t>
      </w:r>
    </w:p>
    <w:p w:rsidR="00951E7B" w:rsidRPr="002C08AA" w:rsidRDefault="00951E7B" w:rsidP="002C08AA">
      <w:pPr>
        <w:spacing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По окончании времени секундомер останавливается.</w:t>
      </w:r>
    </w:p>
    <w:p w:rsidR="00951E7B" w:rsidRPr="009F5306" w:rsidRDefault="00951E7B" w:rsidP="00951E7B">
      <w:pPr>
        <w:spacing w:after="0" w:line="360" w:lineRule="auto"/>
        <w:ind w:left="446" w:firstLine="263"/>
        <w:rPr>
          <w:rFonts w:ascii="Times New Roman" w:hAnsi="Times New Roman"/>
          <w:b/>
          <w:sz w:val="28"/>
          <w:szCs w:val="28"/>
        </w:rPr>
      </w:pPr>
      <w:r>
        <w:rPr>
          <w:rFonts w:ascii="Times New Roman" w:hAnsi="Times New Roman"/>
          <w:b/>
          <w:sz w:val="28"/>
          <w:szCs w:val="28"/>
        </w:rPr>
        <w:t>В</w:t>
      </w:r>
      <w:proofErr w:type="gramStart"/>
      <w:r>
        <w:rPr>
          <w:rFonts w:ascii="Times New Roman" w:hAnsi="Times New Roman"/>
          <w:b/>
          <w:sz w:val="28"/>
          <w:szCs w:val="28"/>
        </w:rPr>
        <w:t>2</w:t>
      </w:r>
      <w:proofErr w:type="gramEnd"/>
      <w:r w:rsidRPr="009F5306">
        <w:rPr>
          <w:rFonts w:ascii="Times New Roman" w:hAnsi="Times New Roman"/>
          <w:b/>
          <w:sz w:val="28"/>
          <w:szCs w:val="28"/>
        </w:rPr>
        <w:t>. «Раскряжёвка ствола дерева».</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Подготовка к выполнению задания:</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xml:space="preserve">- харвестер и харвестерная головка находится в исходном положении (на месте после выполнения задания «Валка дерева», дерево зажато в харвестерной </w:t>
      </w:r>
      <w:r w:rsidRPr="009F5306">
        <w:rPr>
          <w:rFonts w:ascii="Times New Roman" w:hAnsi="Times New Roman" w:cs="Times New Roman"/>
          <w:sz w:val="28"/>
          <w:szCs w:val="28"/>
        </w:rPr>
        <w:lastRenderedPageBreak/>
        <w:t>головке, харвестерная головка установлена на землю или другую опорную поверхность);</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участник находится в кабине харвестера, дверь кабины закрыта, включены рабочие обороты двигателя, харвестерная головка активирована;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xml:space="preserve">- по необходимости (учитывая особенность системы автоматизации) ствол выпускается из харвестерной головки и производится повторный его захват </w:t>
      </w:r>
      <w:proofErr w:type="gramStart"/>
      <w:r w:rsidRPr="009F5306">
        <w:rPr>
          <w:rFonts w:ascii="Times New Roman" w:hAnsi="Times New Roman" w:cs="Times New Roman"/>
          <w:sz w:val="28"/>
          <w:szCs w:val="28"/>
        </w:rPr>
        <w:t>с</w:t>
      </w:r>
      <w:proofErr w:type="gramEnd"/>
      <w:r w:rsidRPr="009F5306">
        <w:rPr>
          <w:rFonts w:ascii="Times New Roman" w:hAnsi="Times New Roman" w:cs="Times New Roman"/>
          <w:sz w:val="28"/>
          <w:szCs w:val="28"/>
        </w:rPr>
        <w:t xml:space="preserve"> последующей предварительной откомлёвкой.</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 xml:space="preserve">Обработка ствола производится в полуавтоматическом режиме: после нажатия кнопки породы протяжка до окна пропила осуществляется автоматически; выбор категории сортимента и пиление производятся вручную участником экзамена. </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Выпиливается 3 сортимента: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ab/>
        <w:t>- первый сортимент – пиловочник;</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ab/>
        <w:t>- второй сортимент – баланс;</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ab/>
        <w:t>- третий сортимент – дрова.</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В случае необходимости сломанное дерево допускается к последующей раскряжёвке. Для этого участник может переехать к сломанному участку дерева. Во время выполнения этой процедуры отсчет времени на секундомере продолжается. Контроль зачетных параметров сортиментов производится с использованием системы измерения машины. Если во время выполнения задания пильная цепь слетает, и есть возможность ее безопасной замены, участник выполняет процедуру замены пильной цепи. Во время выполнения этой процедуры отсчет времени на секундомере продолжается.</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В связи с различиями применяемых технологических процессов лесозаготовки место выполнения раскряжёвки определяется участником.</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 xml:space="preserve">По команде эксперта участник производит </w:t>
      </w:r>
      <w:proofErr w:type="spellStart"/>
      <w:r w:rsidRPr="009F5306">
        <w:rPr>
          <w:rFonts w:ascii="Times New Roman" w:hAnsi="Times New Roman" w:cs="Times New Roman"/>
          <w:sz w:val="28"/>
          <w:szCs w:val="28"/>
        </w:rPr>
        <w:t>откомлёвку</w:t>
      </w:r>
      <w:proofErr w:type="spellEnd"/>
      <w:r w:rsidRPr="009F5306">
        <w:rPr>
          <w:rFonts w:ascii="Times New Roman" w:hAnsi="Times New Roman" w:cs="Times New Roman"/>
          <w:sz w:val="28"/>
          <w:szCs w:val="28"/>
        </w:rPr>
        <w:t xml:space="preserve"> ствола дерева. Выполняет протяжку ствола дерева на сортименты в автоматическом режиме. Первый сортимент протягивается пиловочником. Второй сортимент принудительно назначается и протягивается балансом. Третий сортимент принудительно назначается и протягивается дровами. После окончания </w:t>
      </w:r>
      <w:r w:rsidRPr="009F5306">
        <w:rPr>
          <w:rFonts w:ascii="Times New Roman" w:hAnsi="Times New Roman" w:cs="Times New Roman"/>
          <w:sz w:val="28"/>
          <w:szCs w:val="28"/>
        </w:rPr>
        <w:lastRenderedPageBreak/>
        <w:t>раскряжёвки участник выбрасывает вершинную часть хлыста и устанавливает харвестерную головку в контрольное положение (сучкорезные ножи закрыты, опора приходится на протяжные вальцы или защиту протяжных вальцов).</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По окончании времени секундомер останавливается.</w:t>
      </w:r>
    </w:p>
    <w:p w:rsidR="00951E7B" w:rsidRDefault="00951E7B" w:rsidP="00951E7B">
      <w:pPr>
        <w:spacing w:after="0" w:line="360" w:lineRule="auto"/>
        <w:ind w:left="446" w:firstLine="263"/>
        <w:rPr>
          <w:rFonts w:ascii="Times New Roman" w:hAnsi="Times New Roman"/>
          <w:b/>
          <w:sz w:val="28"/>
          <w:szCs w:val="28"/>
        </w:rPr>
      </w:pPr>
    </w:p>
    <w:p w:rsidR="00951E7B" w:rsidRPr="009F5306" w:rsidRDefault="00951E7B" w:rsidP="00951E7B">
      <w:pPr>
        <w:spacing w:after="0" w:line="360" w:lineRule="auto"/>
        <w:ind w:left="446" w:firstLine="263"/>
        <w:rPr>
          <w:rFonts w:ascii="Times New Roman" w:hAnsi="Times New Roman"/>
          <w:b/>
          <w:sz w:val="28"/>
          <w:szCs w:val="28"/>
        </w:rPr>
      </w:pPr>
      <w:r>
        <w:rPr>
          <w:rFonts w:ascii="Times New Roman" w:hAnsi="Times New Roman"/>
          <w:b/>
          <w:sz w:val="28"/>
          <w:szCs w:val="28"/>
        </w:rPr>
        <w:t>В3</w:t>
      </w:r>
      <w:r w:rsidRPr="009F5306">
        <w:rPr>
          <w:rFonts w:ascii="Times New Roman" w:hAnsi="Times New Roman"/>
          <w:b/>
          <w:sz w:val="28"/>
          <w:szCs w:val="28"/>
        </w:rPr>
        <w:t>. «Раскряжёвка бревна на чураки».</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Подготовка к выполнению задания:</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участник находится в кабине харвестера, дверь кабины закрыта, харвестер снят со стояночного тормоза, включены рабочие обороты двигателя, бревно находится в харвестерной головке, харвестерная головка активирована;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производится первоначальная откомлёвка;</w:t>
      </w:r>
    </w:p>
    <w:p w:rsidR="00951E7B" w:rsidRPr="009F5306" w:rsidRDefault="00951E7B" w:rsidP="00951E7B">
      <w:pPr>
        <w:spacing w:after="0" w:line="360" w:lineRule="auto"/>
        <w:ind w:left="-4" w:firstLine="4"/>
        <w:jc w:val="both"/>
        <w:rPr>
          <w:rFonts w:ascii="Times New Roman" w:hAnsi="Times New Roman" w:cs="Times New Roman"/>
          <w:sz w:val="28"/>
          <w:szCs w:val="28"/>
        </w:rPr>
      </w:pPr>
      <w:r w:rsidRPr="009F5306">
        <w:rPr>
          <w:rFonts w:ascii="Times New Roman" w:hAnsi="Times New Roman" w:cs="Times New Roman"/>
          <w:sz w:val="28"/>
          <w:szCs w:val="28"/>
        </w:rPr>
        <w:t>- участник, под руководством экспертов, с учетом техники безопасности устанавливает харвестерную головку на землю в зону выполнения задания.</w:t>
      </w:r>
    </w:p>
    <w:p w:rsidR="00951E7B" w:rsidRPr="009F5306" w:rsidRDefault="00951E7B" w:rsidP="00951E7B">
      <w:pPr>
        <w:spacing w:after="0" w:line="360" w:lineRule="auto"/>
        <w:ind w:left="-4" w:firstLine="713"/>
        <w:jc w:val="both"/>
        <w:rPr>
          <w:rFonts w:ascii="Times New Roman" w:hAnsi="Times New Roman" w:cs="Times New Roman"/>
          <w:sz w:val="28"/>
          <w:szCs w:val="28"/>
        </w:rPr>
      </w:pPr>
      <w:r w:rsidRPr="009F5306">
        <w:rPr>
          <w:rFonts w:ascii="Times New Roman" w:hAnsi="Times New Roman" w:cs="Times New Roman"/>
          <w:sz w:val="28"/>
          <w:szCs w:val="28"/>
        </w:rPr>
        <w:t>По команде эксперта участник начинает обработку бревна. Участник должен из бревна, длина которого 5 м, выпилить 10 чураков длиной 50 см. обработка бревна производится в ручном режиме: продолжительность удержания кнопок протяжки и пиления определяются участником (автоматическая остановка протяжки и пиления производится не должна). Контроль зачетных параметров чураков производится с использованием системы измерения машины.</w:t>
      </w:r>
    </w:p>
    <w:p w:rsidR="00951E7B" w:rsidRDefault="00951E7B" w:rsidP="00951E7B">
      <w:pPr>
        <w:spacing w:after="0" w:line="360" w:lineRule="auto"/>
        <w:ind w:firstLine="709"/>
        <w:contextualSpacing/>
        <w:jc w:val="both"/>
        <w:rPr>
          <w:rFonts w:ascii="Times New Roman" w:hAnsi="Times New Roman" w:cs="Times New Roman"/>
          <w:sz w:val="28"/>
          <w:szCs w:val="28"/>
        </w:rPr>
      </w:pPr>
      <w:r w:rsidRPr="009F5306">
        <w:rPr>
          <w:rFonts w:ascii="Times New Roman" w:hAnsi="Times New Roman" w:cs="Times New Roman"/>
          <w:sz w:val="28"/>
          <w:szCs w:val="28"/>
        </w:rPr>
        <w:t>По окончании времени секундомер останавливается.</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i/>
          <w:sz w:val="28"/>
          <w:szCs w:val="28"/>
        </w:rPr>
      </w:pPr>
    </w:p>
    <w:p w:rsidR="00951E7B" w:rsidRPr="009F5306" w:rsidRDefault="00951E7B" w:rsidP="00951E7B">
      <w:pPr>
        <w:spacing w:after="0" w:line="360" w:lineRule="auto"/>
        <w:ind w:firstLine="709"/>
        <w:jc w:val="both"/>
        <w:rPr>
          <w:rFonts w:ascii="Times New Roman" w:eastAsia="Times New Roman" w:hAnsi="Times New Roman" w:cs="Times New Roman"/>
          <w:bCs/>
          <w:sz w:val="28"/>
          <w:szCs w:val="28"/>
          <w:lang w:eastAsia="ru-RU"/>
        </w:rPr>
      </w:pPr>
      <w:r w:rsidRPr="009F5306">
        <w:rPr>
          <w:rFonts w:ascii="Times New Roman" w:eastAsia="Times New Roman" w:hAnsi="Times New Roman" w:cs="Times New Roman"/>
          <w:b/>
          <w:bCs/>
          <w:sz w:val="28"/>
          <w:szCs w:val="28"/>
          <w:lang w:eastAsia="ru-RU"/>
        </w:rPr>
        <w:t xml:space="preserve">Модуль </w:t>
      </w:r>
      <w:r>
        <w:rPr>
          <w:rFonts w:ascii="Times New Roman" w:eastAsia="Times New Roman" w:hAnsi="Times New Roman" w:cs="Times New Roman"/>
          <w:b/>
          <w:bCs/>
          <w:sz w:val="28"/>
          <w:szCs w:val="28"/>
          <w:lang w:eastAsia="ru-RU"/>
        </w:rPr>
        <w:t>Г</w:t>
      </w:r>
      <w:r w:rsidRPr="009F5306">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Приемы рациональной валки деревьев в лесных условиях по сортиментной технологии (инвариант)</w:t>
      </w:r>
      <w:r w:rsidRPr="009F5306">
        <w:rPr>
          <w:rFonts w:ascii="Times New Roman" w:eastAsia="Times New Roman" w:hAnsi="Times New Roman" w:cs="Times New Roman"/>
          <w:b/>
          <w:color w:val="000000"/>
          <w:sz w:val="28"/>
          <w:szCs w:val="28"/>
          <w:lang w:eastAsia="ru-RU"/>
        </w:rPr>
        <w:t>.</w:t>
      </w:r>
    </w:p>
    <w:p w:rsidR="00951E7B" w:rsidRPr="009F5306" w:rsidRDefault="00951E7B" w:rsidP="00951E7B">
      <w:pPr>
        <w:spacing w:after="0" w:line="360" w:lineRule="auto"/>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Cs/>
          <w:sz w:val="28"/>
          <w:szCs w:val="28"/>
        </w:rPr>
        <w:t>Время на выполнение модуля 3,5 часа.</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
          <w:bCs/>
          <w:sz w:val="28"/>
          <w:szCs w:val="28"/>
        </w:rPr>
        <w:t>Задани</w:t>
      </w:r>
      <w:r>
        <w:rPr>
          <w:rFonts w:ascii="Times New Roman" w:eastAsia="Times New Roman" w:hAnsi="Times New Roman" w:cs="Times New Roman"/>
          <w:b/>
          <w:bCs/>
          <w:sz w:val="28"/>
          <w:szCs w:val="28"/>
        </w:rPr>
        <w:t>е</w:t>
      </w:r>
      <w:r w:rsidRPr="009F5306">
        <w:rPr>
          <w:rFonts w:ascii="Times New Roman" w:eastAsia="Times New Roman" w:hAnsi="Times New Roman" w:cs="Times New Roman"/>
          <w:b/>
          <w:bCs/>
          <w:sz w:val="28"/>
          <w:szCs w:val="28"/>
        </w:rPr>
        <w:t>:</w:t>
      </w:r>
    </w:p>
    <w:p w:rsidR="00951E7B" w:rsidRPr="009F5306" w:rsidRDefault="00951E7B" w:rsidP="00951E7B">
      <w:pPr>
        <w:spacing w:after="0" w:line="360" w:lineRule="auto"/>
        <w:ind w:left="450" w:firstLine="259"/>
        <w:rPr>
          <w:rFonts w:ascii="Times New Roman" w:hAnsi="Times New Roman"/>
          <w:b/>
          <w:sz w:val="28"/>
          <w:szCs w:val="28"/>
        </w:rPr>
      </w:pPr>
      <w:r>
        <w:rPr>
          <w:rFonts w:ascii="Times New Roman" w:hAnsi="Times New Roman"/>
          <w:b/>
          <w:sz w:val="28"/>
          <w:szCs w:val="28"/>
        </w:rPr>
        <w:t>Г</w:t>
      </w:r>
      <w:proofErr w:type="gramStart"/>
      <w:r>
        <w:rPr>
          <w:rFonts w:ascii="Times New Roman" w:hAnsi="Times New Roman"/>
          <w:b/>
          <w:sz w:val="28"/>
          <w:szCs w:val="28"/>
        </w:rPr>
        <w:t>1</w:t>
      </w:r>
      <w:proofErr w:type="gramEnd"/>
      <w:r w:rsidRPr="009F5306">
        <w:rPr>
          <w:rFonts w:ascii="Times New Roman" w:hAnsi="Times New Roman"/>
          <w:b/>
          <w:sz w:val="28"/>
          <w:szCs w:val="28"/>
        </w:rPr>
        <w:t>. «Выполнение отдельных технологических операций»</w:t>
      </w:r>
    </w:p>
    <w:p w:rsidR="00951E7B" w:rsidRPr="009F5306" w:rsidRDefault="00951E7B" w:rsidP="00951E7B">
      <w:pPr>
        <w:spacing w:after="0" w:line="360" w:lineRule="auto"/>
        <w:ind w:firstLine="450"/>
        <w:jc w:val="both"/>
        <w:rPr>
          <w:rFonts w:ascii="Times New Roman" w:hAnsi="Times New Roman" w:cs="Times New Roman"/>
          <w:sz w:val="28"/>
          <w:szCs w:val="28"/>
        </w:rPr>
      </w:pPr>
      <w:r w:rsidRPr="009F5306">
        <w:rPr>
          <w:rFonts w:ascii="Times New Roman" w:hAnsi="Times New Roman" w:cs="Times New Roman"/>
          <w:sz w:val="28"/>
          <w:szCs w:val="28"/>
        </w:rPr>
        <w:t>Упражнение выполняется на тренажере-симуляторе.</w:t>
      </w:r>
    </w:p>
    <w:p w:rsidR="00951E7B" w:rsidRPr="009F5306" w:rsidRDefault="00951E7B" w:rsidP="00951E7B">
      <w:pPr>
        <w:spacing w:after="0" w:line="360" w:lineRule="auto"/>
        <w:ind w:firstLine="450"/>
        <w:jc w:val="both"/>
        <w:rPr>
          <w:rFonts w:ascii="Times New Roman" w:hAnsi="Times New Roman" w:cs="Times New Roman"/>
          <w:sz w:val="28"/>
          <w:szCs w:val="28"/>
        </w:rPr>
      </w:pPr>
      <w:r w:rsidRPr="009F5306">
        <w:rPr>
          <w:rFonts w:ascii="Times New Roman" w:hAnsi="Times New Roman" w:cs="Times New Roman"/>
          <w:sz w:val="28"/>
          <w:szCs w:val="28"/>
        </w:rPr>
        <w:t>Подготовка к выполнению упражнения:</w:t>
      </w:r>
    </w:p>
    <w:p w:rsidR="00951E7B" w:rsidRPr="009F5306" w:rsidRDefault="00951E7B" w:rsidP="00951E7B">
      <w:pPr>
        <w:spacing w:after="0" w:line="360" w:lineRule="auto"/>
        <w:jc w:val="both"/>
        <w:rPr>
          <w:rFonts w:ascii="Times New Roman" w:hAnsi="Times New Roman" w:cs="Times New Roman"/>
          <w:sz w:val="28"/>
          <w:szCs w:val="28"/>
        </w:rPr>
      </w:pPr>
      <w:r w:rsidRPr="009F5306">
        <w:rPr>
          <w:rFonts w:ascii="Times New Roman" w:hAnsi="Times New Roman" w:cs="Times New Roman"/>
          <w:sz w:val="28"/>
          <w:szCs w:val="28"/>
        </w:rPr>
        <w:lastRenderedPageBreak/>
        <w:t>- участник осуществляет запуск двигателя харвестера поворотом ключа зажигания:</w:t>
      </w:r>
    </w:p>
    <w:p w:rsidR="00951E7B" w:rsidRPr="009F5306" w:rsidRDefault="00951E7B" w:rsidP="00951E7B">
      <w:pPr>
        <w:spacing w:after="0" w:line="360" w:lineRule="auto"/>
        <w:jc w:val="both"/>
        <w:rPr>
          <w:rFonts w:ascii="Times New Roman" w:hAnsi="Times New Roman" w:cs="Times New Roman"/>
          <w:sz w:val="28"/>
          <w:szCs w:val="28"/>
        </w:rPr>
      </w:pPr>
      <w:r w:rsidRPr="009F5306">
        <w:rPr>
          <w:rFonts w:ascii="Times New Roman" w:hAnsi="Times New Roman" w:cs="Times New Roman"/>
          <w:sz w:val="28"/>
          <w:szCs w:val="28"/>
        </w:rPr>
        <w:t>- участник сидит в кресле оператора, харвестер снят со стояночного тормоза, протаскивающие вальцы и сучкорезные ножи на харвестерной головке сведены, головка лежит на земле, включены рабочие обороты двигателя.</w:t>
      </w:r>
    </w:p>
    <w:p w:rsidR="00951E7B" w:rsidRPr="009F5306" w:rsidRDefault="00951E7B" w:rsidP="00951E7B">
      <w:pPr>
        <w:spacing w:after="0" w:line="360" w:lineRule="auto"/>
        <w:ind w:firstLine="709"/>
        <w:jc w:val="both"/>
        <w:rPr>
          <w:rFonts w:ascii="Times New Roman" w:hAnsi="Times New Roman" w:cs="Times New Roman"/>
          <w:sz w:val="28"/>
          <w:szCs w:val="28"/>
        </w:rPr>
      </w:pPr>
      <w:r w:rsidRPr="009F5306">
        <w:rPr>
          <w:rFonts w:ascii="Times New Roman" w:hAnsi="Times New Roman" w:cs="Times New Roman"/>
          <w:sz w:val="28"/>
          <w:szCs w:val="28"/>
        </w:rPr>
        <w:t>По команде эксперта участник приступает к выполнению упражнения. Участник выполняет упражнение согласно сортиментному плану выданного перед началом упражнения. Согласно сортиментному плану участник должен заготовить определенный объем древесины, состоящей из разных пород древостоя (ель, сосна, береза, осина, ольха, лиственница). Согласно сортиментному плану выход сортиментов должен быть пиловочник 6 м (с припуском от + 12 до + 15 м) и балансы 4 м (с припуском от + 2 до + 5 м). Заготовленные сортименты участник должен уложить вдоль волока перпендикулярно машине с правой и левой стороны по ходу движения харвестера. Сортименты должны быть рассортированы в штабеля по породам и по длинам. Контроль зачетных параметров чураков производится с использованием системы измерения машины.</w:t>
      </w: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hAnsi="Times New Roman" w:cs="Times New Roman"/>
          <w:sz w:val="28"/>
          <w:szCs w:val="28"/>
        </w:rPr>
        <w:t>По окончании времени секундомер останавливается.</w:t>
      </w:r>
    </w:p>
    <w:p w:rsidR="00951E7B" w:rsidRDefault="00951E7B" w:rsidP="00951E7B">
      <w:pPr>
        <w:spacing w:after="0" w:line="360" w:lineRule="auto"/>
        <w:ind w:firstLine="709"/>
        <w:jc w:val="both"/>
        <w:rPr>
          <w:rFonts w:ascii="Times New Roman" w:eastAsia="Times New Roman" w:hAnsi="Times New Roman" w:cs="Times New Roman"/>
          <w:b/>
          <w:bCs/>
          <w:sz w:val="28"/>
          <w:szCs w:val="28"/>
          <w:lang w:eastAsia="ru-RU"/>
        </w:rPr>
      </w:pPr>
    </w:p>
    <w:p w:rsidR="00951E7B" w:rsidRPr="009F5306" w:rsidRDefault="005D1EC5" w:rsidP="00951E7B">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Модуль </w:t>
      </w:r>
      <w:r w:rsidRPr="009F5306">
        <w:rPr>
          <w:rFonts w:ascii="Times New Roman" w:eastAsia="Times New Roman" w:hAnsi="Times New Roman" w:cs="Times New Roman"/>
          <w:b/>
          <w:bCs/>
          <w:sz w:val="28"/>
          <w:szCs w:val="28"/>
          <w:lang w:eastAsia="ru-RU"/>
        </w:rPr>
        <w:t>Д</w:t>
      </w:r>
      <w:r w:rsidR="00951E7B" w:rsidRPr="009F530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00951E7B">
        <w:rPr>
          <w:rFonts w:ascii="Times New Roman" w:eastAsia="Times New Roman" w:hAnsi="Times New Roman" w:cs="Times New Roman"/>
          <w:b/>
          <w:color w:val="000000"/>
          <w:sz w:val="28"/>
          <w:szCs w:val="28"/>
          <w:lang w:eastAsia="ru-RU"/>
        </w:rPr>
        <w:t>Выполнение планового технического обслуживания (вариатив)</w:t>
      </w:r>
      <w:r w:rsidR="00951E7B" w:rsidRPr="009F5306">
        <w:rPr>
          <w:rFonts w:ascii="Times New Roman" w:eastAsia="Times New Roman" w:hAnsi="Times New Roman" w:cs="Times New Roman"/>
          <w:b/>
          <w:color w:val="000000"/>
          <w:sz w:val="28"/>
          <w:szCs w:val="28"/>
          <w:lang w:eastAsia="ru-RU"/>
        </w:rPr>
        <w:t>.</w:t>
      </w:r>
    </w:p>
    <w:p w:rsidR="00951E7B" w:rsidRPr="009F5306" w:rsidRDefault="00951E7B" w:rsidP="00951E7B">
      <w:pPr>
        <w:spacing w:after="0" w:line="360" w:lineRule="auto"/>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Cs/>
          <w:sz w:val="28"/>
          <w:szCs w:val="28"/>
        </w:rPr>
        <w:t>Время на выполнение модуля 2 часа.</w:t>
      </w:r>
    </w:p>
    <w:p w:rsidR="002C08AA" w:rsidRDefault="002C08AA" w:rsidP="00951E7B">
      <w:pPr>
        <w:spacing w:after="0" w:line="360" w:lineRule="auto"/>
        <w:ind w:firstLine="709"/>
        <w:contextualSpacing/>
        <w:jc w:val="both"/>
        <w:rPr>
          <w:rFonts w:ascii="Times New Roman" w:eastAsia="Times New Roman" w:hAnsi="Times New Roman" w:cs="Times New Roman"/>
          <w:b/>
          <w:bCs/>
          <w:sz w:val="28"/>
          <w:szCs w:val="28"/>
        </w:rPr>
      </w:pPr>
    </w:p>
    <w:p w:rsidR="00951E7B" w:rsidRPr="009F5306" w:rsidRDefault="00951E7B" w:rsidP="00951E7B">
      <w:pPr>
        <w:spacing w:after="0" w:line="360" w:lineRule="auto"/>
        <w:ind w:firstLine="709"/>
        <w:contextualSpacing/>
        <w:jc w:val="both"/>
        <w:rPr>
          <w:rFonts w:ascii="Times New Roman" w:eastAsia="Times New Roman" w:hAnsi="Times New Roman" w:cs="Times New Roman"/>
          <w:bCs/>
          <w:sz w:val="28"/>
          <w:szCs w:val="28"/>
        </w:rPr>
      </w:pPr>
      <w:r w:rsidRPr="009F5306">
        <w:rPr>
          <w:rFonts w:ascii="Times New Roman" w:eastAsia="Times New Roman" w:hAnsi="Times New Roman" w:cs="Times New Roman"/>
          <w:b/>
          <w:bCs/>
          <w:sz w:val="28"/>
          <w:szCs w:val="28"/>
        </w:rPr>
        <w:t>Задани</w:t>
      </w:r>
      <w:r>
        <w:rPr>
          <w:rFonts w:ascii="Times New Roman" w:eastAsia="Times New Roman" w:hAnsi="Times New Roman" w:cs="Times New Roman"/>
          <w:b/>
          <w:bCs/>
          <w:sz w:val="28"/>
          <w:szCs w:val="28"/>
        </w:rPr>
        <w:t>е</w:t>
      </w:r>
      <w:r w:rsidRPr="009F5306">
        <w:rPr>
          <w:rFonts w:ascii="Times New Roman" w:eastAsia="Times New Roman" w:hAnsi="Times New Roman" w:cs="Times New Roman"/>
          <w:b/>
          <w:bCs/>
          <w:sz w:val="28"/>
          <w:szCs w:val="28"/>
        </w:rPr>
        <w:t>:</w:t>
      </w:r>
    </w:p>
    <w:p w:rsidR="00951E7B" w:rsidRPr="009F5306" w:rsidRDefault="00951E7B" w:rsidP="00951E7B">
      <w:pPr>
        <w:spacing w:after="0" w:line="360" w:lineRule="auto"/>
        <w:ind w:left="450" w:firstLine="259"/>
        <w:rPr>
          <w:rFonts w:ascii="Times New Roman" w:eastAsia="Arial Unicode MS" w:hAnsi="Times New Roman"/>
          <w:b/>
          <w:color w:val="000000"/>
          <w:sz w:val="28"/>
          <w:szCs w:val="28"/>
        </w:rPr>
      </w:pPr>
      <w:r>
        <w:rPr>
          <w:rFonts w:ascii="Times New Roman" w:eastAsia="Times New Roman" w:hAnsi="Times New Roman"/>
          <w:b/>
          <w:sz w:val="28"/>
          <w:szCs w:val="28"/>
          <w:lang w:eastAsia="ru-RU"/>
        </w:rPr>
        <w:t>Д</w:t>
      </w:r>
      <w:proofErr w:type="gramStart"/>
      <w:r>
        <w:rPr>
          <w:rFonts w:ascii="Times New Roman" w:eastAsia="Times New Roman" w:hAnsi="Times New Roman"/>
          <w:b/>
          <w:sz w:val="28"/>
          <w:szCs w:val="28"/>
          <w:lang w:eastAsia="ru-RU"/>
        </w:rPr>
        <w:t>1</w:t>
      </w:r>
      <w:proofErr w:type="gramEnd"/>
      <w:r w:rsidRPr="009F5306">
        <w:rPr>
          <w:rFonts w:ascii="Times New Roman" w:eastAsia="Times New Roman" w:hAnsi="Times New Roman"/>
          <w:b/>
          <w:sz w:val="28"/>
          <w:szCs w:val="28"/>
          <w:lang w:eastAsia="ru-RU"/>
        </w:rPr>
        <w:t xml:space="preserve">.  </w:t>
      </w:r>
      <w:r w:rsidRPr="009F5306">
        <w:rPr>
          <w:rFonts w:ascii="Times New Roman" w:eastAsia="Arial Unicode MS" w:hAnsi="Times New Roman"/>
          <w:b/>
          <w:color w:val="000000"/>
          <w:sz w:val="28"/>
          <w:szCs w:val="28"/>
        </w:rPr>
        <w:t>«</w:t>
      </w:r>
      <w:r>
        <w:rPr>
          <w:rFonts w:ascii="Times New Roman" w:eastAsia="Arial Unicode MS" w:hAnsi="Times New Roman"/>
          <w:b/>
          <w:color w:val="000000"/>
          <w:sz w:val="28"/>
          <w:szCs w:val="28"/>
        </w:rPr>
        <w:t>Проведение ежесменного обслуживания харвестера</w:t>
      </w:r>
      <w:r w:rsidRPr="009F5306">
        <w:rPr>
          <w:rFonts w:ascii="Times New Roman" w:eastAsia="Arial Unicode MS" w:hAnsi="Times New Roman"/>
          <w:b/>
          <w:color w:val="000000"/>
          <w:sz w:val="28"/>
          <w:szCs w:val="28"/>
        </w:rPr>
        <w:t>»</w:t>
      </w:r>
    </w:p>
    <w:p w:rsidR="00951E7B" w:rsidRPr="009F5306" w:rsidRDefault="00951E7B" w:rsidP="00951E7B">
      <w:pPr>
        <w:spacing w:after="0" w:line="360" w:lineRule="auto"/>
        <w:ind w:firstLine="709"/>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 xml:space="preserve">Участнику необходимо произвести ежедневное техническое обслуживание лесозаготовительной машины (харвестера) </w:t>
      </w:r>
      <w:r>
        <w:rPr>
          <w:rFonts w:ascii="Times New Roman" w:eastAsia="Arial Unicode MS" w:hAnsi="Times New Roman" w:cs="Times New Roman"/>
          <w:color w:val="000000"/>
          <w:sz w:val="28"/>
          <w:szCs w:val="28"/>
        </w:rPr>
        <w:t>согласно</w:t>
      </w:r>
      <w:r w:rsidRPr="009F5306">
        <w:rPr>
          <w:rFonts w:ascii="Times New Roman" w:eastAsia="Arial Unicode MS" w:hAnsi="Times New Roman" w:cs="Times New Roman"/>
          <w:color w:val="000000"/>
          <w:sz w:val="28"/>
          <w:szCs w:val="28"/>
        </w:rPr>
        <w:t xml:space="preserve"> «Регламента технического обслуживания харвестера». </w:t>
      </w:r>
    </w:p>
    <w:p w:rsidR="00951E7B" w:rsidRPr="009F5306" w:rsidRDefault="00951E7B" w:rsidP="00951E7B">
      <w:pPr>
        <w:spacing w:after="0" w:line="360" w:lineRule="auto"/>
        <w:ind w:firstLine="709"/>
        <w:rPr>
          <w:rFonts w:ascii="Times New Roman" w:eastAsia="Arial Unicode MS" w:hAnsi="Times New Roman" w:cs="Times New Roman"/>
          <w:color w:val="000000"/>
          <w:sz w:val="28"/>
          <w:szCs w:val="28"/>
        </w:rPr>
      </w:pPr>
      <w:r w:rsidRPr="009F5306">
        <w:rPr>
          <w:rFonts w:ascii="Times New Roman" w:eastAsia="Arial Unicode MS" w:hAnsi="Times New Roman" w:cs="Times New Roman"/>
          <w:color w:val="000000"/>
          <w:sz w:val="28"/>
          <w:szCs w:val="28"/>
        </w:rPr>
        <w:t>Участник должен выполнить следующие пункты ежедневно технического обслуживания:</w:t>
      </w:r>
    </w:p>
    <w:p w:rsidR="00951E7B" w:rsidRPr="009F5306" w:rsidRDefault="00951E7B" w:rsidP="00951E7B">
      <w:pPr>
        <w:pStyle w:val="aff1"/>
        <w:numPr>
          <w:ilvl w:val="0"/>
          <w:numId w:val="29"/>
        </w:numPr>
        <w:spacing w:line="360" w:lineRule="auto"/>
        <w:rPr>
          <w:rFonts w:ascii="Times New Roman" w:hAnsi="Times New Roman"/>
          <w:sz w:val="28"/>
          <w:szCs w:val="28"/>
        </w:rPr>
      </w:pPr>
      <w:r w:rsidRPr="009F5306">
        <w:rPr>
          <w:rFonts w:ascii="Times New Roman" w:hAnsi="Times New Roman"/>
          <w:sz w:val="28"/>
          <w:szCs w:val="28"/>
        </w:rPr>
        <w:lastRenderedPageBreak/>
        <w:t>Проверить уровень гидравлической жидкости;</w:t>
      </w:r>
    </w:p>
    <w:p w:rsidR="00951E7B" w:rsidRPr="009F5306" w:rsidRDefault="00951E7B" w:rsidP="00951E7B">
      <w:pPr>
        <w:pStyle w:val="aff1"/>
        <w:numPr>
          <w:ilvl w:val="0"/>
          <w:numId w:val="29"/>
        </w:numPr>
        <w:spacing w:line="360" w:lineRule="auto"/>
        <w:rPr>
          <w:rFonts w:ascii="Times New Roman" w:hAnsi="Times New Roman"/>
          <w:sz w:val="28"/>
          <w:szCs w:val="28"/>
        </w:rPr>
      </w:pPr>
      <w:r w:rsidRPr="009F5306">
        <w:rPr>
          <w:rFonts w:ascii="Times New Roman" w:hAnsi="Times New Roman"/>
          <w:sz w:val="28"/>
          <w:szCs w:val="28"/>
        </w:rPr>
        <w:t>Проверить уровень моторного масла;</w:t>
      </w:r>
    </w:p>
    <w:p w:rsidR="00951E7B" w:rsidRPr="009F5306" w:rsidRDefault="00951E7B" w:rsidP="00951E7B">
      <w:pPr>
        <w:pStyle w:val="aff1"/>
        <w:numPr>
          <w:ilvl w:val="0"/>
          <w:numId w:val="29"/>
        </w:numPr>
        <w:spacing w:line="360" w:lineRule="auto"/>
        <w:rPr>
          <w:rFonts w:ascii="Times New Roman" w:hAnsi="Times New Roman"/>
          <w:sz w:val="28"/>
          <w:szCs w:val="28"/>
        </w:rPr>
      </w:pPr>
      <w:r w:rsidRPr="009F5306">
        <w:rPr>
          <w:rFonts w:ascii="Times New Roman" w:hAnsi="Times New Roman"/>
          <w:sz w:val="28"/>
          <w:szCs w:val="28"/>
        </w:rPr>
        <w:t>Проверить уровень охлаждающей жидкости;</w:t>
      </w:r>
    </w:p>
    <w:p w:rsidR="00951E7B" w:rsidRPr="009F5306" w:rsidRDefault="00951E7B" w:rsidP="00951E7B">
      <w:pPr>
        <w:pStyle w:val="aff1"/>
        <w:numPr>
          <w:ilvl w:val="0"/>
          <w:numId w:val="29"/>
        </w:numPr>
        <w:spacing w:line="360" w:lineRule="auto"/>
        <w:rPr>
          <w:rFonts w:ascii="Times New Roman" w:hAnsi="Times New Roman"/>
          <w:sz w:val="28"/>
          <w:szCs w:val="28"/>
        </w:rPr>
      </w:pPr>
      <w:r w:rsidRPr="009F5306">
        <w:rPr>
          <w:rFonts w:ascii="Times New Roman" w:hAnsi="Times New Roman"/>
          <w:sz w:val="28"/>
          <w:szCs w:val="28"/>
        </w:rPr>
        <w:t>Проверить уровень жидкости в бачке стеклоомывателя;</w:t>
      </w:r>
    </w:p>
    <w:p w:rsidR="00951E7B" w:rsidRPr="009F5306" w:rsidRDefault="00951E7B" w:rsidP="00951E7B">
      <w:pPr>
        <w:pStyle w:val="aff1"/>
        <w:numPr>
          <w:ilvl w:val="0"/>
          <w:numId w:val="29"/>
        </w:numPr>
        <w:spacing w:line="360" w:lineRule="auto"/>
        <w:rPr>
          <w:rFonts w:ascii="Times New Roman" w:hAnsi="Times New Roman"/>
          <w:sz w:val="28"/>
          <w:szCs w:val="28"/>
        </w:rPr>
      </w:pPr>
      <w:r w:rsidRPr="009F5306">
        <w:rPr>
          <w:rFonts w:ascii="Times New Roman" w:hAnsi="Times New Roman"/>
          <w:sz w:val="28"/>
          <w:szCs w:val="28"/>
        </w:rPr>
        <w:t>Очистить защитную решётку радиатора и других устройств охлаждения двигателя и гидросистемы от лесного мусора;</w:t>
      </w:r>
    </w:p>
    <w:p w:rsidR="00951E7B" w:rsidRPr="009F5306" w:rsidRDefault="00951E7B" w:rsidP="00951E7B">
      <w:pPr>
        <w:pStyle w:val="aff1"/>
        <w:numPr>
          <w:ilvl w:val="0"/>
          <w:numId w:val="29"/>
        </w:numPr>
        <w:spacing w:line="360" w:lineRule="auto"/>
        <w:rPr>
          <w:rFonts w:ascii="Times New Roman" w:hAnsi="Times New Roman"/>
          <w:sz w:val="28"/>
          <w:szCs w:val="28"/>
        </w:rPr>
      </w:pPr>
      <w:r w:rsidRPr="009F5306">
        <w:rPr>
          <w:rFonts w:ascii="Times New Roman" w:hAnsi="Times New Roman"/>
          <w:sz w:val="28"/>
          <w:szCs w:val="28"/>
        </w:rPr>
        <w:t>Проверить воздушный фильтр;</w:t>
      </w:r>
    </w:p>
    <w:p w:rsidR="00951E7B" w:rsidRPr="009F5306" w:rsidRDefault="00951E7B" w:rsidP="00951E7B">
      <w:pPr>
        <w:pStyle w:val="aff1"/>
        <w:numPr>
          <w:ilvl w:val="0"/>
          <w:numId w:val="29"/>
        </w:numPr>
        <w:spacing w:after="0" w:line="360" w:lineRule="auto"/>
        <w:rPr>
          <w:rFonts w:ascii="Times New Roman" w:hAnsi="Times New Roman"/>
          <w:sz w:val="28"/>
          <w:szCs w:val="28"/>
        </w:rPr>
      </w:pPr>
      <w:r w:rsidRPr="009F5306">
        <w:rPr>
          <w:rFonts w:ascii="Times New Roman" w:hAnsi="Times New Roman"/>
          <w:sz w:val="28"/>
          <w:szCs w:val="28"/>
        </w:rPr>
        <w:t>Проверить визуально состояние шин, давление воздуха в них и форму.</w:t>
      </w:r>
    </w:p>
    <w:p w:rsidR="00951E7B" w:rsidRPr="009F5306" w:rsidRDefault="00951E7B" w:rsidP="00951E7B">
      <w:pPr>
        <w:spacing w:after="0" w:line="360" w:lineRule="auto"/>
        <w:ind w:firstLine="709"/>
        <w:jc w:val="both"/>
        <w:rPr>
          <w:rFonts w:ascii="Times New Roman" w:eastAsia="Times New Roman" w:hAnsi="Times New Roman" w:cs="Times New Roman"/>
          <w:sz w:val="28"/>
          <w:szCs w:val="28"/>
          <w:lang w:eastAsia="ru-RU"/>
        </w:rPr>
      </w:pPr>
      <w:r w:rsidRPr="009F5306">
        <w:rPr>
          <w:rFonts w:ascii="Times New Roman" w:hAnsi="Times New Roman" w:cs="Times New Roman"/>
          <w:sz w:val="28"/>
          <w:szCs w:val="28"/>
        </w:rPr>
        <w:t>По окончании времени секундомер останавливается.</w:t>
      </w:r>
    </w:p>
    <w:p w:rsidR="009E5BD9" w:rsidRDefault="009E5BD9">
      <w:pPr>
        <w:rPr>
          <w:rFonts w:ascii="Times New Roman" w:eastAsia="Times New Roman" w:hAnsi="Times New Roman" w:cs="Times New Roman"/>
          <w:bCs/>
          <w:sz w:val="28"/>
          <w:szCs w:val="28"/>
        </w:rPr>
      </w:pPr>
    </w:p>
    <w:p w:rsidR="00D17132" w:rsidRPr="00D83E4E" w:rsidRDefault="0060658F" w:rsidP="00D83E4E">
      <w:pPr>
        <w:pStyle w:val="-1"/>
        <w:jc w:val="center"/>
        <w:rPr>
          <w:rFonts w:ascii="Times New Roman" w:hAnsi="Times New Roman"/>
          <w:color w:val="auto"/>
          <w:sz w:val="28"/>
          <w:szCs w:val="28"/>
        </w:rPr>
      </w:pPr>
      <w:bookmarkStart w:id="12" w:name="_Toc78885643"/>
      <w:bookmarkStart w:id="13" w:name="_Toc142037191"/>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2"/>
      <w:bookmarkEnd w:id="13"/>
    </w:p>
    <w:p w:rsidR="002C08AA" w:rsidRDefault="001B13D1" w:rsidP="002C08AA">
      <w:pPr>
        <w:spacing w:after="0" w:line="360" w:lineRule="auto"/>
        <w:ind w:firstLine="709"/>
        <w:jc w:val="both"/>
        <w:rPr>
          <w:rFonts w:ascii="Times New Roman" w:eastAsia="Arial Unicode MS" w:hAnsi="Times New Roman" w:cs="Times New Roman"/>
          <w:sz w:val="28"/>
          <w:szCs w:val="28"/>
        </w:rPr>
      </w:pPr>
      <w:bookmarkStart w:id="14" w:name="_Toc78885659"/>
      <w:bookmarkStart w:id="15" w:name="_Toc142037192"/>
      <w:r>
        <w:rPr>
          <w:rFonts w:ascii="Times New Roman" w:eastAsia="Arial Unicode MS" w:hAnsi="Times New Roman" w:cs="Times New Roman"/>
          <w:sz w:val="28"/>
          <w:szCs w:val="28"/>
        </w:rPr>
        <w:t xml:space="preserve">К выполнению конкурсных заданий допускаются лица, имеющие свидетельство об </w:t>
      </w:r>
      <w:proofErr w:type="gramStart"/>
      <w:r>
        <w:rPr>
          <w:rFonts w:ascii="Times New Roman" w:eastAsia="Arial Unicode MS" w:hAnsi="Times New Roman" w:cs="Times New Roman"/>
          <w:sz w:val="28"/>
          <w:szCs w:val="28"/>
        </w:rPr>
        <w:t>обучении по программе</w:t>
      </w:r>
      <w:proofErr w:type="gramEnd"/>
      <w:r>
        <w:rPr>
          <w:rFonts w:ascii="Times New Roman" w:eastAsia="Arial Unicode MS" w:hAnsi="Times New Roman" w:cs="Times New Roman"/>
          <w:sz w:val="28"/>
          <w:szCs w:val="28"/>
        </w:rPr>
        <w:t xml:space="preserve"> профессиональной подготовки по профессии рабочего </w:t>
      </w:r>
      <w:bookmarkStart w:id="16" w:name="_GoBack"/>
      <w:bookmarkEnd w:id="16"/>
      <w:r w:rsidRPr="001B13D1">
        <w:rPr>
          <w:rFonts w:ascii="Times New Roman" w:eastAsia="Arial Unicode MS" w:hAnsi="Times New Roman" w:cs="Times New Roman"/>
          <w:sz w:val="28"/>
          <w:szCs w:val="28"/>
        </w:rPr>
        <w:t>19203 «Тракторист», 5 разряд (категории «D»)</w:t>
      </w:r>
      <w:r>
        <w:rPr>
          <w:rFonts w:ascii="Times New Roman" w:eastAsia="Arial Unicode MS" w:hAnsi="Times New Roman" w:cs="Times New Roman"/>
          <w:sz w:val="28"/>
          <w:szCs w:val="28"/>
        </w:rPr>
        <w:t xml:space="preserve"> и по программе профессиональной переподготовки «Машинист лесозаготовительной и трелевочной машины, 8 разряд.</w:t>
      </w:r>
    </w:p>
    <w:p w:rsidR="00E15F2A" w:rsidRPr="00A4187F" w:rsidRDefault="00A11569" w:rsidP="00A4187F">
      <w:pPr>
        <w:pStyle w:val="-2"/>
        <w:ind w:firstLine="709"/>
        <w:rPr>
          <w:rFonts w:ascii="Times New Roman" w:hAnsi="Times New Roman"/>
        </w:rPr>
      </w:pPr>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4"/>
      <w:r w:rsidRPr="00A4187F">
        <w:rPr>
          <w:rFonts w:ascii="Times New Roman" w:hAnsi="Times New Roman"/>
        </w:rPr>
        <w:t>Личный инструмент конкурсанта</w:t>
      </w:r>
      <w:bookmarkEnd w:id="15"/>
    </w:p>
    <w:p w:rsidR="00951E7B" w:rsidRPr="00153BB5" w:rsidRDefault="00951E7B" w:rsidP="00951E7B">
      <w:pPr>
        <w:spacing w:after="0" w:line="360" w:lineRule="auto"/>
        <w:ind w:firstLine="360"/>
        <w:jc w:val="both"/>
        <w:rPr>
          <w:rFonts w:ascii="Times New Roman" w:eastAsia="Times New Roman" w:hAnsi="Times New Roman" w:cs="Times New Roman"/>
          <w:sz w:val="28"/>
          <w:szCs w:val="28"/>
        </w:rPr>
      </w:pPr>
      <w:r w:rsidRPr="00153BB5">
        <w:rPr>
          <w:rFonts w:ascii="Times New Roman" w:eastAsia="Times New Roman" w:hAnsi="Times New Roman" w:cs="Times New Roman"/>
          <w:sz w:val="28"/>
          <w:szCs w:val="28"/>
        </w:rPr>
        <w:t>Список материалов, оборудования и инструментов, которые конкурсант может или должен привезти с собой на соревнование:</w:t>
      </w:r>
    </w:p>
    <w:p w:rsidR="00951E7B" w:rsidRPr="00153BB5" w:rsidRDefault="00951E7B" w:rsidP="00951E7B">
      <w:pPr>
        <w:pStyle w:val="aff1"/>
        <w:numPr>
          <w:ilvl w:val="0"/>
          <w:numId w:val="30"/>
        </w:numPr>
        <w:spacing w:after="0" w:line="360" w:lineRule="auto"/>
        <w:jc w:val="both"/>
        <w:rPr>
          <w:rFonts w:ascii="Times New Roman" w:hAnsi="Times New Roman"/>
          <w:sz w:val="28"/>
          <w:szCs w:val="28"/>
        </w:rPr>
      </w:pPr>
      <w:r w:rsidRPr="00153BB5">
        <w:rPr>
          <w:rFonts w:ascii="Times New Roman" w:hAnsi="Times New Roman"/>
          <w:sz w:val="28"/>
          <w:szCs w:val="28"/>
        </w:rPr>
        <w:t>защитный костюм с головным убором;</w:t>
      </w:r>
    </w:p>
    <w:p w:rsidR="00951E7B" w:rsidRPr="00153BB5" w:rsidRDefault="00951E7B" w:rsidP="00951E7B">
      <w:pPr>
        <w:pStyle w:val="aff1"/>
        <w:numPr>
          <w:ilvl w:val="0"/>
          <w:numId w:val="30"/>
        </w:numPr>
        <w:spacing w:after="0" w:line="360" w:lineRule="auto"/>
        <w:jc w:val="both"/>
        <w:rPr>
          <w:rFonts w:ascii="Times New Roman" w:hAnsi="Times New Roman"/>
          <w:sz w:val="28"/>
          <w:szCs w:val="28"/>
        </w:rPr>
      </w:pPr>
      <w:r w:rsidRPr="00153BB5">
        <w:rPr>
          <w:rFonts w:ascii="Times New Roman" w:hAnsi="Times New Roman"/>
          <w:sz w:val="28"/>
          <w:szCs w:val="28"/>
        </w:rPr>
        <w:t>защитная обувь с усиленным подноском;</w:t>
      </w:r>
    </w:p>
    <w:p w:rsidR="00951E7B" w:rsidRPr="00153BB5" w:rsidRDefault="00951E7B" w:rsidP="00951E7B">
      <w:pPr>
        <w:pStyle w:val="aff1"/>
        <w:numPr>
          <w:ilvl w:val="0"/>
          <w:numId w:val="30"/>
        </w:numPr>
        <w:spacing w:after="0" w:line="360" w:lineRule="auto"/>
        <w:jc w:val="both"/>
        <w:rPr>
          <w:rFonts w:ascii="Times New Roman" w:hAnsi="Times New Roman"/>
          <w:sz w:val="28"/>
          <w:szCs w:val="28"/>
        </w:rPr>
      </w:pPr>
      <w:r w:rsidRPr="00153BB5">
        <w:rPr>
          <w:rFonts w:ascii="Times New Roman" w:hAnsi="Times New Roman"/>
          <w:sz w:val="28"/>
          <w:szCs w:val="28"/>
        </w:rPr>
        <w:t>каска;</w:t>
      </w:r>
    </w:p>
    <w:p w:rsidR="00951E7B" w:rsidRPr="00153BB5" w:rsidRDefault="00951E7B" w:rsidP="00951E7B">
      <w:pPr>
        <w:pStyle w:val="aff1"/>
        <w:numPr>
          <w:ilvl w:val="0"/>
          <w:numId w:val="30"/>
        </w:numPr>
        <w:spacing w:after="0" w:line="360" w:lineRule="auto"/>
        <w:jc w:val="both"/>
        <w:rPr>
          <w:rFonts w:ascii="Times New Roman" w:hAnsi="Times New Roman"/>
          <w:sz w:val="28"/>
          <w:szCs w:val="28"/>
        </w:rPr>
      </w:pPr>
      <w:r w:rsidRPr="00153BB5">
        <w:rPr>
          <w:rFonts w:ascii="Times New Roman" w:hAnsi="Times New Roman"/>
          <w:sz w:val="28"/>
          <w:szCs w:val="28"/>
        </w:rPr>
        <w:t>жилет сигнальный.</w:t>
      </w:r>
    </w:p>
    <w:p w:rsidR="00E15F2A" w:rsidRPr="00A4187F" w:rsidRDefault="00A11569" w:rsidP="00A4187F">
      <w:pPr>
        <w:pStyle w:val="-2"/>
        <w:ind w:firstLine="709"/>
        <w:rPr>
          <w:rFonts w:ascii="Times New Roman" w:hAnsi="Times New Roman"/>
        </w:rPr>
      </w:pPr>
      <w:bookmarkStart w:id="17" w:name="_Toc78885660"/>
      <w:bookmarkStart w:id="18" w:name="_Toc142037193"/>
      <w:r w:rsidRPr="00A4187F">
        <w:rPr>
          <w:rFonts w:ascii="Times New Roman" w:hAnsi="Times New Roman"/>
        </w:rPr>
        <w:lastRenderedPageBreak/>
        <w:t>2</w:t>
      </w:r>
      <w:r w:rsidR="00FB022D" w:rsidRPr="00A4187F">
        <w:rPr>
          <w:rFonts w:ascii="Times New Roman" w:hAnsi="Times New Roman"/>
        </w:rPr>
        <w:t>.2.</w:t>
      </w:r>
      <w:r w:rsidR="00E15F2A" w:rsidRPr="00A4187F">
        <w:rPr>
          <w:rFonts w:ascii="Times New Roman" w:hAnsi="Times New Roman"/>
        </w:rPr>
        <w:t>Материалы, оборудование и инструменты, запрещенные на площадке</w:t>
      </w:r>
      <w:bookmarkEnd w:id="17"/>
      <w:bookmarkEnd w:id="18"/>
    </w:p>
    <w:p w:rsidR="00951E7B" w:rsidRPr="00A50A1E" w:rsidRDefault="00951E7B" w:rsidP="00951E7B">
      <w:pPr>
        <w:pStyle w:val="-1"/>
        <w:spacing w:after="0"/>
        <w:ind w:firstLine="709"/>
        <w:jc w:val="both"/>
        <w:rPr>
          <w:rFonts w:ascii="Times New Roman" w:hAnsi="Times New Roman"/>
          <w:b w:val="0"/>
          <w:color w:val="auto"/>
          <w:sz w:val="28"/>
          <w:szCs w:val="28"/>
        </w:rPr>
      </w:pPr>
      <w:bookmarkStart w:id="19" w:name="_Toc127353114"/>
      <w:r w:rsidRPr="00A50A1E">
        <w:rPr>
          <w:rFonts w:ascii="Times New Roman" w:hAnsi="Times New Roman"/>
          <w:b w:val="0"/>
          <w:caps w:val="0"/>
          <w:color w:val="auto"/>
          <w:sz w:val="28"/>
          <w:szCs w:val="28"/>
        </w:rPr>
        <w:t>Список материалов, оборудования и инструментов, которые запрещены на соревнованиях по различным причинам:</w:t>
      </w:r>
      <w:r>
        <w:rPr>
          <w:rFonts w:ascii="Times New Roman" w:hAnsi="Times New Roman"/>
          <w:b w:val="0"/>
          <w:caps w:val="0"/>
          <w:color w:val="auto"/>
          <w:sz w:val="28"/>
          <w:szCs w:val="28"/>
        </w:rPr>
        <w:t xml:space="preserve"> мобильный телефон, средства фот</w:t>
      </w:r>
      <w:proofErr w:type="gramStart"/>
      <w:r>
        <w:rPr>
          <w:rFonts w:ascii="Times New Roman" w:hAnsi="Times New Roman"/>
          <w:b w:val="0"/>
          <w:caps w:val="0"/>
          <w:color w:val="auto"/>
          <w:sz w:val="28"/>
          <w:szCs w:val="28"/>
        </w:rPr>
        <w:t>о-</w:t>
      </w:r>
      <w:proofErr w:type="gramEnd"/>
      <w:r>
        <w:rPr>
          <w:rFonts w:ascii="Times New Roman" w:hAnsi="Times New Roman"/>
          <w:b w:val="0"/>
          <w:caps w:val="0"/>
          <w:color w:val="auto"/>
          <w:sz w:val="28"/>
          <w:szCs w:val="28"/>
        </w:rPr>
        <w:t xml:space="preserve"> и видеофиксации.</w:t>
      </w:r>
      <w:bookmarkEnd w:id="19"/>
    </w:p>
    <w:p w:rsidR="00B37579" w:rsidRPr="00D83E4E" w:rsidRDefault="00A11569" w:rsidP="00D83E4E">
      <w:pPr>
        <w:pStyle w:val="-1"/>
        <w:jc w:val="center"/>
        <w:rPr>
          <w:rFonts w:ascii="Times New Roman" w:hAnsi="Times New Roman"/>
          <w:color w:val="auto"/>
          <w:sz w:val="28"/>
          <w:szCs w:val="28"/>
        </w:rPr>
      </w:pPr>
      <w:bookmarkStart w:id="20" w:name="_Toc14203719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20"/>
    </w:p>
    <w:p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3</w:t>
      </w:r>
      <w:r>
        <w:rPr>
          <w:rFonts w:ascii="Times New Roman" w:hAnsi="Times New Roman" w:cs="Times New Roman"/>
          <w:sz w:val="28"/>
          <w:szCs w:val="28"/>
        </w:rPr>
        <w:t xml:space="preserve"> Критерии оценки</w:t>
      </w:r>
    </w:p>
    <w:p w:rsidR="00FC6098" w:rsidRDefault="007A1605"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B37579">
        <w:rPr>
          <w:rFonts w:ascii="Times New Roman" w:hAnsi="Times New Roman" w:cs="Times New Roman"/>
          <w:sz w:val="28"/>
          <w:szCs w:val="28"/>
        </w:rPr>
        <w:t>№</w:t>
      </w:r>
      <w:r w:rsidR="009203A8" w:rsidRPr="009203A8">
        <w:rPr>
          <w:rFonts w:ascii="Times New Roman" w:hAnsi="Times New Roman" w:cs="Times New Roman"/>
          <w:sz w:val="28"/>
          <w:szCs w:val="28"/>
        </w:rPr>
        <w:t>4</w:t>
      </w:r>
      <w:r w:rsidR="00A11569">
        <w:rPr>
          <w:rFonts w:ascii="Times New Roman" w:hAnsi="Times New Roman" w:cs="Times New Roman"/>
          <w:sz w:val="28"/>
          <w:szCs w:val="28"/>
        </w:rPr>
        <w:t>Инструкция по охране труда и технике безопасности по компетенции «</w:t>
      </w:r>
      <w:r w:rsidR="00951E7B">
        <w:rPr>
          <w:rFonts w:ascii="Times New Roman" w:hAnsi="Times New Roman" w:cs="Times New Roman"/>
          <w:sz w:val="28"/>
          <w:szCs w:val="28"/>
          <w:u w:val="single"/>
        </w:rPr>
        <w:t>Управление харвестером</w:t>
      </w:r>
      <w:r w:rsidR="00A11569">
        <w:rPr>
          <w:rFonts w:ascii="Times New Roman" w:hAnsi="Times New Roman" w:cs="Times New Roman"/>
          <w:sz w:val="28"/>
          <w:szCs w:val="28"/>
        </w:rPr>
        <w:t>».</w:t>
      </w:r>
    </w:p>
    <w:p w:rsidR="002B3DBB" w:rsidRDefault="002B3DBB" w:rsidP="00D83E4E">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2B3DBB" w:rsidSect="00A4187F">
      <w:footerReference w:type="default" r:id="rId10"/>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89A" w:rsidRDefault="0098389A" w:rsidP="00970F49">
      <w:pPr>
        <w:spacing w:after="0" w:line="240" w:lineRule="auto"/>
      </w:pPr>
      <w:r>
        <w:separator/>
      </w:r>
    </w:p>
  </w:endnote>
  <w:endnote w:type="continuationSeparator" w:id="0">
    <w:p w:rsidR="0098389A" w:rsidRDefault="0098389A"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0000000000000000000"/>
    <w:charset w:val="00"/>
    <w:family w:val="roman"/>
    <w:notTrueType/>
    <w:pitch w:val="default"/>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503111"/>
      <w:docPartObj>
        <w:docPartGallery w:val="Page Numbers (Bottom of Page)"/>
        <w:docPartUnique/>
      </w:docPartObj>
    </w:sdtPr>
    <w:sdtEndPr>
      <w:rPr>
        <w:rFonts w:ascii="Times New Roman" w:hAnsi="Times New Roman" w:cs="Times New Roman"/>
      </w:rPr>
    </w:sdtEndPr>
    <w:sdtContent>
      <w:p w:rsidR="00FC6098" w:rsidRPr="00A4187F" w:rsidRDefault="0094218D">
        <w:pPr>
          <w:pStyle w:val="a7"/>
          <w:jc w:val="right"/>
          <w:rPr>
            <w:rFonts w:ascii="Times New Roman" w:hAnsi="Times New Roman" w:cs="Times New Roman"/>
          </w:rPr>
        </w:pPr>
        <w:r w:rsidRPr="00A4187F">
          <w:rPr>
            <w:rFonts w:ascii="Times New Roman" w:hAnsi="Times New Roman" w:cs="Times New Roman"/>
          </w:rPr>
          <w:fldChar w:fldCharType="begin"/>
        </w:r>
        <w:r w:rsidR="00FC6098"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1B13D1">
          <w:rPr>
            <w:rFonts w:ascii="Times New Roman" w:hAnsi="Times New Roman" w:cs="Times New Roman"/>
            <w:noProof/>
          </w:rPr>
          <w:t>17</w:t>
        </w:r>
        <w:r w:rsidRPr="00A4187F">
          <w:rPr>
            <w:rFonts w:ascii="Times New Roman" w:hAnsi="Times New Roman" w:cs="Times New Roman"/>
          </w:rPr>
          <w:fldChar w:fldCharType="end"/>
        </w:r>
      </w:p>
    </w:sdtContent>
  </w:sdt>
  <w:p w:rsidR="00FC6098" w:rsidRDefault="00FC609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89A" w:rsidRDefault="0098389A" w:rsidP="00970F49">
      <w:pPr>
        <w:spacing w:after="0" w:line="240" w:lineRule="auto"/>
      </w:pPr>
      <w:r>
        <w:separator/>
      </w:r>
    </w:p>
  </w:footnote>
  <w:footnote w:type="continuationSeparator" w:id="0">
    <w:p w:rsidR="0098389A" w:rsidRDefault="0098389A" w:rsidP="00970F49">
      <w:pPr>
        <w:spacing w:after="0" w:line="240" w:lineRule="auto"/>
      </w:pPr>
      <w:r>
        <w:continuationSeparator/>
      </w:r>
    </w:p>
  </w:footnote>
  <w:footnote w:id="1">
    <w:p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rsidR="00D17132" w:rsidRDefault="00D1713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284"/>
    <w:multiLevelType w:val="hybridMultilevel"/>
    <w:tmpl w:val="56B24BAE"/>
    <w:lvl w:ilvl="0" w:tplc="42DEA3B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94F6C"/>
    <w:multiLevelType w:val="hybridMultilevel"/>
    <w:tmpl w:val="1114926E"/>
    <w:lvl w:ilvl="0" w:tplc="E6447486">
      <w:start w:val="1"/>
      <w:numFmt w:val="bullet"/>
      <w:lvlText w:val=""/>
      <w:lvlJc w:val="left"/>
      <w:pPr>
        <w:ind w:left="1080" w:hanging="360"/>
      </w:pPr>
      <w:rPr>
        <w:rFonts w:ascii="Symbol" w:hAnsi="Symbol" w:hint="default"/>
      </w:rPr>
    </w:lvl>
    <w:lvl w:ilvl="1" w:tplc="0F2EAE04">
      <w:numFmt w:val="bullet"/>
      <w:lvlText w:val="•"/>
      <w:lvlJc w:val="left"/>
      <w:pPr>
        <w:ind w:left="2148" w:hanging="708"/>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DEB1702"/>
    <w:multiLevelType w:val="hybridMultilevel"/>
    <w:tmpl w:val="B1B05A12"/>
    <w:lvl w:ilvl="0" w:tplc="E64474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6">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35E2980"/>
    <w:multiLevelType w:val="hybridMultilevel"/>
    <w:tmpl w:val="B6CE6F48"/>
    <w:lvl w:ilvl="0" w:tplc="E64474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nsid w:val="16E44E21"/>
    <w:multiLevelType w:val="multilevel"/>
    <w:tmpl w:val="37F05B4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5">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8">
    <w:nsid w:val="384B54AF"/>
    <w:multiLevelType w:val="hybridMultilevel"/>
    <w:tmpl w:val="0B669FCC"/>
    <w:lvl w:ilvl="0" w:tplc="E64474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BD73086"/>
    <w:multiLevelType w:val="hybridMultilevel"/>
    <w:tmpl w:val="703C07CC"/>
    <w:lvl w:ilvl="0" w:tplc="42DEA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3">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A3231D"/>
    <w:multiLevelType w:val="multilevel"/>
    <w:tmpl w:val="A596D93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0"/>
  </w:num>
  <w:num w:numId="2">
    <w:abstractNumId w:val="13"/>
  </w:num>
  <w:num w:numId="3">
    <w:abstractNumId w:val="10"/>
  </w:num>
  <w:num w:numId="4">
    <w:abstractNumId w:val="4"/>
  </w:num>
  <w:num w:numId="5">
    <w:abstractNumId w:val="2"/>
  </w:num>
  <w:num w:numId="6">
    <w:abstractNumId w:val="14"/>
  </w:num>
  <w:num w:numId="7">
    <w:abstractNumId w:val="5"/>
  </w:num>
  <w:num w:numId="8">
    <w:abstractNumId w:val="9"/>
  </w:num>
  <w:num w:numId="9">
    <w:abstractNumId w:val="24"/>
  </w:num>
  <w:num w:numId="10">
    <w:abstractNumId w:val="11"/>
  </w:num>
  <w:num w:numId="11">
    <w:abstractNumId w:val="6"/>
  </w:num>
  <w:num w:numId="12">
    <w:abstractNumId w:val="15"/>
  </w:num>
  <w:num w:numId="13">
    <w:abstractNumId w:val="27"/>
  </w:num>
  <w:num w:numId="14">
    <w:abstractNumId w:val="16"/>
  </w:num>
  <w:num w:numId="15">
    <w:abstractNumId w:val="25"/>
  </w:num>
  <w:num w:numId="16">
    <w:abstractNumId w:val="28"/>
  </w:num>
  <w:num w:numId="17">
    <w:abstractNumId w:val="26"/>
  </w:num>
  <w:num w:numId="18">
    <w:abstractNumId w:val="23"/>
  </w:num>
  <w:num w:numId="19">
    <w:abstractNumId w:val="19"/>
  </w:num>
  <w:num w:numId="20">
    <w:abstractNumId w:val="22"/>
  </w:num>
  <w:num w:numId="21">
    <w:abstractNumId w:val="17"/>
  </w:num>
  <w:num w:numId="22">
    <w:abstractNumId w:val="7"/>
  </w:num>
  <w:num w:numId="23">
    <w:abstractNumId w:val="12"/>
  </w:num>
  <w:num w:numId="24">
    <w:abstractNumId w:val="29"/>
  </w:num>
  <w:num w:numId="25">
    <w:abstractNumId w:val="1"/>
  </w:num>
  <w:num w:numId="26">
    <w:abstractNumId w:val="3"/>
  </w:num>
  <w:num w:numId="27">
    <w:abstractNumId w:val="21"/>
  </w:num>
  <w:num w:numId="28">
    <w:abstractNumId w:val="8"/>
  </w:num>
  <w:num w:numId="29">
    <w:abstractNumId w:val="0"/>
  </w:num>
  <w:num w:numId="3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7743"/>
    <w:rsid w:val="00137545"/>
    <w:rsid w:val="0015561E"/>
    <w:rsid w:val="001627D5"/>
    <w:rsid w:val="0017612A"/>
    <w:rsid w:val="001B13D1"/>
    <w:rsid w:val="001B4B65"/>
    <w:rsid w:val="001C1282"/>
    <w:rsid w:val="001C63E7"/>
    <w:rsid w:val="001D34A5"/>
    <w:rsid w:val="001E1DF9"/>
    <w:rsid w:val="00220E70"/>
    <w:rsid w:val="002228E8"/>
    <w:rsid w:val="00237603"/>
    <w:rsid w:val="00247E8C"/>
    <w:rsid w:val="00270E01"/>
    <w:rsid w:val="002776A1"/>
    <w:rsid w:val="0029547E"/>
    <w:rsid w:val="002B1426"/>
    <w:rsid w:val="002B3DBB"/>
    <w:rsid w:val="002C08AA"/>
    <w:rsid w:val="002F2906"/>
    <w:rsid w:val="003242E1"/>
    <w:rsid w:val="00333911"/>
    <w:rsid w:val="00334165"/>
    <w:rsid w:val="003531E7"/>
    <w:rsid w:val="003601A4"/>
    <w:rsid w:val="0037535C"/>
    <w:rsid w:val="003815C7"/>
    <w:rsid w:val="003934F8"/>
    <w:rsid w:val="00397A1B"/>
    <w:rsid w:val="003A21C8"/>
    <w:rsid w:val="003B5A67"/>
    <w:rsid w:val="003C1D7A"/>
    <w:rsid w:val="003C5F97"/>
    <w:rsid w:val="003D1E51"/>
    <w:rsid w:val="004254FE"/>
    <w:rsid w:val="00436A27"/>
    <w:rsid w:val="00436FFC"/>
    <w:rsid w:val="00437D28"/>
    <w:rsid w:val="0044354A"/>
    <w:rsid w:val="00454353"/>
    <w:rsid w:val="00461AC6"/>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61"/>
    <w:rsid w:val="00557CC0"/>
    <w:rsid w:val="0056194A"/>
    <w:rsid w:val="00565B7C"/>
    <w:rsid w:val="005A1625"/>
    <w:rsid w:val="005A203B"/>
    <w:rsid w:val="005B05D5"/>
    <w:rsid w:val="005B0DEC"/>
    <w:rsid w:val="005B66FC"/>
    <w:rsid w:val="005C6A23"/>
    <w:rsid w:val="005D1EC5"/>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1605"/>
    <w:rsid w:val="007A61C5"/>
    <w:rsid w:val="007A6888"/>
    <w:rsid w:val="007B0DCC"/>
    <w:rsid w:val="007B2222"/>
    <w:rsid w:val="007B3FD5"/>
    <w:rsid w:val="007D3601"/>
    <w:rsid w:val="007D6C20"/>
    <w:rsid w:val="007E73B4"/>
    <w:rsid w:val="00803BD9"/>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07C34"/>
    <w:rsid w:val="009203A8"/>
    <w:rsid w:val="0094218D"/>
    <w:rsid w:val="00945E13"/>
    <w:rsid w:val="00951E7B"/>
    <w:rsid w:val="00952098"/>
    <w:rsid w:val="00953113"/>
    <w:rsid w:val="00954B97"/>
    <w:rsid w:val="00955127"/>
    <w:rsid w:val="00956BC9"/>
    <w:rsid w:val="00961DA0"/>
    <w:rsid w:val="00970F49"/>
    <w:rsid w:val="009715DA"/>
    <w:rsid w:val="00976338"/>
    <w:rsid w:val="0098389A"/>
    <w:rsid w:val="00992D9C"/>
    <w:rsid w:val="009931F0"/>
    <w:rsid w:val="009955F8"/>
    <w:rsid w:val="009A1CBC"/>
    <w:rsid w:val="009A36AD"/>
    <w:rsid w:val="009B18A2"/>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7579"/>
    <w:rsid w:val="00B40FFB"/>
    <w:rsid w:val="00B4196F"/>
    <w:rsid w:val="00B45392"/>
    <w:rsid w:val="00B45AA4"/>
    <w:rsid w:val="00B610A2"/>
    <w:rsid w:val="00BA2CF0"/>
    <w:rsid w:val="00BC3813"/>
    <w:rsid w:val="00BC7808"/>
    <w:rsid w:val="00BE099A"/>
    <w:rsid w:val="00C06EBC"/>
    <w:rsid w:val="00C0723F"/>
    <w:rsid w:val="00C121F9"/>
    <w:rsid w:val="00C17B01"/>
    <w:rsid w:val="00C21E3A"/>
    <w:rsid w:val="00C26C83"/>
    <w:rsid w:val="00C31CA1"/>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03CC3"/>
    <w:rsid w:val="00D12ABD"/>
    <w:rsid w:val="00D16F4B"/>
    <w:rsid w:val="00D17132"/>
    <w:rsid w:val="00D2075B"/>
    <w:rsid w:val="00D229F1"/>
    <w:rsid w:val="00D37CEC"/>
    <w:rsid w:val="00D37DEA"/>
    <w:rsid w:val="00D405D4"/>
    <w:rsid w:val="00D41269"/>
    <w:rsid w:val="00D45007"/>
    <w:rsid w:val="00D617CC"/>
    <w:rsid w:val="00D73E36"/>
    <w:rsid w:val="00D82186"/>
    <w:rsid w:val="00D83E4E"/>
    <w:rsid w:val="00D87A1E"/>
    <w:rsid w:val="00DE39D8"/>
    <w:rsid w:val="00DE5614"/>
    <w:rsid w:val="00E0407E"/>
    <w:rsid w:val="00E04FDF"/>
    <w:rsid w:val="00E15F2A"/>
    <w:rsid w:val="00E279E8"/>
    <w:rsid w:val="00E579D6"/>
    <w:rsid w:val="00E75567"/>
    <w:rsid w:val="00E857D6"/>
    <w:rsid w:val="00EA0163"/>
    <w:rsid w:val="00EA0C3A"/>
    <w:rsid w:val="00EA30C6"/>
    <w:rsid w:val="00EB2779"/>
    <w:rsid w:val="00ED18F9"/>
    <w:rsid w:val="00ED53C9"/>
    <w:rsid w:val="00EE197A"/>
    <w:rsid w:val="00EE7DA3"/>
    <w:rsid w:val="00F14EB0"/>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A1D5E-8D04-4E40-B283-4FB5AA99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4187</Words>
  <Characters>23872</Characters>
  <Application>Microsoft Office Word</Application>
  <DocSecurity>0</DocSecurity>
  <Lines>198</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Хаймусов В.Ю.</cp:lastModifiedBy>
  <cp:revision>4</cp:revision>
  <dcterms:created xsi:type="dcterms:W3CDTF">2024-10-23T13:58:00Z</dcterms:created>
  <dcterms:modified xsi:type="dcterms:W3CDTF">2024-10-31T13:59:00Z</dcterms:modified>
</cp:coreProperties>
</file>