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D9187" w14:textId="3F89F851" w:rsidR="004B119D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2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0813EB" wp14:editId="6FF0E5B3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9785" w14:textId="7B77A207" w:rsidR="001277C2" w:rsidRPr="0068029D" w:rsidRDefault="001277C2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8FE925" w14:textId="07A9013C" w:rsidR="001277C2" w:rsidRPr="0068029D" w:rsidRDefault="001277C2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A1225A" w14:textId="35AFC271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34AAF" w14:textId="0914E90E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3D6A86" w14:textId="77777777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CD835" w14:textId="537F65B5" w:rsidR="001277C2" w:rsidRPr="0068029D" w:rsidRDefault="001277C2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95D08F" w14:textId="77777777" w:rsidR="005512DC" w:rsidRPr="00A204BB" w:rsidRDefault="005512DC" w:rsidP="00E21193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>
        <w:rPr>
          <w:rFonts w:ascii="Times New Roman" w:eastAsia="Arial Unicode MS" w:hAnsi="Times New Roman" w:cs="Times New Roman"/>
          <w:sz w:val="56"/>
          <w:szCs w:val="56"/>
        </w:rPr>
        <w:t>КОНКУРСНОЕ ЗАДАНИЕ КОМПЕТЕНЦИИ</w:t>
      </w:r>
    </w:p>
    <w:p w14:paraId="0E6EA058" w14:textId="77777777" w:rsidR="005512DC" w:rsidRDefault="005512DC" w:rsidP="00E21193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>
        <w:rPr>
          <w:rFonts w:ascii="Times New Roman" w:eastAsia="Arial Unicode MS" w:hAnsi="Times New Roman" w:cs="Times New Roman"/>
          <w:sz w:val="56"/>
          <w:szCs w:val="56"/>
        </w:rPr>
        <w:t>«</w:t>
      </w:r>
      <w:r w:rsidRPr="00467400">
        <w:rPr>
          <w:rFonts w:ascii="Times New Roman" w:eastAsia="Arial Unicode MS" w:hAnsi="Times New Roman" w:cs="Times New Roman"/>
          <w:sz w:val="56"/>
          <w:szCs w:val="56"/>
        </w:rPr>
        <w:t>ГЕОПРОСТРАНСТВЕННЫЕ ТЕХНОЛОГИИ</w:t>
      </w:r>
      <w:r>
        <w:rPr>
          <w:rFonts w:ascii="Times New Roman" w:eastAsia="Arial Unicode MS" w:hAnsi="Times New Roman" w:cs="Times New Roman"/>
          <w:sz w:val="56"/>
          <w:szCs w:val="56"/>
        </w:rPr>
        <w:t>»</w:t>
      </w:r>
    </w:p>
    <w:p w14:paraId="017F2538" w14:textId="75510B31" w:rsidR="005512DC" w:rsidRDefault="0068029D" w:rsidP="0068029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029D">
        <w:rPr>
          <w:rFonts w:ascii="Times New Roman" w:eastAsia="Arial Unicode MS" w:hAnsi="Times New Roman" w:cs="Times New Roman"/>
          <w:sz w:val="36"/>
          <w:szCs w:val="36"/>
        </w:rPr>
        <w:t xml:space="preserve">Региональный этап Чемпионата по профессиональному мастерству </w:t>
      </w:r>
      <w:r>
        <w:rPr>
          <w:rFonts w:ascii="Times New Roman" w:eastAsia="Arial Unicode MS" w:hAnsi="Times New Roman" w:cs="Times New Roman"/>
          <w:sz w:val="36"/>
          <w:szCs w:val="36"/>
        </w:rPr>
        <w:t>«</w:t>
      </w:r>
      <w:r w:rsidRPr="0068029D">
        <w:rPr>
          <w:rFonts w:ascii="Times New Roman" w:eastAsia="Arial Unicode MS" w:hAnsi="Times New Roman" w:cs="Times New Roman"/>
          <w:sz w:val="36"/>
          <w:szCs w:val="36"/>
        </w:rPr>
        <w:t>Профессионал</w:t>
      </w:r>
      <w:r>
        <w:rPr>
          <w:rFonts w:ascii="Times New Roman" w:eastAsia="Arial Unicode MS" w:hAnsi="Times New Roman" w:cs="Times New Roman"/>
          <w:sz w:val="36"/>
          <w:szCs w:val="36"/>
        </w:rPr>
        <w:t>»</w:t>
      </w:r>
    </w:p>
    <w:p w14:paraId="3B91FCE4" w14:textId="4D8A4598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9CAAF0" w14:textId="3156A769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612209" w14:textId="7D63AAA0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95C9E3" w14:textId="546EFCC7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E44D1D" w14:textId="116F1DD1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D78AF4" w14:textId="5DFA9D0A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675FC6" w14:textId="02D2124A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E903FB" w14:textId="77777777" w:rsidR="005512DC" w:rsidRPr="0068029D" w:rsidRDefault="005512DC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C55E30" w14:textId="77777777" w:rsidR="007736CD" w:rsidRDefault="007736CD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22A735" w14:textId="77777777" w:rsidR="0068029D" w:rsidRPr="0068029D" w:rsidRDefault="0068029D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9734F6" w14:textId="77777777" w:rsidR="005A7DDA" w:rsidRPr="00E803DF" w:rsidRDefault="005A7DDA" w:rsidP="00E211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C61AF2" w14:textId="287D8FF3" w:rsidR="00DA4B89" w:rsidRPr="00A204BB" w:rsidRDefault="005512DC" w:rsidP="00DA4B89">
      <w:pPr>
        <w:pStyle w:val="143"/>
        <w:shd w:val="clear" w:color="auto" w:fill="auto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D252C0">
        <w:rPr>
          <w:rFonts w:ascii="Times New Roman" w:hAnsi="Times New Roman" w:cs="Times New Roman"/>
          <w:sz w:val="28"/>
          <w:szCs w:val="28"/>
        </w:rPr>
        <w:t>202</w:t>
      </w:r>
      <w:r w:rsidR="00DA4B89">
        <w:rPr>
          <w:rFonts w:ascii="Times New Roman" w:hAnsi="Times New Roman" w:cs="Times New Roman"/>
          <w:sz w:val="28"/>
          <w:szCs w:val="28"/>
        </w:rPr>
        <w:t>4</w:t>
      </w:r>
      <w:r w:rsidRPr="00D25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736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 w:type="page"/>
      </w:r>
      <w:r w:rsidR="00DA4B89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="00DA4B89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DA4B89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DA4B89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 w:rsidR="00DA4B89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DA4B89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5E049286" w14:textId="77777777" w:rsidR="00DA4B89" w:rsidRPr="00A204BB" w:rsidRDefault="00DA4B89" w:rsidP="00DA4B89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0760BFF" w14:textId="77777777" w:rsidR="00DA4B89" w:rsidRPr="00A204BB" w:rsidRDefault="00DA4B89" w:rsidP="00DA4B8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541DCB" w14:textId="01F629B0" w:rsidR="00072501" w:rsidRPr="00072501" w:rsidRDefault="00DA4B89">
      <w:pPr>
        <w:pStyle w:val="1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072501">
        <w:rPr>
          <w:rFonts w:ascii="Times New Roman" w:hAnsi="Times New Roman" w:cs="Times New Roman"/>
          <w:caps/>
          <w:noProof/>
          <w:sz w:val="28"/>
          <w:szCs w:val="28"/>
          <w:lang w:eastAsia="ru-RU"/>
        </w:rPr>
        <w:fldChar w:fldCharType="begin"/>
      </w:r>
      <w:r w:rsidRPr="00072501">
        <w:rPr>
          <w:rFonts w:ascii="Times New Roman" w:hAnsi="Times New Roman" w:cs="Times New Roman"/>
          <w:sz w:val="28"/>
          <w:szCs w:val="28"/>
          <w:lang w:eastAsia="ru-RU"/>
        </w:rPr>
        <w:instrText xml:space="preserve"> TOC \o "1-2" \h \z \u </w:instrText>
      </w:r>
      <w:r w:rsidRPr="00072501">
        <w:rPr>
          <w:rFonts w:ascii="Times New Roman" w:hAnsi="Times New Roman" w:cs="Times New Roman"/>
          <w:caps/>
          <w:noProof/>
          <w:sz w:val="28"/>
          <w:szCs w:val="28"/>
          <w:lang w:eastAsia="ru-RU"/>
        </w:rPr>
        <w:fldChar w:fldCharType="separate"/>
      </w:r>
      <w:hyperlink w:anchor="_Toc181089035" w:history="1">
        <w:r w:rsidR="00072501"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1. ОСНОВНЫЕ ТРЕБОВАНИЯ КОМПЕТЕНЦИИ</w:t>
        </w:r>
        <w:r w:rsidR="00072501"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2501"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2501"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_Toc181089035 \h </w:instrText>
        </w:r>
        <w:r w:rsidR="00072501"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2501"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2501"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072501"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707CCCA" w14:textId="1A983A4E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36" w:history="1">
        <w:r w:rsidRPr="00072501">
          <w:rPr>
            <w:rStyle w:val="a7"/>
            <w:rFonts w:ascii="Times New Roman" w:hAnsi="Times New Roman" w:cs="Times New Roman"/>
            <w:bCs/>
            <w:noProof/>
            <w:sz w:val="28"/>
            <w:szCs w:val="28"/>
          </w:rPr>
          <w:t>1.1. Общие требования о сведениях компетенции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_Toc181089036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482545" w14:textId="03288042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37" w:history="1">
        <w:r w:rsidRPr="00072501">
          <w:rPr>
            <w:rStyle w:val="a7"/>
            <w:rFonts w:ascii="Times New Roman" w:hAnsi="Times New Roman" w:cs="Times New Roman"/>
            <w:bCs/>
            <w:noProof/>
            <w:sz w:val="28"/>
            <w:szCs w:val="28"/>
          </w:rPr>
          <w:t>1.2. Перечень профессиональных задач специалиста по компетенции «Геопространственные технологии»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_Toc181089037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7CA9145" w14:textId="219E81CC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38" w:history="1">
        <w:r w:rsidRPr="00072501">
          <w:rPr>
            <w:rStyle w:val="a7"/>
            <w:rFonts w:ascii="Times New Roman" w:hAnsi="Times New Roman" w:cs="Times New Roman"/>
            <w:bCs/>
            <w:noProof/>
            <w:sz w:val="28"/>
            <w:szCs w:val="28"/>
          </w:rPr>
          <w:t>1.3. Требование к схеме оценке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_Toc181089038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133EFA9" w14:textId="16983BCC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39" w:history="1">
        <w:r w:rsidRPr="00072501">
          <w:rPr>
            <w:rStyle w:val="a7"/>
            <w:rFonts w:ascii="Times New Roman" w:hAnsi="Times New Roman" w:cs="Times New Roman"/>
            <w:bCs/>
            <w:noProof/>
            <w:sz w:val="28"/>
            <w:szCs w:val="28"/>
          </w:rPr>
          <w:t>1.4. Спецификация оценки компетенции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_Toc181089039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07E204E" w14:textId="4D31A180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40" w:history="1">
        <w:r w:rsidRPr="00072501">
          <w:rPr>
            <w:rStyle w:val="a7"/>
            <w:rFonts w:ascii="Times New Roman" w:hAnsi="Times New Roman" w:cs="Times New Roman"/>
            <w:bCs/>
            <w:noProof/>
            <w:sz w:val="28"/>
            <w:szCs w:val="28"/>
          </w:rPr>
          <w:t>1.5. Конкурсное задание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_Toc181089040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AA181F" w14:textId="194E1C44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41" w:history="1">
        <w:r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1.5.1. Разработка/выбор конкурсного задания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_Toc181089041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6C1131" w14:textId="16507031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42" w:history="1">
        <w:r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1.5.2. Структура модулей конкурсного задания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_Toc181089042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DDC338E" w14:textId="47CF60E7" w:rsidR="00072501" w:rsidRPr="00072501" w:rsidRDefault="00072501">
      <w:pPr>
        <w:pStyle w:val="1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43" w:history="1">
        <w:r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2. СПЕЦИАЛЬНЫЕ ПРАВИЛА КОМПЕТЕНЦИИ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_Toc181089043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3B2B59D" w14:textId="279D3B05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44" w:history="1">
        <w:r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2.1. Личный инструмент конкурсанта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_Toc181089044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EE1895" w14:textId="449513DA" w:rsidR="00072501" w:rsidRPr="00072501" w:rsidRDefault="00072501">
      <w:pPr>
        <w:pStyle w:val="2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45" w:history="1">
        <w:r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2.2.</w:t>
        </w:r>
        <w:r w:rsidRPr="00072501">
          <w:rPr>
            <w:rStyle w:val="a7"/>
            <w:rFonts w:ascii="Times New Roman" w:hAnsi="Times New Roman" w:cs="Times New Roman"/>
            <w:i/>
            <w:noProof/>
            <w:sz w:val="28"/>
            <w:szCs w:val="28"/>
          </w:rPr>
          <w:t xml:space="preserve"> </w:t>
        </w:r>
        <w:r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_Toc181089045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E31F015" w14:textId="366BF5D2" w:rsidR="00072501" w:rsidRPr="00072501" w:rsidRDefault="00072501">
      <w:pPr>
        <w:pStyle w:val="12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81089046" w:history="1">
        <w:r w:rsidRPr="00072501">
          <w:rPr>
            <w:rStyle w:val="a7"/>
            <w:rFonts w:ascii="Times New Roman" w:hAnsi="Times New Roman" w:cs="Times New Roman"/>
            <w:noProof/>
            <w:sz w:val="28"/>
            <w:szCs w:val="28"/>
          </w:rPr>
          <w:t>3. ПРИЛОЖЕНИЯ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_Toc181089046 \h </w:instrTex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0725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E730A3" w14:textId="0CD43B4F" w:rsidR="00DA4B89" w:rsidRDefault="00DA4B89" w:rsidP="00DA4B89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eastAsia="ru-RU"/>
        </w:rPr>
      </w:pPr>
      <w:r w:rsidRPr="00072501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E41A05B" w14:textId="77777777" w:rsidR="00DA4B89" w:rsidRPr="007E2C79" w:rsidRDefault="00DA4B89" w:rsidP="00DA4B89">
      <w:pPr>
        <w:pStyle w:val="bullet"/>
        <w:numPr>
          <w:ilvl w:val="0"/>
          <w:numId w:val="0"/>
        </w:numPr>
        <w:spacing w:line="276" w:lineRule="auto"/>
        <w:jc w:val="center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B26A6" wp14:editId="211673B1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ADBFE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  <w:r w:rsidRPr="007E2C79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06B16CF3" w14:textId="77777777" w:rsidR="00DA4B89" w:rsidRPr="007E2C79" w:rsidRDefault="00DA4B89" w:rsidP="00DA4B8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5FAD47FE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1.</w:t>
      </w:r>
      <w:r w:rsidRPr="007E2C79">
        <w:rPr>
          <w:rFonts w:ascii="Times New Roman" w:hAnsi="Times New Roman" w:cs="Times New Roman"/>
          <w:sz w:val="28"/>
          <w:szCs w:val="28"/>
        </w:rPr>
        <w:tab/>
        <w:t>ОК – описание компетенции.</w:t>
      </w:r>
    </w:p>
    <w:p w14:paraId="15AFD170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2.</w:t>
      </w:r>
      <w:r w:rsidRPr="007E2C79">
        <w:rPr>
          <w:rFonts w:ascii="Times New Roman" w:hAnsi="Times New Roman" w:cs="Times New Roman"/>
          <w:sz w:val="28"/>
          <w:szCs w:val="28"/>
        </w:rPr>
        <w:tab/>
        <w:t>ТК – требования компетенции.</w:t>
      </w:r>
    </w:p>
    <w:p w14:paraId="15027A53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3.</w:t>
      </w:r>
      <w:r w:rsidRPr="007E2C79">
        <w:rPr>
          <w:rFonts w:ascii="Times New Roman" w:hAnsi="Times New Roman" w:cs="Times New Roman"/>
          <w:sz w:val="28"/>
          <w:szCs w:val="28"/>
        </w:rPr>
        <w:tab/>
        <w:t>КЗ – конкурсное задание.</w:t>
      </w:r>
    </w:p>
    <w:p w14:paraId="1B1B8451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4.</w:t>
      </w:r>
      <w:r w:rsidRPr="007E2C79">
        <w:rPr>
          <w:rFonts w:ascii="Times New Roman" w:hAnsi="Times New Roman" w:cs="Times New Roman"/>
          <w:sz w:val="28"/>
          <w:szCs w:val="28"/>
        </w:rPr>
        <w:tab/>
        <w:t>ПО – программное обеспечение.</w:t>
      </w:r>
    </w:p>
    <w:p w14:paraId="09AFD9D1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5.</w:t>
      </w:r>
      <w:r w:rsidRPr="007E2C79">
        <w:rPr>
          <w:rFonts w:ascii="Times New Roman" w:hAnsi="Times New Roman" w:cs="Times New Roman"/>
          <w:sz w:val="28"/>
          <w:szCs w:val="28"/>
        </w:rPr>
        <w:tab/>
        <w:t>ГЭ – главный эксперт.</w:t>
      </w:r>
    </w:p>
    <w:p w14:paraId="3A43D7DB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6.</w:t>
      </w:r>
      <w:r w:rsidRPr="007E2C79">
        <w:rPr>
          <w:rFonts w:ascii="Times New Roman" w:hAnsi="Times New Roman" w:cs="Times New Roman"/>
          <w:sz w:val="28"/>
          <w:szCs w:val="28"/>
        </w:rPr>
        <w:tab/>
        <w:t>ТАП – технический администратор площадки.</w:t>
      </w:r>
    </w:p>
    <w:p w14:paraId="57BCB77C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7.</w:t>
      </w:r>
      <w:r w:rsidRPr="007E2C79">
        <w:rPr>
          <w:rFonts w:ascii="Times New Roman" w:hAnsi="Times New Roman" w:cs="Times New Roman"/>
          <w:sz w:val="28"/>
          <w:szCs w:val="28"/>
        </w:rPr>
        <w:tab/>
        <w:t>ПК – персональный компьютер.</w:t>
      </w:r>
    </w:p>
    <w:p w14:paraId="7DD80275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8.</w:t>
      </w:r>
      <w:r w:rsidRPr="007E2C79">
        <w:rPr>
          <w:rFonts w:ascii="Times New Roman" w:hAnsi="Times New Roman" w:cs="Times New Roman"/>
          <w:sz w:val="28"/>
          <w:szCs w:val="28"/>
        </w:rPr>
        <w:tab/>
        <w:t>ПЗ – план застройки.</w:t>
      </w:r>
    </w:p>
    <w:p w14:paraId="62E350B7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9.</w:t>
      </w:r>
      <w:r w:rsidRPr="007E2C79">
        <w:rPr>
          <w:rFonts w:ascii="Times New Roman" w:hAnsi="Times New Roman" w:cs="Times New Roman"/>
          <w:sz w:val="28"/>
          <w:szCs w:val="28"/>
        </w:rPr>
        <w:tab/>
        <w:t>ИЛ – инфраструктурный лист.</w:t>
      </w:r>
    </w:p>
    <w:p w14:paraId="459C7364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10.</w:t>
      </w:r>
      <w:r w:rsidRPr="007E2C79">
        <w:rPr>
          <w:rFonts w:ascii="Times New Roman" w:hAnsi="Times New Roman" w:cs="Times New Roman"/>
          <w:sz w:val="28"/>
          <w:szCs w:val="28"/>
        </w:rPr>
        <w:tab/>
        <w:t>ПМ – программа мероприятий.</w:t>
      </w:r>
    </w:p>
    <w:p w14:paraId="1E03A749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11.</w:t>
      </w:r>
      <w:r w:rsidRPr="007E2C79">
        <w:rPr>
          <w:rFonts w:ascii="Times New Roman" w:hAnsi="Times New Roman" w:cs="Times New Roman"/>
          <w:sz w:val="28"/>
          <w:szCs w:val="28"/>
        </w:rPr>
        <w:tab/>
        <w:t>ПВО – планово-высотное обоснование.</w:t>
      </w:r>
    </w:p>
    <w:p w14:paraId="0D355AD6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12.</w:t>
      </w:r>
      <w:r w:rsidRPr="007E2C79">
        <w:rPr>
          <w:rFonts w:ascii="Times New Roman" w:hAnsi="Times New Roman" w:cs="Times New Roman"/>
          <w:sz w:val="28"/>
          <w:szCs w:val="28"/>
        </w:rPr>
        <w:tab/>
        <w:t xml:space="preserve">RTK – Real Time </w:t>
      </w:r>
      <w:proofErr w:type="spellStart"/>
      <w:r w:rsidRPr="007E2C79">
        <w:rPr>
          <w:rFonts w:ascii="Times New Roman" w:hAnsi="Times New Roman" w:cs="Times New Roman"/>
          <w:sz w:val="28"/>
          <w:szCs w:val="28"/>
        </w:rPr>
        <w:t>Kinematic</w:t>
      </w:r>
      <w:proofErr w:type="spellEnd"/>
      <w:r w:rsidRPr="007E2C79">
        <w:rPr>
          <w:rFonts w:ascii="Times New Roman" w:hAnsi="Times New Roman" w:cs="Times New Roman"/>
          <w:sz w:val="28"/>
          <w:szCs w:val="28"/>
        </w:rPr>
        <w:t xml:space="preserve"> (кинематика в реальном времени).</w:t>
      </w:r>
    </w:p>
    <w:p w14:paraId="52EA89E0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13.</w:t>
      </w:r>
      <w:r w:rsidRPr="007E2C79">
        <w:rPr>
          <w:rFonts w:ascii="Times New Roman" w:hAnsi="Times New Roman" w:cs="Times New Roman"/>
          <w:sz w:val="28"/>
          <w:szCs w:val="28"/>
        </w:rPr>
        <w:tab/>
        <w:t>ПДБС – постоянно действующие базовые станции.</w:t>
      </w:r>
    </w:p>
    <w:p w14:paraId="0AB830D1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14.</w:t>
      </w:r>
      <w:r w:rsidRPr="007E2C79">
        <w:rPr>
          <w:rFonts w:ascii="Times New Roman" w:hAnsi="Times New Roman" w:cs="Times New Roman"/>
          <w:sz w:val="28"/>
          <w:szCs w:val="28"/>
        </w:rPr>
        <w:tab/>
        <w:t xml:space="preserve">WGS84 – World </w:t>
      </w:r>
      <w:proofErr w:type="spellStart"/>
      <w:r w:rsidRPr="007E2C79">
        <w:rPr>
          <w:rFonts w:ascii="Times New Roman" w:hAnsi="Times New Roman" w:cs="Times New Roman"/>
          <w:sz w:val="28"/>
          <w:szCs w:val="28"/>
        </w:rPr>
        <w:t>Geodetic</w:t>
      </w:r>
      <w:proofErr w:type="spellEnd"/>
      <w:r w:rsidRPr="007E2C79">
        <w:rPr>
          <w:rFonts w:ascii="Times New Roman" w:hAnsi="Times New Roman" w:cs="Times New Roman"/>
          <w:sz w:val="28"/>
          <w:szCs w:val="28"/>
        </w:rPr>
        <w:t xml:space="preserve"> System 1984.</w:t>
      </w:r>
    </w:p>
    <w:p w14:paraId="57357E9E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15.</w:t>
      </w:r>
      <w:r w:rsidRPr="007E2C79">
        <w:rPr>
          <w:rFonts w:ascii="Times New Roman" w:hAnsi="Times New Roman" w:cs="Times New Roman"/>
          <w:sz w:val="28"/>
          <w:szCs w:val="28"/>
        </w:rPr>
        <w:tab/>
        <w:t>СК-95 – Единая государственная система геодезических координат 1995 года.</w:t>
      </w:r>
    </w:p>
    <w:p w14:paraId="3A47522F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16.</w:t>
      </w:r>
      <w:r w:rsidRPr="007E2C79">
        <w:rPr>
          <w:rFonts w:ascii="Times New Roman" w:hAnsi="Times New Roman" w:cs="Times New Roman"/>
          <w:sz w:val="28"/>
          <w:szCs w:val="28"/>
        </w:rPr>
        <w:tab/>
        <w:t>СПК – специальные правила компетенции.</w:t>
      </w:r>
    </w:p>
    <w:p w14:paraId="5D28A64C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17.</w:t>
      </w:r>
      <w:r w:rsidRPr="007E2C79">
        <w:rPr>
          <w:rFonts w:ascii="Times New Roman" w:hAnsi="Times New Roman" w:cs="Times New Roman"/>
          <w:sz w:val="28"/>
          <w:szCs w:val="28"/>
        </w:rPr>
        <w:tab/>
        <w:t>ЦСО – цифровая система оценивания.</w:t>
      </w:r>
    </w:p>
    <w:p w14:paraId="7B80878C" w14:textId="77777777" w:rsidR="00DA4B8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18.</w:t>
      </w:r>
      <w:r w:rsidRPr="007E2C79">
        <w:rPr>
          <w:rFonts w:ascii="Times New Roman" w:hAnsi="Times New Roman" w:cs="Times New Roman"/>
          <w:sz w:val="28"/>
          <w:szCs w:val="28"/>
        </w:rPr>
        <w:tab/>
        <w:t>ЦПЧ – цифровая платформа чемпионата.</w:t>
      </w:r>
    </w:p>
    <w:p w14:paraId="0CDD132D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79">
        <w:rPr>
          <w:rFonts w:ascii="Times New Roman" w:hAnsi="Times New Roman" w:cs="Times New Roman"/>
          <w:sz w:val="28"/>
          <w:szCs w:val="28"/>
        </w:rPr>
        <w:t>FTP-сервер – протокол File Transfer Protocol, предназначенный для обмена файлами через Интернет или локальную компьютерную сеть.</w:t>
      </w:r>
    </w:p>
    <w:p w14:paraId="18356F01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20.</w:t>
      </w:r>
      <w:r w:rsidRPr="007E2C79">
        <w:rPr>
          <w:rFonts w:ascii="Times New Roman" w:hAnsi="Times New Roman" w:cs="Times New Roman"/>
          <w:sz w:val="28"/>
          <w:szCs w:val="28"/>
        </w:rPr>
        <w:tab/>
        <w:t>ТИМ КРЕДО ТОПОГРАФИЯ – Технологии Информационного Моделирования КРЕДО.</w:t>
      </w:r>
    </w:p>
    <w:p w14:paraId="54F0420B" w14:textId="77777777" w:rsidR="00DA4B89" w:rsidRPr="007E2C79" w:rsidRDefault="00DA4B89" w:rsidP="00DA4B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7E2C79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2022812E" w14:textId="77777777" w:rsidR="00DA4B89" w:rsidRPr="009C244F" w:rsidRDefault="00DA4B89" w:rsidP="00DA4B89">
      <w:pPr>
        <w:pStyle w:val="-1"/>
        <w:spacing w:before="0" w:after="0"/>
        <w:jc w:val="center"/>
        <w:rPr>
          <w:rFonts w:ascii="Times New Roman" w:eastAsiaTheme="minorHAnsi" w:hAnsi="Times New Roman"/>
          <w:caps w:val="0"/>
          <w:color w:val="auto"/>
          <w:sz w:val="28"/>
          <w:szCs w:val="28"/>
        </w:rPr>
      </w:pPr>
      <w:bookmarkStart w:id="1" w:name="_Toc181089035"/>
      <w:r w:rsidRPr="009C244F">
        <w:rPr>
          <w:rFonts w:ascii="Times New Roman" w:eastAsiaTheme="minorHAnsi" w:hAnsi="Times New Roman"/>
          <w:caps w:val="0"/>
          <w:color w:val="auto"/>
          <w:sz w:val="28"/>
          <w:szCs w:val="28"/>
        </w:rPr>
        <w:lastRenderedPageBreak/>
        <w:t>1. ОСНОВНЫЕ ТРЕБОВАНИЯ КОМПЕТЕНЦИИ</w:t>
      </w:r>
      <w:bookmarkEnd w:id="1"/>
    </w:p>
    <w:p w14:paraId="66C28BBD" w14:textId="77777777" w:rsidR="00DA4B89" w:rsidRPr="009C244F" w:rsidRDefault="00DA4B89" w:rsidP="009C244F">
      <w:pPr>
        <w:pStyle w:val="2"/>
        <w:spacing w:before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bookmarkStart w:id="2" w:name="_Toc161220315"/>
      <w:bookmarkStart w:id="3" w:name="_Toc181089036"/>
      <w:r w:rsidRPr="009C244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1.1. Общие требования о сведениях компетенции</w:t>
      </w:r>
      <w:bookmarkEnd w:id="2"/>
      <w:bookmarkEnd w:id="3"/>
    </w:p>
    <w:p w14:paraId="5077BD2E" w14:textId="77777777" w:rsidR="00DA4B89" w:rsidRPr="007E2C79" w:rsidRDefault="00DA4B89" w:rsidP="00DA4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Требования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C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E2C79">
        <w:rPr>
          <w:rFonts w:ascii="Times New Roman" w:hAnsi="Times New Roman" w:cs="Times New Roman"/>
          <w:sz w:val="28"/>
          <w:szCs w:val="28"/>
        </w:rPr>
        <w:t>Геопространственные</w:t>
      </w:r>
      <w:proofErr w:type="spellEnd"/>
      <w:r w:rsidRPr="007E2C79">
        <w:rPr>
          <w:rFonts w:ascii="Times New Roman" w:hAnsi="Times New Roman" w:cs="Times New Roman"/>
          <w:sz w:val="28"/>
          <w:szCs w:val="28"/>
        </w:rPr>
        <w:t xml:space="preserve"> технологии» </w:t>
      </w:r>
      <w:bookmarkStart w:id="4" w:name="_Hlk123050441"/>
      <w:r w:rsidRPr="007E2C79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4"/>
      <w:r w:rsidRPr="007E2C79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1CA180A7" w14:textId="77777777" w:rsidR="00DA4B89" w:rsidRPr="007E2C79" w:rsidRDefault="00DA4B89" w:rsidP="00DA4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7AD15291" w14:textId="77777777" w:rsidR="00DA4B89" w:rsidRPr="007E2C79" w:rsidRDefault="00DA4B89" w:rsidP="00DA4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4B5984F4" w14:textId="77777777" w:rsidR="00DA4B89" w:rsidRPr="007E2C79" w:rsidRDefault="00DA4B89" w:rsidP="00DA4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444E5D48" w14:textId="77777777" w:rsidR="00DA4B89" w:rsidRPr="007E2C79" w:rsidRDefault="00DA4B89" w:rsidP="00DA4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0D5D686E" w14:textId="77777777" w:rsidR="00DA4B89" w:rsidRPr="009C244F" w:rsidRDefault="00DA4B89" w:rsidP="009C244F">
      <w:pPr>
        <w:pStyle w:val="2"/>
        <w:spacing w:before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bookmarkStart w:id="5" w:name="_Toc161220316"/>
      <w:bookmarkStart w:id="6" w:name="_Toc181089037"/>
      <w:r w:rsidRPr="009C244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1.2. Перечень профессиональных задач специалиста по компетенции «</w:t>
      </w:r>
      <w:proofErr w:type="spellStart"/>
      <w:r w:rsidRPr="009C244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Геопространственные</w:t>
      </w:r>
      <w:proofErr w:type="spellEnd"/>
      <w:r w:rsidRPr="009C244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 технологии»</w:t>
      </w:r>
      <w:bookmarkEnd w:id="5"/>
      <w:bookmarkEnd w:id="6"/>
    </w:p>
    <w:p w14:paraId="537BEC32" w14:textId="77777777" w:rsidR="00DA4B89" w:rsidRPr="007E2C79" w:rsidRDefault="00DA4B89" w:rsidP="00DA4B89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E2C79"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542128C2" w14:textId="77777777" w:rsidR="00DA4B89" w:rsidRPr="007E2C79" w:rsidRDefault="00DA4B89" w:rsidP="00DA4B8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2C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6608"/>
        <w:gridCol w:w="2119"/>
      </w:tblGrid>
      <w:tr w:rsidR="00DA4B89" w:rsidRPr="007E2C79" w14:paraId="630B13B9" w14:textId="77777777" w:rsidTr="00A31E0E">
        <w:trPr>
          <w:jc w:val="center"/>
        </w:trPr>
        <w:tc>
          <w:tcPr>
            <w:tcW w:w="330" w:type="pct"/>
            <w:shd w:val="clear" w:color="auto" w:fill="92D050"/>
            <w:vAlign w:val="center"/>
          </w:tcPr>
          <w:p w14:paraId="17257837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13819260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7E2C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6CD92FC9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DA4B89" w:rsidRPr="007E2C79" w14:paraId="2F96D70E" w14:textId="77777777" w:rsidTr="00A31E0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B009B04" w14:textId="77777777" w:rsidR="00DA4B89" w:rsidRPr="009A02A7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147B721" w14:textId="77777777" w:rsidR="00DA4B89" w:rsidRPr="009A02A7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и техника безопасности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57493C30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DA4B89" w:rsidRPr="007E2C79" w14:paraId="2D67F0F1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C4F0DA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658C0F3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5EEF761" w14:textId="77777777" w:rsidR="00DA4B89" w:rsidRPr="007E2C79" w:rsidRDefault="00DA4B89" w:rsidP="00DA4B8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Правила по технике безопасности при ведении полевых и камеральных топографо-геодезических работ;</w:t>
            </w:r>
          </w:p>
          <w:p w14:paraId="4B951A8E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Рациональность распределения инструментов и приборов на рабочем месте; </w:t>
            </w:r>
          </w:p>
          <w:p w14:paraId="32289D04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Стандартные проблемы, возникающие при выполнении топографо-геодезических работ;</w:t>
            </w:r>
          </w:p>
          <w:p w14:paraId="5B1C7DB7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Основные этапы проведения геодезических работ;</w:t>
            </w:r>
          </w:p>
          <w:p w14:paraId="6F0FB875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Факторы, влияющие на результативность геодезических работ;</w:t>
            </w:r>
          </w:p>
          <w:p w14:paraId="49245EAF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Требования о защите окружающей среды.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35134EC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40E2CCDA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79311AA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0195E81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84B5A19" w14:textId="77777777" w:rsidR="00DA4B89" w:rsidRPr="007E2C79" w:rsidRDefault="00DA4B89" w:rsidP="00DA4B89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охраны труда, пожарной и технической безопасности;</w:t>
            </w:r>
          </w:p>
          <w:p w14:paraId="5DCC45C0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топографо-геодезические работы безопасными способами;</w:t>
            </w:r>
          </w:p>
          <w:p w14:paraId="009CBA55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отраслевых стандартов проведения топографо-геодезических работ;</w:t>
            </w:r>
          </w:p>
          <w:p w14:paraId="17A511B8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Применение современных методов и средств выполнения топографо-геодезических работ;</w:t>
            </w:r>
          </w:p>
          <w:p w14:paraId="32A57439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Планировать полевые и камеральные работы;</w:t>
            </w:r>
          </w:p>
          <w:p w14:paraId="10686C6A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Осуществлять приемку, хранение материалов и документации по результатам выполненных работ.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113D519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63E978DD" w14:textId="77777777" w:rsidTr="00A31E0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7D9A232" w14:textId="77777777" w:rsidR="00DA4B89" w:rsidRPr="009A02A7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3035F9" w14:textId="77777777" w:rsidR="00DA4B89" w:rsidRPr="009A02A7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Организационно-распорядительная и графическая документация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7B937B2D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DA4B89" w:rsidRPr="007E2C79" w14:paraId="2817298C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ECE9885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BDDED0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D19A9C0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Правила работы с документами по вопросам проведения геодезических работ;</w:t>
            </w:r>
          </w:p>
          <w:p w14:paraId="3C9222EF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Нормы оформления результатов топографо-геодезических работ;</w:t>
            </w:r>
          </w:p>
          <w:p w14:paraId="4D531226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Принципы составления картографического материала;</w:t>
            </w:r>
          </w:p>
          <w:p w14:paraId="06EC2828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Отраслевую нормативную базу;</w:t>
            </w:r>
          </w:p>
          <w:p w14:paraId="2CCD2CAC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Стандарты делопроизводства;</w:t>
            </w:r>
          </w:p>
          <w:p w14:paraId="5637876B" w14:textId="77777777" w:rsidR="00DA4B89" w:rsidRPr="007E2C79" w:rsidRDefault="00DA4B89" w:rsidP="00DA4B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Основы трудового законодательства.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B52F1E8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4C3E4B63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BA1B8A7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359B83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19BB6F2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Составлять карты и прочие графические материалы;</w:t>
            </w:r>
          </w:p>
          <w:p w14:paraId="7DC65141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Подготавливать отчетную документацию;</w:t>
            </w:r>
          </w:p>
          <w:p w14:paraId="3C2827D2" w14:textId="77777777" w:rsidR="00DA4B89" w:rsidRPr="007E2C79" w:rsidRDefault="00DA4B89" w:rsidP="00DA4B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требования нормативной и нормативно-технической документации в области </w:t>
            </w:r>
            <w:proofErr w:type="spellStart"/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геопространственных</w:t>
            </w:r>
            <w:proofErr w:type="spellEnd"/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технологий;</w:t>
            </w:r>
          </w:p>
          <w:p w14:paraId="6B8C6AD8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Систематизировать данные, необходимые для составления отчетов о выполненных топографо-геодезических работах;</w:t>
            </w:r>
          </w:p>
          <w:p w14:paraId="04EBCC38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Подготавливать графические материалы для оформления отводов земельных площадок под строительство зданий, каналов, дорог и других объектов;</w:t>
            </w:r>
          </w:p>
          <w:p w14:paraId="65063B9C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Осуществлять самостоятельный контроль результатов полевых топографо-геодезических работ в соответствии с требованиями действующих нормативных документов.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B29C383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5810C7D1" w14:textId="77777777" w:rsidTr="00A31E0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0CDEE3CB" w14:textId="77777777" w:rsidR="00DA4B89" w:rsidRPr="009A02A7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DD59984" w14:textId="77777777" w:rsidR="00DA4B89" w:rsidRPr="009A02A7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коммуникации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666F54B0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DA4B89" w:rsidRPr="007E2C79" w14:paraId="303A7110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6CE7BA3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A69E679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BBB63A9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Нормы поведения в обществе;</w:t>
            </w:r>
          </w:p>
          <w:p w14:paraId="7EEB0A9B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коммуникации </w:t>
            </w: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и эффективного межличностного общения;</w:t>
            </w:r>
          </w:p>
          <w:p w14:paraId="1A02CFB3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Приемы и методы делового общения, ведения переговоров с интересующей стороной;</w:t>
            </w:r>
          </w:p>
          <w:p w14:paraId="78E6D560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Методы организации передислокации работников и геодезического оборудования в районе работ;</w:t>
            </w:r>
          </w:p>
          <w:p w14:paraId="4A94AB6D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Принципы контроля предоставленной информации от интересующей стороны для эффективного распределения обязанностей при топографо-геодезических работах;</w:t>
            </w:r>
          </w:p>
          <w:p w14:paraId="44814FA3" w14:textId="77777777" w:rsidR="00DA4B89" w:rsidRPr="007E2C79" w:rsidRDefault="00DA4B89" w:rsidP="00DA4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Правила словесного и внутреннего поведения в различных ситуациях.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FD8EE4B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4F2BD658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D104708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81DE0B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5300133" w14:textId="77777777" w:rsidR="00DA4B89" w:rsidRPr="007E2C79" w:rsidRDefault="00DA4B89" w:rsidP="00DA4B8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Разрешать нештатные ситуации в ходе выполнения топографо-геодезических работ;</w:t>
            </w:r>
          </w:p>
          <w:p w14:paraId="1DAAB3A8" w14:textId="77777777" w:rsidR="00DA4B89" w:rsidRPr="007E2C79" w:rsidRDefault="00DA4B89" w:rsidP="00DA4B8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Критически осмысливать поступающую информацию;</w:t>
            </w:r>
          </w:p>
          <w:p w14:paraId="38BAFB5D" w14:textId="77777777" w:rsidR="00DA4B89" w:rsidRPr="007E2C79" w:rsidRDefault="00DA4B89" w:rsidP="00DA4B8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Определять в работе задачи, сроки и последовательность их выполнения исходя из должности, опыта работы, знаний и умений;</w:t>
            </w:r>
          </w:p>
          <w:p w14:paraId="7849F5A0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 формулировать сложившуюся проблему при выполнении топографо-геодезических работ; </w:t>
            </w:r>
          </w:p>
          <w:p w14:paraId="4860E8F8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Разрабатывать технологии проектирования и изготовления планов и карт, методов их использования;</w:t>
            </w:r>
          </w:p>
          <w:p w14:paraId="48D65706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Устанавливать деловой контакт, обмен информацией с руководством, заказчиком и органами экспертизы.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1D54E5B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759CB972" w14:textId="77777777" w:rsidTr="00A31E0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FCACD47" w14:textId="77777777" w:rsidR="00DA4B89" w:rsidRPr="009A02A7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231F86F" w14:textId="77777777" w:rsidR="00DA4B89" w:rsidRPr="009A02A7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выполнения геодезических работ в сферах профессиональной деятельности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5214736B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</w:tr>
      <w:tr w:rsidR="00DA4B89" w:rsidRPr="007E2C79" w14:paraId="6F9F1AD1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88338A3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D20802E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2E2630A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Основы геодезии и картографии;</w:t>
            </w:r>
          </w:p>
          <w:p w14:paraId="21FE5A11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Методы геодезических исследований;</w:t>
            </w:r>
          </w:p>
          <w:p w14:paraId="35D1F313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Инженерную геодезию;</w:t>
            </w:r>
          </w:p>
          <w:p w14:paraId="526702E2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Геодезические знаки;</w:t>
            </w:r>
          </w:p>
          <w:p w14:paraId="54E66FEB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Средства автоматизации топографо-геодезических работ;</w:t>
            </w:r>
          </w:p>
          <w:p w14:paraId="27605FB7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Методы съемок местности;</w:t>
            </w:r>
          </w:p>
          <w:p w14:paraId="3744C50D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в гражданском и промышленном строительстве;</w:t>
            </w:r>
          </w:p>
          <w:p w14:paraId="644847D5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работы при строительстве тоннелей и других подземных коммуникаций;</w:t>
            </w:r>
          </w:p>
          <w:p w14:paraId="43F8947D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в дорожном строительстве;</w:t>
            </w:r>
          </w:p>
          <w:p w14:paraId="32655EA5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при строительстве линейных сооружений;</w:t>
            </w:r>
          </w:p>
          <w:p w14:paraId="75ECB49B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в горной промышленности;</w:t>
            </w:r>
          </w:p>
          <w:p w14:paraId="14D9A841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при строительстве гидротехнических сооружений;</w:t>
            </w:r>
          </w:p>
          <w:p w14:paraId="7D188885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в земельном кадастре;</w:t>
            </w:r>
          </w:p>
          <w:p w14:paraId="313A5E63" w14:textId="77777777" w:rsidR="00DA4B89" w:rsidRPr="007E2C79" w:rsidRDefault="00DA4B89" w:rsidP="00DA4B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при постоянном и периодическом мониторинге деформаций зданий и сооружений на этапах их строительства и последующей эксплуатации.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743D069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54572ACF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5D4B97D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DCCA1A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D420B2F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геодезические работы, обеспечивающие точный перенос различных объектов в натуру; </w:t>
            </w:r>
          </w:p>
          <w:p w14:paraId="39B3C558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различные виды съемок и расчетов, связанных с составлением планов и карт местности;</w:t>
            </w:r>
          </w:p>
          <w:p w14:paraId="40A68E72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Разрабатывать и применять новейшие методы выполнения геодезических работ;</w:t>
            </w:r>
          </w:p>
          <w:p w14:paraId="50B37E36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маркшейдерские работы (вычисления по созданию опорной сети, съемок и объемов горных выработок, камеральной обработки материалов съемок, составлять чертежи и другую графическую документацию);</w:t>
            </w:r>
          </w:p>
          <w:p w14:paraId="10FDAC72" w14:textId="77777777" w:rsidR="00DA4B89" w:rsidRPr="007E2C79" w:rsidRDefault="00DA4B89" w:rsidP="00DA4B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Осуществлять геодезический контроль промышленных, жилых, гидротехнических сооружений в процессе строительства и эксплуатации.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ECD482F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5F204C5F" w14:textId="77777777" w:rsidTr="00A31E0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F122B3B" w14:textId="77777777" w:rsidR="00DA4B89" w:rsidRPr="009A02A7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7113CB7" w14:textId="77777777" w:rsidR="00DA4B89" w:rsidRPr="009A02A7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инструменты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1B5320DC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DA4B89" w:rsidRPr="007E2C79" w14:paraId="3905527D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1EB80B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6876E8A" w14:textId="77777777" w:rsidR="00DA4B89" w:rsidRPr="007E2C79" w:rsidRDefault="00DA4B89" w:rsidP="00A31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4A87762" w14:textId="77777777" w:rsidR="00DA4B89" w:rsidRPr="007E2C79" w:rsidRDefault="00DA4B89" w:rsidP="00DA4B8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Устройство и принципы работы различного геодезического оборудования;</w:t>
            </w:r>
          </w:p>
          <w:p w14:paraId="4DF89682" w14:textId="77777777" w:rsidR="00DA4B89" w:rsidRPr="007E2C79" w:rsidRDefault="00DA4B89" w:rsidP="00DA4B8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Правила обращения с геодезическим оборудованием и аксессуарами;</w:t>
            </w:r>
          </w:p>
          <w:p w14:paraId="54B2E400" w14:textId="77777777" w:rsidR="00DA4B89" w:rsidRPr="007E2C79" w:rsidRDefault="00DA4B89" w:rsidP="00DA4B8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Принципы выполнения поверок и юстировок геодезического оборудования, а также сроки и условия их проведения;</w:t>
            </w:r>
          </w:p>
          <w:p w14:paraId="6DE1A79E" w14:textId="77777777" w:rsidR="00DA4B89" w:rsidRPr="007E2C79" w:rsidRDefault="00DA4B89" w:rsidP="00DA4B8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Особенности использования геодезического оборудования в различных природно-климатических условиях;</w:t>
            </w:r>
          </w:p>
          <w:p w14:paraId="04E84D84" w14:textId="77777777" w:rsidR="00DA4B89" w:rsidRPr="007E2C79" w:rsidRDefault="00DA4B89" w:rsidP="00DA4B8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Технические особенности применения геодезического оборудования в различных сферах профессиональной деятельности;</w:t>
            </w:r>
          </w:p>
          <w:p w14:paraId="5EF270D5" w14:textId="77777777" w:rsidR="00DA4B89" w:rsidRPr="007E2C79" w:rsidRDefault="00DA4B89" w:rsidP="00DA4B8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Методы сбора </w:t>
            </w:r>
            <w:proofErr w:type="spellStart"/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геопространственных</w:t>
            </w:r>
            <w:proofErr w:type="spellEnd"/>
            <w:r w:rsidRPr="007E2C79">
              <w:rPr>
                <w:rFonts w:ascii="Times New Roman" w:hAnsi="Times New Roman" w:cs="Times New Roman"/>
                <w:sz w:val="28"/>
                <w:szCs w:val="28"/>
              </w:rPr>
              <w:t xml:space="preserve"> данных различным геодезическим оборудованием.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5DF77D8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5E0091F2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3A6805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B53CCB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EE9FB55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поверки и юстировки геодезических приборов;</w:t>
            </w:r>
          </w:p>
          <w:p w14:paraId="015BBF94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топографо-геодезические работы с использованием различного геодезического оборудования;</w:t>
            </w:r>
          </w:p>
          <w:p w14:paraId="37D1401F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Решать различные прикладные геодезические задачи на объектах с максимальным использованием возможностей современного геодезического оборудования;</w:t>
            </w:r>
          </w:p>
          <w:p w14:paraId="7195B74F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Подключать спутниковое оборудование к локальной базовой станции или к ПДБС для работы в режиме RTK.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7A63309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3A8A95C7" w14:textId="77777777" w:rsidTr="00A31E0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6EBDB29" w14:textId="77777777" w:rsidR="00DA4B89" w:rsidRPr="009A02A7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143A377" w14:textId="77777777" w:rsidR="00DA4B89" w:rsidRPr="009A02A7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A7">
              <w:rPr>
                <w:rFonts w:ascii="Times New Roman" w:hAnsi="Times New Roman" w:cs="Times New Roman"/>
                <w:b/>
                <w:sz w:val="28"/>
                <w:szCs w:val="28"/>
              </w:rPr>
              <w:t>Офисное, полевое и специализированное ПО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0AE2D178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</w:tr>
      <w:tr w:rsidR="00DA4B89" w:rsidRPr="007E2C79" w14:paraId="6888DCB3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A0BB12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E35A231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A9C06FF" w14:textId="77777777" w:rsidR="00DA4B89" w:rsidRPr="007E2C79" w:rsidRDefault="00DA4B89" w:rsidP="00DA4B8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Методику подготовки исходных данных;</w:t>
            </w:r>
          </w:p>
          <w:p w14:paraId="3EC52C45" w14:textId="77777777" w:rsidR="00DA4B89" w:rsidRPr="007E2C79" w:rsidRDefault="00DA4B89" w:rsidP="00DA4B8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Методику осуществления камеральной обработки полевых материалов в офисном программном обеспечении;</w:t>
            </w:r>
          </w:p>
          <w:p w14:paraId="2D401F6B" w14:textId="77777777" w:rsidR="00DA4B89" w:rsidRPr="007E2C79" w:rsidRDefault="00DA4B89" w:rsidP="00DA4B8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Методику создания чертежей, топографических планов и карт в офисном программном обеспечении;</w:t>
            </w:r>
          </w:p>
          <w:p w14:paraId="1002293C" w14:textId="77777777" w:rsidR="00DA4B89" w:rsidRPr="007E2C79" w:rsidRDefault="00DA4B89" w:rsidP="00DA4B8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Методику контроля при камеральной обработке результатов полевых геодезических работ;</w:t>
            </w:r>
          </w:p>
          <w:p w14:paraId="3DF4A2B6" w14:textId="77777777" w:rsidR="00DA4B89" w:rsidRPr="007E2C79" w:rsidRDefault="00DA4B89" w:rsidP="00DA4B8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Возможности использования цифровых карт и планов при проектировании различных объектов в офисном программном обеспечении;</w:t>
            </w:r>
          </w:p>
          <w:p w14:paraId="6D12F7A2" w14:textId="77777777" w:rsidR="00DA4B89" w:rsidRPr="007E2C79" w:rsidRDefault="00DA4B89" w:rsidP="00DA4B8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Методику получения навигационного, кодового и фиксированного решений в полевом ПО спутникового оборудования.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BB2E1B0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89" w:rsidRPr="007E2C79" w14:paraId="01BB62FA" w14:textId="77777777" w:rsidTr="00A31E0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587AEF8" w14:textId="77777777" w:rsidR="00DA4B89" w:rsidRPr="007E2C79" w:rsidRDefault="00DA4B89" w:rsidP="00A31E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150482C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FED7EED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Работать с цифровыми картографическими материалами;</w:t>
            </w:r>
          </w:p>
          <w:p w14:paraId="752B13C0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Проводить подготовку исходных геодезических данных в офисном программном обеспечении;</w:t>
            </w:r>
          </w:p>
          <w:p w14:paraId="10A19BCC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Осуществлять камеральную обработку полевых материалов в офисном и полевом программном обеспечении;</w:t>
            </w:r>
          </w:p>
          <w:p w14:paraId="22E29C14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Производить импорт и экспорт различных геодезических данных, в том числе используя облачные сервисы;</w:t>
            </w:r>
          </w:p>
          <w:p w14:paraId="6A8A833B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Работать с библиотеками кодов в офисном и полевом программном обеспечении;</w:t>
            </w:r>
          </w:p>
          <w:p w14:paraId="5ED951B6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Оптимизировать процесс камеральной обработки результатов измерений ввиду использования функционала полевого программного обеспечения;</w:t>
            </w:r>
          </w:p>
          <w:p w14:paraId="5220A6CE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проектирование различных объектов в офисном программном обеспечении;</w:t>
            </w:r>
          </w:p>
          <w:p w14:paraId="49AC180F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Проводить сравнительный анализ проектных и фактических данных с формированием отчетной документации при помощи офисного и полевого программного обеспечения;</w:t>
            </w:r>
          </w:p>
          <w:p w14:paraId="6A23CE83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расчеты и формировать выходные документы в офисном программном обеспечении;</w:t>
            </w:r>
          </w:p>
          <w:p w14:paraId="7AB67A56" w14:textId="77777777" w:rsidR="00DA4B89" w:rsidRPr="007E2C79" w:rsidRDefault="00DA4B89" w:rsidP="00DA4B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Оформлять чертежи, топографические планы и карты в офисном программном обеспечении;</w:t>
            </w:r>
          </w:p>
          <w:p w14:paraId="45803405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Работать в инженерных прикладных программах полевого ПО в различных сферах деятельности;</w:t>
            </w:r>
          </w:p>
          <w:p w14:paraId="62588A8B" w14:textId="77777777" w:rsidR="00DA4B89" w:rsidRPr="007E2C79" w:rsidRDefault="00DA4B89" w:rsidP="00DA4B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C79">
              <w:rPr>
                <w:rFonts w:ascii="Times New Roman" w:hAnsi="Times New Roman" w:cs="Times New Roman"/>
                <w:sz w:val="28"/>
                <w:szCs w:val="28"/>
              </w:rPr>
              <w:t>Выполнять процедуру локализации системы координат в полевом программном обеспечении современных контроллеров и планшетов.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9C7D175" w14:textId="77777777" w:rsidR="00DA4B89" w:rsidRPr="007E2C79" w:rsidRDefault="00DA4B89" w:rsidP="00A31E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D0D2D6" w14:textId="77777777" w:rsidR="00DA4B89" w:rsidRPr="00AF0E58" w:rsidRDefault="00DA4B89" w:rsidP="00DA4B8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2351032" w14:textId="77777777" w:rsidR="00DA4B89" w:rsidRPr="007E2C79" w:rsidRDefault="00DA4B89" w:rsidP="00DA4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br w:type="page"/>
      </w:r>
    </w:p>
    <w:p w14:paraId="08BB1E55" w14:textId="77777777" w:rsidR="00DA4B89" w:rsidRPr="009C244F" w:rsidRDefault="00DA4B89" w:rsidP="009C244F">
      <w:pPr>
        <w:pStyle w:val="2"/>
        <w:spacing w:before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7" w:name="_Toc161220317"/>
      <w:bookmarkStart w:id="8" w:name="_Toc181089038"/>
      <w:r w:rsidRPr="009C24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1.3. Требование к схеме оценке</w:t>
      </w:r>
      <w:bookmarkEnd w:id="7"/>
      <w:bookmarkEnd w:id="8"/>
    </w:p>
    <w:p w14:paraId="0D8754B6" w14:textId="77777777" w:rsidR="00DA4B89" w:rsidRPr="007E2C79" w:rsidRDefault="00DA4B89" w:rsidP="00DA4B89">
      <w:pPr>
        <w:pStyle w:val="afa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7E2C79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1BC97594" w14:textId="77777777" w:rsidR="00DA4B89" w:rsidRPr="007E2C79" w:rsidRDefault="00DA4B89" w:rsidP="00DA4B89">
      <w:pPr>
        <w:pStyle w:val="afa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E2C79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1AB06FBB" w14:textId="77777777" w:rsidR="00DA4B89" w:rsidRPr="007E2C79" w:rsidRDefault="00DA4B89" w:rsidP="00DA4B89">
      <w:pPr>
        <w:pStyle w:val="afa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E2C79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2411"/>
        <w:gridCol w:w="366"/>
        <w:gridCol w:w="918"/>
        <w:gridCol w:w="1082"/>
        <w:gridCol w:w="1078"/>
        <w:gridCol w:w="1078"/>
        <w:gridCol w:w="2411"/>
      </w:tblGrid>
      <w:tr w:rsidR="00DA4B89" w:rsidRPr="007E2C79" w14:paraId="5B21FB62" w14:textId="77777777" w:rsidTr="00A31E0E">
        <w:trPr>
          <w:trHeight w:val="1065"/>
          <w:jc w:val="center"/>
        </w:trPr>
        <w:tc>
          <w:tcPr>
            <w:tcW w:w="3710" w:type="pct"/>
            <w:gridSpan w:val="6"/>
            <w:shd w:val="clear" w:color="auto" w:fill="92D050"/>
            <w:vAlign w:val="center"/>
          </w:tcPr>
          <w:p w14:paraId="7DBB1EEA" w14:textId="77777777" w:rsidR="00DA4B89" w:rsidRPr="007E2C79" w:rsidRDefault="00DA4B89" w:rsidP="00A31E0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E2C79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290" w:type="pct"/>
            <w:shd w:val="clear" w:color="auto" w:fill="92D050"/>
            <w:vAlign w:val="center"/>
          </w:tcPr>
          <w:p w14:paraId="0E9DE9E0" w14:textId="77777777" w:rsidR="00DA4B89" w:rsidRPr="007E2C79" w:rsidRDefault="00DA4B89" w:rsidP="00A31E0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E2C79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DA4B89" w:rsidRPr="007E2C79" w14:paraId="60A481F4" w14:textId="77777777" w:rsidTr="00A41049">
        <w:trPr>
          <w:trHeight w:val="70"/>
          <w:jc w:val="center"/>
        </w:trPr>
        <w:tc>
          <w:tcPr>
            <w:tcW w:w="1290" w:type="pct"/>
            <w:vMerge w:val="restart"/>
            <w:shd w:val="clear" w:color="auto" w:fill="92D050"/>
            <w:vAlign w:val="center"/>
          </w:tcPr>
          <w:p w14:paraId="41B5C39B" w14:textId="77777777" w:rsidR="00DA4B89" w:rsidRPr="007E2C79" w:rsidRDefault="00DA4B89" w:rsidP="00A31E0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E2C79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96" w:type="pct"/>
            <w:shd w:val="clear" w:color="auto" w:fill="92D050"/>
            <w:vAlign w:val="center"/>
          </w:tcPr>
          <w:p w14:paraId="751DE573" w14:textId="77777777" w:rsidR="00DA4B89" w:rsidRPr="007E2C79" w:rsidRDefault="00DA4B89" w:rsidP="00A31E0E">
            <w:pPr>
              <w:contextualSpacing/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00B050"/>
            <w:vAlign w:val="center"/>
          </w:tcPr>
          <w:p w14:paraId="16F86C4F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579" w:type="pct"/>
            <w:shd w:val="clear" w:color="auto" w:fill="00B050"/>
            <w:vAlign w:val="center"/>
          </w:tcPr>
          <w:p w14:paraId="535FCC2B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577" w:type="pct"/>
            <w:shd w:val="clear" w:color="auto" w:fill="00B050"/>
            <w:vAlign w:val="center"/>
          </w:tcPr>
          <w:p w14:paraId="1D2873AD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577" w:type="pct"/>
            <w:shd w:val="clear" w:color="auto" w:fill="00B050"/>
            <w:vAlign w:val="center"/>
          </w:tcPr>
          <w:p w14:paraId="33EA7676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290" w:type="pct"/>
            <w:shd w:val="clear" w:color="auto" w:fill="00B050"/>
            <w:vAlign w:val="center"/>
          </w:tcPr>
          <w:p w14:paraId="44CF52B3" w14:textId="77777777" w:rsidR="00DA4B89" w:rsidRPr="007E2C79" w:rsidRDefault="00DA4B89" w:rsidP="00A31E0E">
            <w:pPr>
              <w:ind w:right="172" w:hanging="176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DA4B89" w:rsidRPr="007E2C79" w14:paraId="47F40053" w14:textId="77777777" w:rsidTr="00A31E0E">
        <w:trPr>
          <w:trHeight w:val="50"/>
          <w:jc w:val="center"/>
        </w:trPr>
        <w:tc>
          <w:tcPr>
            <w:tcW w:w="1290" w:type="pct"/>
            <w:vMerge/>
            <w:shd w:val="clear" w:color="auto" w:fill="92D050"/>
            <w:vAlign w:val="center"/>
          </w:tcPr>
          <w:p w14:paraId="221A612F" w14:textId="77777777" w:rsidR="00DA4B89" w:rsidRPr="007E2C79" w:rsidRDefault="00DA4B89" w:rsidP="00A31E0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00B050"/>
            <w:vAlign w:val="center"/>
          </w:tcPr>
          <w:p w14:paraId="690EFEFF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91" w:type="pct"/>
            <w:vAlign w:val="center"/>
          </w:tcPr>
          <w:p w14:paraId="7F595BF1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9" w:type="pct"/>
            <w:vAlign w:val="center"/>
          </w:tcPr>
          <w:p w14:paraId="22292E8E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</w:t>
            </w:r>
          </w:p>
        </w:tc>
        <w:tc>
          <w:tcPr>
            <w:tcW w:w="577" w:type="pct"/>
            <w:vAlign w:val="center"/>
          </w:tcPr>
          <w:p w14:paraId="20EBB6C2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</w:t>
            </w:r>
          </w:p>
        </w:tc>
        <w:tc>
          <w:tcPr>
            <w:tcW w:w="577" w:type="pct"/>
            <w:vAlign w:val="center"/>
          </w:tcPr>
          <w:p w14:paraId="0DCEFAA9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</w:t>
            </w:r>
          </w:p>
        </w:tc>
        <w:tc>
          <w:tcPr>
            <w:tcW w:w="1290" w:type="pct"/>
            <w:shd w:val="clear" w:color="auto" w:fill="F2F2F2" w:themeFill="background1" w:themeFillShade="F2"/>
            <w:vAlign w:val="center"/>
          </w:tcPr>
          <w:p w14:paraId="5872D220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8</w:t>
            </w:r>
          </w:p>
        </w:tc>
      </w:tr>
      <w:tr w:rsidR="00DA4B89" w:rsidRPr="007E2C79" w14:paraId="24524497" w14:textId="77777777" w:rsidTr="00A31E0E">
        <w:trPr>
          <w:trHeight w:val="50"/>
          <w:jc w:val="center"/>
        </w:trPr>
        <w:tc>
          <w:tcPr>
            <w:tcW w:w="1290" w:type="pct"/>
            <w:vMerge/>
            <w:shd w:val="clear" w:color="auto" w:fill="92D050"/>
            <w:vAlign w:val="center"/>
          </w:tcPr>
          <w:p w14:paraId="76BD3CCD" w14:textId="77777777" w:rsidR="00DA4B89" w:rsidRPr="007E2C79" w:rsidRDefault="00DA4B89" w:rsidP="00A31E0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00B050"/>
            <w:vAlign w:val="center"/>
          </w:tcPr>
          <w:p w14:paraId="54D27DB5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91" w:type="pct"/>
            <w:vAlign w:val="center"/>
          </w:tcPr>
          <w:p w14:paraId="2A2D5EB3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2</w:t>
            </w:r>
          </w:p>
        </w:tc>
        <w:tc>
          <w:tcPr>
            <w:tcW w:w="579" w:type="pct"/>
            <w:vAlign w:val="center"/>
          </w:tcPr>
          <w:p w14:paraId="2996B99E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5</w:t>
            </w:r>
          </w:p>
        </w:tc>
        <w:tc>
          <w:tcPr>
            <w:tcW w:w="577" w:type="pct"/>
            <w:vAlign w:val="center"/>
          </w:tcPr>
          <w:p w14:paraId="165BABE8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7" w:type="pct"/>
            <w:vAlign w:val="center"/>
          </w:tcPr>
          <w:p w14:paraId="55DE9E06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</w:t>
            </w:r>
          </w:p>
        </w:tc>
        <w:tc>
          <w:tcPr>
            <w:tcW w:w="1290" w:type="pct"/>
            <w:shd w:val="clear" w:color="auto" w:fill="F2F2F2" w:themeFill="background1" w:themeFillShade="F2"/>
            <w:vAlign w:val="center"/>
          </w:tcPr>
          <w:p w14:paraId="5861359A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10</w:t>
            </w:r>
          </w:p>
        </w:tc>
      </w:tr>
      <w:tr w:rsidR="00DA4B89" w:rsidRPr="007E2C79" w14:paraId="4E25E03F" w14:textId="77777777" w:rsidTr="00A31E0E">
        <w:trPr>
          <w:trHeight w:val="50"/>
          <w:jc w:val="center"/>
        </w:trPr>
        <w:tc>
          <w:tcPr>
            <w:tcW w:w="1290" w:type="pct"/>
            <w:vMerge/>
            <w:shd w:val="clear" w:color="auto" w:fill="92D050"/>
            <w:vAlign w:val="center"/>
          </w:tcPr>
          <w:p w14:paraId="031E2110" w14:textId="77777777" w:rsidR="00DA4B89" w:rsidRPr="007E2C79" w:rsidRDefault="00DA4B89" w:rsidP="00A31E0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00B050"/>
            <w:vAlign w:val="center"/>
          </w:tcPr>
          <w:p w14:paraId="35E70BE0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91" w:type="pct"/>
            <w:vAlign w:val="center"/>
          </w:tcPr>
          <w:p w14:paraId="7BBF5888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</w:t>
            </w:r>
          </w:p>
        </w:tc>
        <w:tc>
          <w:tcPr>
            <w:tcW w:w="579" w:type="pct"/>
            <w:vAlign w:val="center"/>
          </w:tcPr>
          <w:p w14:paraId="76B4472C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</w:t>
            </w:r>
          </w:p>
        </w:tc>
        <w:tc>
          <w:tcPr>
            <w:tcW w:w="577" w:type="pct"/>
            <w:vAlign w:val="center"/>
          </w:tcPr>
          <w:p w14:paraId="7D1B673B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7" w:type="pct"/>
            <w:vAlign w:val="center"/>
          </w:tcPr>
          <w:p w14:paraId="1F543334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</w:t>
            </w:r>
          </w:p>
        </w:tc>
        <w:tc>
          <w:tcPr>
            <w:tcW w:w="1290" w:type="pct"/>
            <w:shd w:val="clear" w:color="auto" w:fill="F2F2F2" w:themeFill="background1" w:themeFillShade="F2"/>
            <w:vAlign w:val="center"/>
          </w:tcPr>
          <w:p w14:paraId="7C3D1399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5</w:t>
            </w:r>
          </w:p>
        </w:tc>
      </w:tr>
      <w:tr w:rsidR="00DA4B89" w:rsidRPr="007E2C79" w14:paraId="4E0ECFAA" w14:textId="77777777" w:rsidTr="00A31E0E">
        <w:trPr>
          <w:trHeight w:val="50"/>
          <w:jc w:val="center"/>
        </w:trPr>
        <w:tc>
          <w:tcPr>
            <w:tcW w:w="1290" w:type="pct"/>
            <w:vMerge/>
            <w:shd w:val="clear" w:color="auto" w:fill="92D050"/>
            <w:vAlign w:val="center"/>
          </w:tcPr>
          <w:p w14:paraId="1E18C0E8" w14:textId="77777777" w:rsidR="00DA4B89" w:rsidRPr="007E2C79" w:rsidRDefault="00DA4B89" w:rsidP="00A31E0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00B050"/>
            <w:vAlign w:val="center"/>
          </w:tcPr>
          <w:p w14:paraId="36AD4CF6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91" w:type="pct"/>
            <w:vAlign w:val="center"/>
          </w:tcPr>
          <w:p w14:paraId="316E5A8D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9" w:type="pct"/>
            <w:vAlign w:val="center"/>
          </w:tcPr>
          <w:p w14:paraId="71949D40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7" w:type="pct"/>
            <w:vAlign w:val="center"/>
          </w:tcPr>
          <w:p w14:paraId="6D618BC5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5</w:t>
            </w:r>
          </w:p>
        </w:tc>
        <w:tc>
          <w:tcPr>
            <w:tcW w:w="577" w:type="pct"/>
            <w:vAlign w:val="center"/>
          </w:tcPr>
          <w:p w14:paraId="523BF795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4</w:t>
            </w:r>
          </w:p>
        </w:tc>
        <w:tc>
          <w:tcPr>
            <w:tcW w:w="1290" w:type="pct"/>
            <w:shd w:val="clear" w:color="auto" w:fill="F2F2F2" w:themeFill="background1" w:themeFillShade="F2"/>
            <w:vAlign w:val="center"/>
          </w:tcPr>
          <w:p w14:paraId="6195E213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26</w:t>
            </w:r>
          </w:p>
        </w:tc>
      </w:tr>
      <w:tr w:rsidR="00DA4B89" w:rsidRPr="007E2C79" w14:paraId="684EDA08" w14:textId="77777777" w:rsidTr="00A31E0E">
        <w:trPr>
          <w:trHeight w:val="50"/>
          <w:jc w:val="center"/>
        </w:trPr>
        <w:tc>
          <w:tcPr>
            <w:tcW w:w="1290" w:type="pct"/>
            <w:vMerge/>
            <w:shd w:val="clear" w:color="auto" w:fill="92D050"/>
            <w:vAlign w:val="center"/>
          </w:tcPr>
          <w:p w14:paraId="294181A7" w14:textId="77777777" w:rsidR="00DA4B89" w:rsidRPr="007E2C79" w:rsidRDefault="00DA4B89" w:rsidP="00A31E0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00B050"/>
            <w:vAlign w:val="center"/>
          </w:tcPr>
          <w:p w14:paraId="5117B5CA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91" w:type="pct"/>
            <w:vAlign w:val="center"/>
          </w:tcPr>
          <w:p w14:paraId="15A5E339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9" w:type="pct"/>
            <w:vAlign w:val="center"/>
          </w:tcPr>
          <w:p w14:paraId="180AB735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7" w:type="pct"/>
            <w:vAlign w:val="center"/>
          </w:tcPr>
          <w:p w14:paraId="6E233A40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2</w:t>
            </w:r>
          </w:p>
        </w:tc>
        <w:tc>
          <w:tcPr>
            <w:tcW w:w="577" w:type="pct"/>
            <w:vAlign w:val="center"/>
          </w:tcPr>
          <w:p w14:paraId="587EACD3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0" w:type="pct"/>
            <w:shd w:val="clear" w:color="auto" w:fill="F2F2F2" w:themeFill="background1" w:themeFillShade="F2"/>
            <w:vAlign w:val="center"/>
          </w:tcPr>
          <w:p w14:paraId="0EB8F2FF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14</w:t>
            </w:r>
          </w:p>
        </w:tc>
      </w:tr>
      <w:tr w:rsidR="00DA4B89" w:rsidRPr="007E2C79" w14:paraId="50568CB1" w14:textId="77777777" w:rsidTr="00A31E0E">
        <w:trPr>
          <w:trHeight w:val="50"/>
          <w:jc w:val="center"/>
        </w:trPr>
        <w:tc>
          <w:tcPr>
            <w:tcW w:w="1290" w:type="pct"/>
            <w:vMerge/>
            <w:shd w:val="clear" w:color="auto" w:fill="92D050"/>
            <w:vAlign w:val="center"/>
          </w:tcPr>
          <w:p w14:paraId="340F43FE" w14:textId="77777777" w:rsidR="00DA4B89" w:rsidRPr="007E2C79" w:rsidRDefault="00DA4B89" w:rsidP="00A31E0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00B050"/>
            <w:vAlign w:val="center"/>
          </w:tcPr>
          <w:p w14:paraId="48B02E01" w14:textId="77777777" w:rsidR="00DA4B89" w:rsidRPr="007E2C79" w:rsidRDefault="00DA4B89" w:rsidP="00A31E0E">
            <w:pPr>
              <w:contextualSpacing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E2C79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91" w:type="pct"/>
            <w:vAlign w:val="center"/>
          </w:tcPr>
          <w:p w14:paraId="29E1C830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11</w:t>
            </w:r>
          </w:p>
        </w:tc>
        <w:tc>
          <w:tcPr>
            <w:tcW w:w="579" w:type="pct"/>
            <w:vAlign w:val="center"/>
          </w:tcPr>
          <w:p w14:paraId="55C99B86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12</w:t>
            </w:r>
          </w:p>
        </w:tc>
        <w:tc>
          <w:tcPr>
            <w:tcW w:w="577" w:type="pct"/>
            <w:vAlign w:val="center"/>
          </w:tcPr>
          <w:p w14:paraId="32604576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7" w:type="pct"/>
            <w:vAlign w:val="center"/>
          </w:tcPr>
          <w:p w14:paraId="32559B48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4</w:t>
            </w:r>
          </w:p>
        </w:tc>
        <w:tc>
          <w:tcPr>
            <w:tcW w:w="1290" w:type="pct"/>
            <w:shd w:val="clear" w:color="auto" w:fill="F2F2F2" w:themeFill="background1" w:themeFillShade="F2"/>
            <w:vAlign w:val="center"/>
          </w:tcPr>
          <w:p w14:paraId="1932E3B6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37</w:t>
            </w:r>
          </w:p>
        </w:tc>
      </w:tr>
      <w:tr w:rsidR="00DA4B89" w:rsidRPr="007E2C79" w14:paraId="35BCA00A" w14:textId="77777777" w:rsidTr="00A31E0E">
        <w:trPr>
          <w:trHeight w:val="50"/>
          <w:jc w:val="center"/>
        </w:trPr>
        <w:tc>
          <w:tcPr>
            <w:tcW w:w="1486" w:type="pct"/>
            <w:gridSpan w:val="2"/>
            <w:shd w:val="clear" w:color="auto" w:fill="00B050"/>
            <w:vAlign w:val="center"/>
          </w:tcPr>
          <w:p w14:paraId="23603865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 w:rsidRPr="007E2C79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14:paraId="3D604937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31E5AA9C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14:paraId="52CEDE2A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14:paraId="652DD3A3" w14:textId="77777777" w:rsidR="00DA4B89" w:rsidRPr="007E2C79" w:rsidRDefault="00DA4B89" w:rsidP="00A3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0" w:type="pct"/>
            <w:shd w:val="clear" w:color="auto" w:fill="F2F2F2" w:themeFill="background1" w:themeFillShade="F2"/>
            <w:vAlign w:val="center"/>
          </w:tcPr>
          <w:p w14:paraId="2A1D0103" w14:textId="77777777" w:rsidR="00DA4B89" w:rsidRPr="007E2C79" w:rsidRDefault="00DA4B89" w:rsidP="00A31E0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E2C79">
              <w:rPr>
                <w:sz w:val="24"/>
                <w:szCs w:val="24"/>
              </w:rPr>
              <w:t>100</w:t>
            </w:r>
          </w:p>
        </w:tc>
      </w:tr>
    </w:tbl>
    <w:p w14:paraId="20547235" w14:textId="77777777" w:rsidR="00DA4B89" w:rsidRPr="007E2C79" w:rsidRDefault="00DA4B89" w:rsidP="00DA4B89">
      <w:pPr>
        <w:pStyle w:val="afa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62AE152C" w14:textId="77777777" w:rsidR="00DA4B89" w:rsidRPr="009C244F" w:rsidRDefault="00DA4B89" w:rsidP="009C24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161220318"/>
      <w:bookmarkStart w:id="10" w:name="_Toc181089039"/>
      <w:r w:rsidRPr="009C244F">
        <w:rPr>
          <w:rFonts w:ascii="Times New Roman" w:hAnsi="Times New Roman" w:cs="Times New Roman"/>
          <w:b/>
          <w:bCs/>
          <w:sz w:val="28"/>
          <w:szCs w:val="28"/>
        </w:rPr>
        <w:t>1.4. Спецификация оценки компетенции</w:t>
      </w:r>
      <w:bookmarkEnd w:id="9"/>
      <w:bookmarkEnd w:id="10"/>
    </w:p>
    <w:p w14:paraId="4B6F227C" w14:textId="77777777" w:rsidR="00DA4B89" w:rsidRPr="007E2C79" w:rsidRDefault="00DA4B89" w:rsidP="00DA4B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018ABF4D" w14:textId="77777777" w:rsidR="00DA4B89" w:rsidRPr="007E2C79" w:rsidRDefault="00DA4B89" w:rsidP="00DA4B89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E2C79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42D98EB1" w14:textId="77777777" w:rsidR="00DA4B89" w:rsidRPr="007E2C79" w:rsidRDefault="00DA4B89" w:rsidP="00DA4B8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C79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27"/>
        <w:gridCol w:w="2932"/>
        <w:gridCol w:w="5885"/>
      </w:tblGrid>
      <w:tr w:rsidR="00DA4B89" w:rsidRPr="007E2C79" w14:paraId="40A1C201" w14:textId="77777777" w:rsidTr="00A31E0E">
        <w:trPr>
          <w:jc w:val="center"/>
        </w:trPr>
        <w:tc>
          <w:tcPr>
            <w:tcW w:w="1851" w:type="pct"/>
            <w:gridSpan w:val="2"/>
            <w:shd w:val="clear" w:color="auto" w:fill="92D050"/>
            <w:vAlign w:val="center"/>
          </w:tcPr>
          <w:p w14:paraId="2F43EC1A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7E2C79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5BC5718B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7E2C79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DA4B89" w:rsidRPr="007E2C79" w14:paraId="6A68B9BF" w14:textId="77777777" w:rsidTr="00A31E0E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189C7868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E2C79">
              <w:rPr>
                <w:b/>
                <w:color w:val="FFFFFF" w:themeColor="background1"/>
                <w:sz w:val="28"/>
                <w:szCs w:val="28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5C3F1AB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7E2C79">
              <w:rPr>
                <w:b/>
                <w:bCs/>
                <w:iCs/>
                <w:sz w:val="28"/>
                <w:szCs w:val="28"/>
              </w:rPr>
              <w:t>Инспектирование фасада здания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91AF654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E2C79">
              <w:rPr>
                <w:sz w:val="28"/>
                <w:szCs w:val="28"/>
              </w:rPr>
              <w:t>В данном критерии оцениваются навыки измерени</w:t>
            </w:r>
            <w:r>
              <w:rPr>
                <w:sz w:val="28"/>
                <w:szCs w:val="28"/>
              </w:rPr>
              <w:t>я</w:t>
            </w:r>
            <w:r w:rsidRPr="007E2C79">
              <w:rPr>
                <w:sz w:val="28"/>
                <w:szCs w:val="28"/>
              </w:rPr>
              <w:t xml:space="preserve"> фактической поверхности фасада здания </w:t>
            </w:r>
            <w:r>
              <w:rPr>
                <w:sz w:val="28"/>
                <w:szCs w:val="28"/>
              </w:rPr>
              <w:t>и сравнение</w:t>
            </w:r>
            <w:r w:rsidRPr="007E2C79">
              <w:rPr>
                <w:sz w:val="28"/>
                <w:szCs w:val="28"/>
              </w:rPr>
              <w:t xml:space="preserve"> полученный в результате съёмки объекта механическим тахеометром</w:t>
            </w:r>
            <w:r>
              <w:rPr>
                <w:sz w:val="28"/>
                <w:szCs w:val="28"/>
              </w:rPr>
              <w:t xml:space="preserve"> с проектной моделью</w:t>
            </w:r>
          </w:p>
        </w:tc>
      </w:tr>
      <w:tr w:rsidR="00DA4B89" w:rsidRPr="007E2C79" w14:paraId="0D040985" w14:textId="77777777" w:rsidTr="00A31E0E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4EAACE4B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E2C79">
              <w:rPr>
                <w:b/>
                <w:color w:val="FFFFFF" w:themeColor="background1"/>
                <w:sz w:val="28"/>
                <w:szCs w:val="28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9B90165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7E2C79">
              <w:rPr>
                <w:b/>
                <w:bCs/>
                <w:sz w:val="28"/>
                <w:szCs w:val="28"/>
              </w:rPr>
              <w:t>Роботизированные технологии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977339F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E2C79">
              <w:rPr>
                <w:sz w:val="28"/>
                <w:szCs w:val="28"/>
              </w:rPr>
              <w:t xml:space="preserve">В данном критерии оцениваются навыки выполнения топографической съемки участка согласно нормативной документации; навыки выполнение разбивочных работ роботизированным тахеометром; навыки вычисления объема склада сыпучего материала в инженерном программном обеспечении тахеометра; навыки обращения с </w:t>
            </w:r>
            <w:r w:rsidRPr="007E2C79">
              <w:rPr>
                <w:sz w:val="28"/>
                <w:szCs w:val="28"/>
              </w:rPr>
              <w:lastRenderedPageBreak/>
              <w:t>роботизированным тахеометром и аксессуарами</w:t>
            </w:r>
          </w:p>
        </w:tc>
      </w:tr>
      <w:tr w:rsidR="00DA4B89" w:rsidRPr="007E2C79" w14:paraId="5EEF38FE" w14:textId="77777777" w:rsidTr="00A31E0E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6EEDF3FA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E2C79">
              <w:rPr>
                <w:b/>
                <w:color w:val="FFFFFF" w:themeColor="background1"/>
                <w:sz w:val="28"/>
                <w:szCs w:val="28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9B5B4A8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7E2C79">
              <w:rPr>
                <w:b/>
                <w:bCs/>
                <w:sz w:val="28"/>
                <w:szCs w:val="28"/>
              </w:rPr>
              <w:t>Геодезические спутниковые технологии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AE06E2C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E2C79">
              <w:rPr>
                <w:sz w:val="28"/>
                <w:szCs w:val="28"/>
              </w:rPr>
              <w:t>В данном критерии оцениваются навыки выполнения разбивочных работ с помощью спутникового оборудования; навыки локализации системы координат и навыки выполнения прикладных геодезических задач в инженерном программном обеспечении полевого контроллера</w:t>
            </w:r>
          </w:p>
        </w:tc>
      </w:tr>
      <w:tr w:rsidR="00DA4B89" w:rsidRPr="007E2C79" w14:paraId="71C02969" w14:textId="77777777" w:rsidTr="00A31E0E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1A6A4C28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E2C79">
              <w:rPr>
                <w:b/>
                <w:color w:val="FFFFFF" w:themeColor="background1"/>
                <w:sz w:val="28"/>
                <w:szCs w:val="28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AF852E0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7E2C79">
              <w:rPr>
                <w:b/>
                <w:bCs/>
                <w:iCs/>
                <w:sz w:val="28"/>
                <w:szCs w:val="28"/>
              </w:rPr>
              <w:t>Полевое наземное лазерное сканирование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3904BFF" w14:textId="77777777" w:rsidR="00DA4B89" w:rsidRPr="007E2C79" w:rsidRDefault="00DA4B89" w:rsidP="00A31E0E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E2C79">
              <w:rPr>
                <w:sz w:val="28"/>
                <w:szCs w:val="28"/>
              </w:rPr>
              <w:t>В данном критерии оцениваются навыки сбора данных с использованием наземного лазерного сканера; навыки работы с облаками точек в настольном программном обеспечении; навыки построения твердотельных поверхностей по облакам точек и двухмерных обмерных чертежей</w:t>
            </w:r>
          </w:p>
        </w:tc>
      </w:tr>
    </w:tbl>
    <w:p w14:paraId="74018EB0" w14:textId="77777777" w:rsidR="00DA4B89" w:rsidRPr="007E2C79" w:rsidRDefault="00DA4B89" w:rsidP="00DA4B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CBE55A" w14:textId="77777777" w:rsidR="00DA4B89" w:rsidRPr="009C244F" w:rsidRDefault="00DA4B89" w:rsidP="009C24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Toc161220319"/>
      <w:bookmarkStart w:id="12" w:name="_Toc181089040"/>
      <w:r w:rsidRPr="009C24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 Конкурсное задание</w:t>
      </w:r>
      <w:bookmarkEnd w:id="11"/>
      <w:bookmarkEnd w:id="12"/>
    </w:p>
    <w:p w14:paraId="7B2AB1CA" w14:textId="77777777" w:rsidR="00DA4B89" w:rsidRPr="007E2C79" w:rsidRDefault="00DA4B89" w:rsidP="00DA4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C79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задания: 15 ч.</w:t>
      </w:r>
    </w:p>
    <w:p w14:paraId="2FF39B94" w14:textId="77777777" w:rsidR="00DA4B89" w:rsidRPr="007E2C79" w:rsidRDefault="00DA4B89" w:rsidP="00DA4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C7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дня.</w:t>
      </w:r>
    </w:p>
    <w:p w14:paraId="2FA446B9" w14:textId="77777777" w:rsidR="00DA4B89" w:rsidRPr="007E2C79" w:rsidRDefault="00DA4B89" w:rsidP="00DA4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4C39E566" w14:textId="77777777" w:rsidR="00DA4B89" w:rsidRDefault="00DA4B89" w:rsidP="00DA4B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</w:p>
    <w:p w14:paraId="64224AC0" w14:textId="77777777" w:rsidR="00DA4B89" w:rsidRPr="007E2C79" w:rsidRDefault="00DA4B89" w:rsidP="00DA4B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A99A5" w14:textId="77777777" w:rsidR="00DA4B89" w:rsidRPr="007E2C79" w:rsidRDefault="00DA4B89" w:rsidP="00DA4B8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181089041"/>
      <w:r w:rsidRPr="007E2C79">
        <w:rPr>
          <w:rFonts w:ascii="Times New Roman" w:hAnsi="Times New Roman"/>
          <w:szCs w:val="28"/>
        </w:rPr>
        <w:t>1.5.1. Разработка/выбор конкурсного задания</w:t>
      </w:r>
      <w:bookmarkEnd w:id="13"/>
    </w:p>
    <w:p w14:paraId="50050603" w14:textId="77777777" w:rsidR="00DA4B89" w:rsidRPr="0029611A" w:rsidRDefault="00DA4B89" w:rsidP="00DA4B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E2C7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6737985A" w14:textId="36AF1409" w:rsidR="007B0D70" w:rsidRPr="0029611A" w:rsidRDefault="007B0D70" w:rsidP="007B0D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CD7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DF5CD7">
        <w:rPr>
          <w:rFonts w:ascii="Times New Roman" w:hAnsi="Times New Roman" w:cs="Times New Roman"/>
          <w:sz w:val="28"/>
          <w:szCs w:val="28"/>
        </w:rPr>
        <w:t>ЯндексДиск</w:t>
      </w:r>
      <w:proofErr w:type="spellEnd"/>
      <w:r w:rsidRPr="00DF5CD7">
        <w:rPr>
          <w:rFonts w:ascii="Times New Roman" w:hAnsi="Times New Roman" w:cs="Times New Roman"/>
          <w:sz w:val="28"/>
          <w:szCs w:val="28"/>
        </w:rPr>
        <w:t xml:space="preserve"> https://disk.yandex.ru/d/NZoVE4Q9nigNpA</w:t>
      </w:r>
    </w:p>
    <w:p w14:paraId="6BC48E55" w14:textId="77777777" w:rsidR="00DA4B89" w:rsidRPr="007E2C79" w:rsidRDefault="00DA4B89" w:rsidP="00DA4B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54CA3" w14:textId="77777777" w:rsidR="00DA4B89" w:rsidRPr="007E2C79" w:rsidRDefault="00DA4B89" w:rsidP="00DA4B8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181089042"/>
      <w:r w:rsidRPr="007E2C79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4"/>
    </w:p>
    <w:p w14:paraId="70A9E97F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2C79">
        <w:rPr>
          <w:rFonts w:ascii="Times New Roman" w:hAnsi="Times New Roman" w:cs="Times New Roman"/>
          <w:b/>
          <w:bCs/>
          <w:iCs/>
          <w:sz w:val="28"/>
          <w:szCs w:val="28"/>
        </w:rPr>
        <w:t>Модуль А: Инспектирование фасада здания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781490">
        <w:rPr>
          <w:rFonts w:ascii="Times New Roman" w:hAnsi="Times New Roman" w:cs="Times New Roman"/>
          <w:b/>
          <w:bCs/>
          <w:sz w:val="28"/>
          <w:szCs w:val="28"/>
        </w:rPr>
        <w:t>инвариант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16F96B6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2C7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7E2C79">
        <w:rPr>
          <w:rFonts w:ascii="Times New Roman" w:eastAsia="Times New Roman" w:hAnsi="Times New Roman" w:cs="Times New Roman"/>
          <w:bCs/>
          <w:sz w:val="28"/>
          <w:szCs w:val="28"/>
        </w:rPr>
        <w:t xml:space="preserve"> 4 часа</w:t>
      </w:r>
    </w:p>
    <w:p w14:paraId="70F59B68" w14:textId="77777777" w:rsidR="00DA4B89" w:rsidRPr="000D4A16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A16">
        <w:rPr>
          <w:rFonts w:ascii="Times New Roman" w:hAnsi="Times New Roman" w:cs="Times New Roman"/>
          <w:b/>
          <w:i/>
          <w:sz w:val="28"/>
          <w:szCs w:val="28"/>
        </w:rPr>
        <w:t>Задание 1. Полевые геодезические работы</w:t>
      </w:r>
    </w:p>
    <w:p w14:paraId="1957D613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lastRenderedPageBreak/>
        <w:t xml:space="preserve">Получить USB-накопитель от Главного эксперта для импорта каталога координат в </w:t>
      </w:r>
      <w:proofErr w:type="gramStart"/>
      <w:r w:rsidRPr="007E2C79">
        <w:rPr>
          <w:rFonts w:ascii="Times New Roman" w:hAnsi="Times New Roman"/>
          <w:bCs/>
          <w:iCs/>
          <w:sz w:val="28"/>
          <w:szCs w:val="28"/>
        </w:rPr>
        <w:t>формате .</w:t>
      </w:r>
      <w:proofErr w:type="gramEnd"/>
      <w:r w:rsidRPr="007E2C79">
        <w:rPr>
          <w:rFonts w:ascii="Times New Roman" w:hAnsi="Times New Roman"/>
          <w:bCs/>
          <w:iCs/>
          <w:sz w:val="28"/>
          <w:szCs w:val="28"/>
        </w:rPr>
        <w:t>*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txt</w:t>
      </w:r>
      <w:proofErr w:type="spellEnd"/>
      <w:r w:rsidRPr="007E2C79">
        <w:rPr>
          <w:rFonts w:ascii="Times New Roman" w:hAnsi="Times New Roman"/>
          <w:bCs/>
          <w:iCs/>
          <w:sz w:val="28"/>
          <w:szCs w:val="28"/>
        </w:rPr>
        <w:t xml:space="preserve"> для ориентирования инструмента.</w:t>
      </w:r>
    </w:p>
    <w:p w14:paraId="59BC62F4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Произвести рекогносцировку объекта инспектирования с целью выбора места установки станции.</w:t>
      </w:r>
    </w:p>
    <w:p w14:paraId="2B2D127E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 xml:space="preserve">Импортировать каталог опорных пунктов с </w:t>
      </w:r>
      <w:r w:rsidRPr="007E2C79">
        <w:rPr>
          <w:rFonts w:ascii="Times New Roman" w:hAnsi="Times New Roman"/>
          <w:sz w:val="28"/>
          <w:szCs w:val="28"/>
          <w:lang w:val="en-US"/>
        </w:rPr>
        <w:t>USB</w:t>
      </w:r>
      <w:r w:rsidRPr="007E2C79">
        <w:rPr>
          <w:rFonts w:ascii="Times New Roman" w:hAnsi="Times New Roman"/>
          <w:sz w:val="28"/>
          <w:szCs w:val="28"/>
        </w:rPr>
        <w:t>-накопителя в проект «</w:t>
      </w:r>
      <w:r w:rsidRPr="007E2C79">
        <w:rPr>
          <w:rFonts w:ascii="Times New Roman" w:hAnsi="Times New Roman"/>
          <w:sz w:val="28"/>
          <w:szCs w:val="28"/>
          <w:lang w:val="en-US"/>
        </w:rPr>
        <w:t>FASAD</w:t>
      </w:r>
      <w:r>
        <w:rPr>
          <w:rFonts w:ascii="Times New Roman" w:hAnsi="Times New Roman"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sz w:val="28"/>
          <w:szCs w:val="28"/>
        </w:rPr>
        <w:t>» в новый рабочий проект.</w:t>
      </w:r>
    </w:p>
    <w:p w14:paraId="7B2B3C2B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 xml:space="preserve">Установить станцию </w:t>
      </w:r>
      <w:r>
        <w:rPr>
          <w:rFonts w:ascii="Times New Roman" w:hAnsi="Times New Roman"/>
          <w:sz w:val="28"/>
          <w:szCs w:val="28"/>
        </w:rPr>
        <w:t xml:space="preserve">любым </w:t>
      </w:r>
      <w:r w:rsidRPr="007E2C79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>ом</w:t>
      </w:r>
      <w:r w:rsidRPr="007E2C79">
        <w:rPr>
          <w:rFonts w:ascii="Times New Roman" w:hAnsi="Times New Roman"/>
          <w:sz w:val="28"/>
          <w:szCs w:val="28"/>
        </w:rPr>
        <w:t>.</w:t>
      </w:r>
    </w:p>
    <w:p w14:paraId="44B03A01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 xml:space="preserve">Выполнить съёмку фасада здания в </w:t>
      </w:r>
      <w:proofErr w:type="spellStart"/>
      <w:r w:rsidRPr="007E2C79">
        <w:rPr>
          <w:rFonts w:ascii="Times New Roman" w:hAnsi="Times New Roman"/>
          <w:sz w:val="28"/>
          <w:szCs w:val="28"/>
        </w:rPr>
        <w:t>безотражательном</w:t>
      </w:r>
      <w:proofErr w:type="spellEnd"/>
      <w:r w:rsidRPr="007E2C79">
        <w:rPr>
          <w:rFonts w:ascii="Times New Roman" w:hAnsi="Times New Roman"/>
          <w:sz w:val="28"/>
          <w:szCs w:val="28"/>
        </w:rPr>
        <w:t xml:space="preserve"> режиме.</w:t>
      </w:r>
    </w:p>
    <w:p w14:paraId="37ADFFEC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Экспортировать рабочий проект «</w:t>
      </w:r>
      <w:r w:rsidRPr="007E2C79">
        <w:rPr>
          <w:rFonts w:ascii="Times New Roman" w:hAnsi="Times New Roman"/>
          <w:sz w:val="28"/>
          <w:szCs w:val="28"/>
          <w:lang w:val="en-US"/>
        </w:rPr>
        <w:t>FASAD</w:t>
      </w:r>
      <w:r>
        <w:rPr>
          <w:rFonts w:ascii="Times New Roman" w:hAnsi="Times New Roman"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sz w:val="28"/>
          <w:szCs w:val="28"/>
        </w:rPr>
        <w:t xml:space="preserve">» на </w:t>
      </w:r>
      <w:r w:rsidRPr="007E2C79">
        <w:rPr>
          <w:rFonts w:ascii="Times New Roman" w:hAnsi="Times New Roman"/>
          <w:sz w:val="28"/>
          <w:szCs w:val="28"/>
          <w:lang w:val="en-US"/>
        </w:rPr>
        <w:t>USB</w:t>
      </w:r>
      <w:r w:rsidRPr="007E2C79">
        <w:rPr>
          <w:rFonts w:ascii="Times New Roman" w:hAnsi="Times New Roman"/>
          <w:sz w:val="28"/>
          <w:szCs w:val="28"/>
        </w:rPr>
        <w:t xml:space="preserve">-накопитель в </w:t>
      </w:r>
      <w:proofErr w:type="gramStart"/>
      <w:r w:rsidRPr="007E2C79">
        <w:rPr>
          <w:rFonts w:ascii="Times New Roman" w:hAnsi="Times New Roman"/>
          <w:sz w:val="28"/>
          <w:szCs w:val="28"/>
        </w:rPr>
        <w:t>форматах .</w:t>
      </w:r>
      <w:proofErr w:type="gramEnd"/>
      <w:r w:rsidRPr="007E2C79">
        <w:rPr>
          <w:rFonts w:ascii="Times New Roman" w:hAnsi="Times New Roman"/>
          <w:sz w:val="28"/>
          <w:szCs w:val="28"/>
        </w:rPr>
        <w:t>*</w:t>
      </w:r>
      <w:r w:rsidRPr="007E2C79">
        <w:rPr>
          <w:rFonts w:ascii="Times New Roman" w:hAnsi="Times New Roman"/>
          <w:sz w:val="28"/>
          <w:szCs w:val="28"/>
          <w:lang w:val="en-US"/>
        </w:rPr>
        <w:t>txt</w:t>
      </w:r>
    </w:p>
    <w:p w14:paraId="293FC61F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Сдать электронный тахеометр и аксессуары Техническому эксперту.</w:t>
      </w:r>
    </w:p>
    <w:p w14:paraId="0EA04E62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Сдать Конкурсное задание и USB-накопитель Главному эксперту.</w:t>
      </w:r>
    </w:p>
    <w:p w14:paraId="36EBC524" w14:textId="77777777" w:rsidR="00DA4B8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7E2C79">
        <w:rPr>
          <w:rFonts w:ascii="Times New Roman" w:hAnsi="Times New Roman"/>
          <w:b/>
          <w:bCs/>
          <w:color w:val="C00000"/>
          <w:sz w:val="28"/>
          <w:szCs w:val="28"/>
        </w:rPr>
        <w:t>СТОП</w:t>
      </w:r>
    </w:p>
    <w:p w14:paraId="0DF6D11F" w14:textId="77777777" w:rsidR="00DA4B89" w:rsidRPr="007E2C7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50C139F9" w14:textId="77777777" w:rsidR="00DA4B89" w:rsidRPr="000D4A16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A16">
        <w:rPr>
          <w:rFonts w:ascii="Times New Roman" w:hAnsi="Times New Roman" w:cs="Times New Roman"/>
          <w:b/>
          <w:i/>
          <w:sz w:val="28"/>
          <w:szCs w:val="28"/>
        </w:rPr>
        <w:t>Задание 2. Инспектирование поверхности</w:t>
      </w:r>
    </w:p>
    <w:p w14:paraId="1FD9E9A3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0D4A16">
        <w:rPr>
          <w:rFonts w:ascii="Times New Roman" w:hAnsi="Times New Roman"/>
          <w:sz w:val="28"/>
          <w:szCs w:val="28"/>
        </w:rPr>
        <w:t>Получить USB-накопитель от Главного эксперта.</w:t>
      </w:r>
    </w:p>
    <w:p w14:paraId="05E4E670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Запустить симулятор полевого ПО</w:t>
      </w:r>
      <w:r>
        <w:rPr>
          <w:rFonts w:ascii="Times New Roman" w:hAnsi="Times New Roman"/>
          <w:sz w:val="28"/>
          <w:szCs w:val="28"/>
        </w:rPr>
        <w:t>.</w:t>
      </w:r>
    </w:p>
    <w:p w14:paraId="39691075" w14:textId="77777777" w:rsidR="00DA4B89" w:rsidRPr="0032329B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2329B">
        <w:rPr>
          <w:rFonts w:ascii="Times New Roman" w:hAnsi="Times New Roman"/>
          <w:sz w:val="28"/>
          <w:szCs w:val="28"/>
        </w:rPr>
        <w:t>Создать рабочий проект «</w:t>
      </w:r>
      <w:proofErr w:type="spellStart"/>
      <w:r w:rsidRPr="000D4A16">
        <w:rPr>
          <w:rFonts w:ascii="Times New Roman" w:hAnsi="Times New Roman"/>
          <w:sz w:val="28"/>
          <w:szCs w:val="28"/>
        </w:rPr>
        <w:t>INSPECT</w:t>
      </w:r>
      <w:r>
        <w:rPr>
          <w:rFonts w:ascii="Times New Roman" w:hAnsi="Times New Roman"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конкурсанта</w:t>
      </w:r>
      <w:r w:rsidRPr="0032329B">
        <w:rPr>
          <w:rFonts w:ascii="Times New Roman" w:hAnsi="Times New Roman"/>
          <w:sz w:val="28"/>
          <w:szCs w:val="28"/>
        </w:rPr>
        <w:t>» во внутренней памяти симулятора.</w:t>
      </w:r>
    </w:p>
    <w:p w14:paraId="0EA93412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Скопировать текстовый файл «</w:t>
      </w:r>
      <w:r w:rsidRPr="007E2C79">
        <w:rPr>
          <w:rFonts w:ascii="Times New Roman" w:hAnsi="Times New Roman"/>
          <w:sz w:val="28"/>
          <w:szCs w:val="28"/>
          <w:lang w:val="en-US"/>
        </w:rPr>
        <w:t>FASAD</w:t>
      </w:r>
      <w:r>
        <w:rPr>
          <w:rFonts w:ascii="Times New Roman" w:hAnsi="Times New Roman"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sz w:val="28"/>
          <w:szCs w:val="28"/>
        </w:rPr>
        <w:t xml:space="preserve">» с </w:t>
      </w:r>
      <w:r w:rsidRPr="007E2C79">
        <w:rPr>
          <w:rFonts w:ascii="Times New Roman" w:hAnsi="Times New Roman"/>
          <w:sz w:val="28"/>
          <w:szCs w:val="28"/>
          <w:lang w:val="en-US"/>
        </w:rPr>
        <w:t>USB</w:t>
      </w:r>
      <w:r w:rsidRPr="007E2C79">
        <w:rPr>
          <w:rFonts w:ascii="Times New Roman" w:hAnsi="Times New Roman"/>
          <w:sz w:val="28"/>
          <w:szCs w:val="28"/>
        </w:rPr>
        <w:t>-накопителя в соответствующую папку внутренней памяти симулятора.</w:t>
      </w:r>
    </w:p>
    <w:p w14:paraId="0C3F48AB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Импортировать текстовый файл в рабочий проект «</w:t>
      </w:r>
      <w:r w:rsidRPr="007E2C79">
        <w:rPr>
          <w:rFonts w:ascii="Times New Roman" w:hAnsi="Times New Roman"/>
          <w:sz w:val="28"/>
          <w:szCs w:val="28"/>
          <w:lang w:val="en-US"/>
        </w:rPr>
        <w:t>INSPECT</w:t>
      </w:r>
      <w:r>
        <w:rPr>
          <w:rFonts w:ascii="Times New Roman" w:hAnsi="Times New Roman"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sz w:val="28"/>
          <w:szCs w:val="28"/>
        </w:rPr>
        <w:t>», выбрав пробел в настройках в качестве разделителя.</w:t>
      </w:r>
    </w:p>
    <w:p w14:paraId="72D38F73" w14:textId="77777777" w:rsidR="00DA4B89" w:rsidRPr="0032329B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2329B">
        <w:rPr>
          <w:rFonts w:ascii="Times New Roman" w:hAnsi="Times New Roman"/>
          <w:sz w:val="28"/>
          <w:szCs w:val="28"/>
        </w:rPr>
        <w:t xml:space="preserve">С рабочего стола ПК скопировать файл проектной модели фасада здания в </w:t>
      </w:r>
      <w:proofErr w:type="gramStart"/>
      <w:r w:rsidRPr="0032329B">
        <w:rPr>
          <w:rFonts w:ascii="Times New Roman" w:hAnsi="Times New Roman"/>
          <w:sz w:val="28"/>
          <w:szCs w:val="28"/>
        </w:rPr>
        <w:t>формате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29B">
        <w:rPr>
          <w:rFonts w:ascii="Times New Roman" w:hAnsi="Times New Roman"/>
          <w:sz w:val="28"/>
          <w:szCs w:val="28"/>
        </w:rPr>
        <w:t>.</w:t>
      </w:r>
      <w:proofErr w:type="gramEnd"/>
      <w:r w:rsidRPr="0032329B">
        <w:rPr>
          <w:rFonts w:ascii="Times New Roman" w:hAnsi="Times New Roman"/>
          <w:sz w:val="28"/>
          <w:szCs w:val="28"/>
        </w:rPr>
        <w:t>*</w:t>
      </w:r>
      <w:proofErr w:type="spellStart"/>
      <w:r w:rsidRPr="0032329B">
        <w:rPr>
          <w:rFonts w:ascii="Times New Roman" w:hAnsi="Times New Roman"/>
          <w:sz w:val="28"/>
          <w:szCs w:val="28"/>
          <w:lang w:val="en-US"/>
        </w:rPr>
        <w:t>dxf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2329B">
        <w:rPr>
          <w:rFonts w:ascii="Times New Roman" w:hAnsi="Times New Roman"/>
          <w:sz w:val="28"/>
          <w:szCs w:val="28"/>
        </w:rPr>
        <w:t>в соответствующую папку внутренней памяти симулятора.</w:t>
      </w:r>
    </w:p>
    <w:p w14:paraId="39332BFC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В свойствах рабочего проекта «</w:t>
      </w:r>
      <w:r w:rsidRPr="007E2C79">
        <w:rPr>
          <w:rFonts w:ascii="Times New Roman" w:hAnsi="Times New Roman"/>
          <w:sz w:val="28"/>
          <w:szCs w:val="28"/>
          <w:lang w:val="en-US"/>
        </w:rPr>
        <w:t>INSPECT</w:t>
      </w:r>
      <w:r>
        <w:rPr>
          <w:rFonts w:ascii="Times New Roman" w:hAnsi="Times New Roman"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sz w:val="28"/>
          <w:szCs w:val="28"/>
        </w:rPr>
        <w:t>» задать файлу «</w:t>
      </w:r>
      <w:proofErr w:type="spellStart"/>
      <w:r w:rsidRPr="007E2C79">
        <w:rPr>
          <w:rFonts w:ascii="Times New Roman" w:hAnsi="Times New Roman"/>
          <w:sz w:val="28"/>
          <w:szCs w:val="28"/>
          <w:lang w:val="en-US"/>
        </w:rPr>
        <w:t>Fasad</w:t>
      </w:r>
      <w:proofErr w:type="spellEnd"/>
      <w:r w:rsidRPr="007E2C79">
        <w:rPr>
          <w:rFonts w:ascii="Times New Roman" w:hAnsi="Times New Roman"/>
          <w:sz w:val="28"/>
          <w:szCs w:val="28"/>
        </w:rPr>
        <w:t>_</w:t>
      </w:r>
      <w:proofErr w:type="spellStart"/>
      <w:r w:rsidRPr="007E2C79">
        <w:rPr>
          <w:rFonts w:ascii="Times New Roman" w:hAnsi="Times New Roman"/>
          <w:sz w:val="28"/>
          <w:szCs w:val="28"/>
          <w:lang w:val="en-US"/>
        </w:rPr>
        <w:t>dxf</w:t>
      </w:r>
      <w:proofErr w:type="spellEnd"/>
      <w:r w:rsidRPr="007E2C79">
        <w:rPr>
          <w:rFonts w:ascii="Times New Roman" w:hAnsi="Times New Roman"/>
          <w:sz w:val="28"/>
          <w:szCs w:val="28"/>
        </w:rPr>
        <w:t>» состояние «Видимый» для отображения в проекте в 3</w:t>
      </w:r>
      <w:r w:rsidRPr="007E2C79">
        <w:rPr>
          <w:rFonts w:ascii="Times New Roman" w:hAnsi="Times New Roman"/>
          <w:sz w:val="28"/>
          <w:szCs w:val="28"/>
          <w:lang w:val="en-US"/>
        </w:rPr>
        <w:t>D</w:t>
      </w:r>
    </w:p>
    <w:p w14:paraId="7B2B2A1A" w14:textId="77777777" w:rsidR="00DA4B89" w:rsidRPr="0032329B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2329B">
        <w:rPr>
          <w:rFonts w:ascii="Times New Roman" w:hAnsi="Times New Roman"/>
          <w:sz w:val="28"/>
          <w:szCs w:val="28"/>
        </w:rPr>
        <w:lastRenderedPageBreak/>
        <w:t>Используя одну из инженерных прикладных программ симулятора, задать в качестве проектной поверхности для инспектирования фасада здания загруженную модель в формате *.</w:t>
      </w:r>
      <w:proofErr w:type="spellStart"/>
      <w:r w:rsidRPr="0032329B">
        <w:rPr>
          <w:rFonts w:ascii="Times New Roman" w:hAnsi="Times New Roman"/>
          <w:sz w:val="28"/>
          <w:szCs w:val="28"/>
          <w:lang w:val="en-US"/>
        </w:rPr>
        <w:t>dxf</w:t>
      </w:r>
      <w:proofErr w:type="spellEnd"/>
      <w:r w:rsidRPr="0032329B">
        <w:rPr>
          <w:rFonts w:ascii="Times New Roman" w:hAnsi="Times New Roman"/>
          <w:sz w:val="28"/>
          <w:szCs w:val="28"/>
        </w:rPr>
        <w:t>.</w:t>
      </w:r>
    </w:p>
    <w:p w14:paraId="41FB1331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 xml:space="preserve">В строке «Объекты для импорта» выбрать точки, так как проектная модель фасада представляет из себя отрисованный фасад здания по отснятым точкам </w:t>
      </w:r>
    </w:p>
    <w:p w14:paraId="581C206E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 xml:space="preserve">В качестве фактической поверхности фасада здания выбрать набор измерений, полученный в результате съёмки объекта механическим тахеометром в </w:t>
      </w:r>
      <w:proofErr w:type="spellStart"/>
      <w:r w:rsidRPr="007E2C79">
        <w:rPr>
          <w:rFonts w:ascii="Times New Roman" w:hAnsi="Times New Roman"/>
          <w:sz w:val="28"/>
          <w:szCs w:val="28"/>
        </w:rPr>
        <w:t>безотражательном</w:t>
      </w:r>
      <w:proofErr w:type="spellEnd"/>
      <w:r w:rsidRPr="007E2C79">
        <w:rPr>
          <w:rFonts w:ascii="Times New Roman" w:hAnsi="Times New Roman"/>
          <w:sz w:val="28"/>
          <w:szCs w:val="28"/>
        </w:rPr>
        <w:t xml:space="preserve"> режиме.</w:t>
      </w:r>
    </w:p>
    <w:p w14:paraId="4A150FCD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Создать шаблон карты цветовых отклонений для сравнения фактических результатов измерений с проектными данными</w:t>
      </w:r>
      <w:r>
        <w:rPr>
          <w:rFonts w:ascii="Times New Roman" w:hAnsi="Times New Roman"/>
          <w:sz w:val="28"/>
          <w:szCs w:val="28"/>
        </w:rPr>
        <w:t>.</w:t>
      </w:r>
    </w:p>
    <w:p w14:paraId="250BFE45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Выполнить инспектирование поверхности фасада на предмет выявления проблемных зон.</w:t>
      </w:r>
    </w:p>
    <w:p w14:paraId="58266BE4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Подготовить следующие отчёты/выводы по результатам анализа сравнения</w:t>
      </w:r>
      <w:r>
        <w:rPr>
          <w:rFonts w:ascii="Times New Roman" w:hAnsi="Times New Roman"/>
          <w:sz w:val="28"/>
          <w:szCs w:val="28"/>
        </w:rPr>
        <w:t>.</w:t>
      </w:r>
    </w:p>
    <w:p w14:paraId="5505E6F7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>Выключить ПК.</w:t>
      </w:r>
    </w:p>
    <w:p w14:paraId="5E7A631A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 xml:space="preserve">Сдать Конкурсное задание и </w:t>
      </w:r>
      <w:r w:rsidRPr="007E2C79">
        <w:rPr>
          <w:rFonts w:ascii="Times New Roman" w:hAnsi="Times New Roman"/>
          <w:sz w:val="28"/>
          <w:szCs w:val="28"/>
          <w:lang w:val="en-US"/>
        </w:rPr>
        <w:t>USB</w:t>
      </w:r>
      <w:r w:rsidRPr="007E2C79">
        <w:rPr>
          <w:rFonts w:ascii="Times New Roman" w:hAnsi="Times New Roman"/>
          <w:sz w:val="28"/>
          <w:szCs w:val="28"/>
        </w:rPr>
        <w:t xml:space="preserve">-накопитель Главному эксперту. </w:t>
      </w:r>
    </w:p>
    <w:p w14:paraId="1838C054" w14:textId="77777777" w:rsidR="00DA4B8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7E2C79">
        <w:rPr>
          <w:rFonts w:ascii="Times New Roman" w:hAnsi="Times New Roman"/>
          <w:b/>
          <w:bCs/>
          <w:color w:val="C00000"/>
          <w:sz w:val="28"/>
          <w:szCs w:val="28"/>
        </w:rPr>
        <w:t>СТОП</w:t>
      </w:r>
    </w:p>
    <w:p w14:paraId="54370EDC" w14:textId="77777777" w:rsidR="00DA4B89" w:rsidRPr="007E2C7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14:paraId="5F41FE8A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2C79">
        <w:rPr>
          <w:rFonts w:ascii="Times New Roman" w:hAnsi="Times New Roman" w:cs="Times New Roman"/>
          <w:b/>
          <w:bCs/>
          <w:iCs/>
          <w:sz w:val="28"/>
          <w:szCs w:val="28"/>
        </w:rPr>
        <w:t>Модуль Б: Роботизированные технологии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781490">
        <w:rPr>
          <w:rFonts w:ascii="Times New Roman" w:hAnsi="Times New Roman" w:cs="Times New Roman"/>
          <w:b/>
          <w:bCs/>
          <w:sz w:val="28"/>
          <w:szCs w:val="28"/>
        </w:rPr>
        <w:t>инвариант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1CECE33" w14:textId="77777777" w:rsidR="00DA4B89" w:rsidRPr="00CD3246" w:rsidRDefault="00DA4B89" w:rsidP="00DA4B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D3246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 часов</w:t>
      </w:r>
    </w:p>
    <w:p w14:paraId="75C93ABD" w14:textId="77777777" w:rsidR="00DA4B89" w:rsidRPr="003F3706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37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1. Разбивка ТИМ-модели</w:t>
      </w:r>
    </w:p>
    <w:p w14:paraId="43DF580D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 xml:space="preserve">Получить </w:t>
      </w:r>
      <w:r w:rsidRPr="003F3706">
        <w:rPr>
          <w:rFonts w:ascii="Times New Roman" w:hAnsi="Times New Roman"/>
          <w:sz w:val="28"/>
          <w:szCs w:val="28"/>
          <w:lang w:val="en-US"/>
        </w:rPr>
        <w:t>USB</w:t>
      </w:r>
      <w:r w:rsidRPr="003F3706">
        <w:rPr>
          <w:rFonts w:ascii="Times New Roman" w:hAnsi="Times New Roman"/>
          <w:sz w:val="28"/>
          <w:szCs w:val="28"/>
        </w:rPr>
        <w:t>-накопитель от Главного эксперта (ГЭ) с файлом в формате *.</w:t>
      </w:r>
      <w:proofErr w:type="spellStart"/>
      <w:r w:rsidRPr="003F3706">
        <w:rPr>
          <w:rFonts w:ascii="Times New Roman" w:hAnsi="Times New Roman"/>
          <w:sz w:val="28"/>
          <w:szCs w:val="28"/>
          <w:lang w:val="en-US"/>
        </w:rPr>
        <w:t>ifc</w:t>
      </w:r>
      <w:proofErr w:type="spellEnd"/>
      <w:r w:rsidRPr="003F3706">
        <w:rPr>
          <w:rFonts w:ascii="Times New Roman" w:hAnsi="Times New Roman"/>
          <w:sz w:val="28"/>
          <w:szCs w:val="28"/>
        </w:rPr>
        <w:t xml:space="preserve"> и каталогом опорных пунктов в формате *.</w:t>
      </w:r>
      <w:r w:rsidRPr="003F3706">
        <w:rPr>
          <w:rFonts w:ascii="Times New Roman" w:hAnsi="Times New Roman"/>
          <w:sz w:val="28"/>
          <w:szCs w:val="28"/>
          <w:lang w:val="en-US"/>
        </w:rPr>
        <w:t>txt</w:t>
      </w:r>
      <w:r w:rsidRPr="003F3706">
        <w:rPr>
          <w:rFonts w:ascii="Times New Roman" w:hAnsi="Times New Roman"/>
          <w:sz w:val="28"/>
          <w:szCs w:val="28"/>
        </w:rPr>
        <w:t xml:space="preserve"> для дальнейшего выноса проектной ТИМ-модели здания гражданского назначения в натуру.</w:t>
      </w:r>
    </w:p>
    <w:p w14:paraId="6A41D126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Создать рабочий проект «</w:t>
      </w:r>
      <w:r w:rsidRPr="003F3706">
        <w:rPr>
          <w:rFonts w:ascii="Times New Roman" w:hAnsi="Times New Roman"/>
          <w:sz w:val="28"/>
          <w:szCs w:val="28"/>
          <w:lang w:val="en-US"/>
        </w:rPr>
        <w:t>TIM</w:t>
      </w:r>
      <w:r w:rsidRPr="003F3706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Фамилия конкурсанта</w:t>
      </w:r>
      <w:r w:rsidRPr="003F3706">
        <w:rPr>
          <w:rFonts w:ascii="Times New Roman" w:hAnsi="Times New Roman"/>
          <w:sz w:val="28"/>
          <w:szCs w:val="28"/>
        </w:rPr>
        <w:t>» в полевом ПО тахеометра.</w:t>
      </w:r>
    </w:p>
    <w:p w14:paraId="7A018441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Импортировать каталог опорных пунктов в созданный рабочий проект.</w:t>
      </w:r>
    </w:p>
    <w:p w14:paraId="273BAF92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lastRenderedPageBreak/>
        <w:t>Выполнить ориентирование роботизированного тахеометра одним из существующих методов.</w:t>
      </w:r>
    </w:p>
    <w:p w14:paraId="37CB348E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Добавить связанные файлы «</w:t>
      </w:r>
      <w:r w:rsidRPr="003F3706">
        <w:rPr>
          <w:rFonts w:ascii="Times New Roman" w:hAnsi="Times New Roman"/>
          <w:sz w:val="28"/>
          <w:szCs w:val="28"/>
          <w:lang w:val="en-US"/>
        </w:rPr>
        <w:t>TIM</w:t>
      </w:r>
      <w:r w:rsidRPr="003F3706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Фамилия конкурсанта</w:t>
      </w:r>
      <w:r w:rsidRPr="003F370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09ABEE20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Перейти в съемку, выделить нужную стену (Приложения 1 и 2).</w:t>
      </w:r>
    </w:p>
    <w:p w14:paraId="23DB007E" w14:textId="77777777" w:rsidR="00DA4B89" w:rsidRPr="00AF2B99" w:rsidRDefault="00DA4B89" w:rsidP="00DA4B89">
      <w:pPr>
        <w:pStyle w:val="aff9"/>
        <w:spacing w:after="0" w:line="360" w:lineRule="auto"/>
        <w:ind w:left="0"/>
        <w:jc w:val="right"/>
        <w:rPr>
          <w:rFonts w:ascii="Times New Roman" w:hAnsi="Times New Roman"/>
          <w:i/>
          <w:iCs/>
          <w:sz w:val="28"/>
          <w:szCs w:val="28"/>
        </w:rPr>
      </w:pPr>
      <w:r w:rsidRPr="00AF2B99">
        <w:rPr>
          <w:rFonts w:ascii="Times New Roman" w:hAnsi="Times New Roman"/>
          <w:i/>
          <w:iCs/>
          <w:sz w:val="28"/>
          <w:szCs w:val="28"/>
        </w:rPr>
        <w:t>Приложение 1</w:t>
      </w:r>
    </w:p>
    <w:p w14:paraId="23AEA476" w14:textId="77777777" w:rsidR="00DA4B89" w:rsidRPr="003F3706" w:rsidRDefault="00DA4B89" w:rsidP="00DA4B89">
      <w:pPr>
        <w:pStyle w:val="aff9"/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7561086B" wp14:editId="268CD6C7">
            <wp:extent cx="3238752" cy="1800000"/>
            <wp:effectExtent l="0" t="0" r="0" b="0"/>
            <wp:docPr id="1852313883" name="Изображение 1" descr="Изображение выглядит как текст, снимок экрана, программное обеспечение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13883" name="Изображение 1" descr="Изображение выглядит как текст, снимок экрана, программное обеспечение, число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875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80FAA" w14:textId="77777777" w:rsidR="00DA4B89" w:rsidRPr="00AF2B99" w:rsidRDefault="00DA4B89" w:rsidP="00DA4B89">
      <w:pPr>
        <w:pStyle w:val="aff9"/>
        <w:spacing w:after="0" w:line="360" w:lineRule="auto"/>
        <w:ind w:left="360"/>
        <w:jc w:val="right"/>
        <w:rPr>
          <w:rFonts w:ascii="Times New Roman" w:hAnsi="Times New Roman"/>
          <w:i/>
          <w:iCs/>
          <w:sz w:val="28"/>
          <w:szCs w:val="28"/>
        </w:rPr>
      </w:pPr>
      <w:r w:rsidRPr="00AF2B99">
        <w:rPr>
          <w:rFonts w:ascii="Times New Roman" w:hAnsi="Times New Roman"/>
          <w:i/>
          <w:iCs/>
          <w:sz w:val="28"/>
          <w:szCs w:val="28"/>
        </w:rPr>
        <w:t>Приложение 2</w:t>
      </w:r>
    </w:p>
    <w:p w14:paraId="4AADF3EE" w14:textId="77777777" w:rsidR="00DA4B89" w:rsidRPr="003F3706" w:rsidRDefault="00DA4B89" w:rsidP="00DA4B89">
      <w:pPr>
        <w:pStyle w:val="aff9"/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041844F9" wp14:editId="321AAC2C">
            <wp:extent cx="3250290" cy="1800000"/>
            <wp:effectExtent l="0" t="0" r="7620" b="0"/>
            <wp:docPr id="3" name="Изображение 3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Изображение выглядит как текст, снимок экрана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029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3BF04" w14:textId="77777777" w:rsidR="00DA4B89" w:rsidRPr="003F3706" w:rsidRDefault="00DA4B89" w:rsidP="00DA4B89">
      <w:pPr>
        <w:pStyle w:val="aff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973AFDC" w14:textId="77777777" w:rsidR="00DA4B89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Произвести импорт геометрии стены в проект (Приложение 3)</w:t>
      </w:r>
      <w:r>
        <w:rPr>
          <w:rFonts w:ascii="Times New Roman" w:hAnsi="Times New Roman"/>
          <w:sz w:val="28"/>
          <w:szCs w:val="28"/>
        </w:rPr>
        <w:t>.</w:t>
      </w:r>
    </w:p>
    <w:p w14:paraId="362E2F43" w14:textId="77777777" w:rsidR="00DA4B89" w:rsidRPr="00AF2B99" w:rsidRDefault="00DA4B89" w:rsidP="00DA4B89">
      <w:pPr>
        <w:pStyle w:val="aff9"/>
        <w:spacing w:after="0" w:line="360" w:lineRule="auto"/>
        <w:ind w:left="360"/>
        <w:jc w:val="right"/>
        <w:rPr>
          <w:rFonts w:ascii="Times New Roman" w:hAnsi="Times New Roman"/>
          <w:i/>
          <w:iCs/>
          <w:sz w:val="28"/>
          <w:szCs w:val="28"/>
        </w:rPr>
      </w:pPr>
      <w:r w:rsidRPr="00AF2B99">
        <w:rPr>
          <w:rFonts w:ascii="Times New Roman" w:hAnsi="Times New Roman"/>
          <w:i/>
          <w:iCs/>
          <w:sz w:val="28"/>
          <w:szCs w:val="28"/>
        </w:rPr>
        <w:t>Приложение 3</w:t>
      </w:r>
    </w:p>
    <w:p w14:paraId="24D7FADA" w14:textId="77777777" w:rsidR="00DA4B89" w:rsidRPr="003F3706" w:rsidRDefault="00DA4B89" w:rsidP="00DA4B89">
      <w:pPr>
        <w:pStyle w:val="aff9"/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444BD1CD" wp14:editId="2BBC79B2">
            <wp:extent cx="3224138" cy="1800000"/>
            <wp:effectExtent l="0" t="0" r="0" b="0"/>
            <wp:docPr id="5" name="Изображение 5" descr="Изображение выглядит как текст, снимок экрана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Изображение выглядит как текст, снимок экрана, программное обеспечение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41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4B0D" w14:textId="77777777" w:rsidR="00DA4B89" w:rsidRPr="003F3706" w:rsidRDefault="00DA4B89" w:rsidP="00DA4B89">
      <w:pPr>
        <w:pStyle w:val="aff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1AEDAA3" w14:textId="77777777" w:rsidR="00DA4B89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lastRenderedPageBreak/>
        <w:t>Перейти в настройки и отключить отображение линий (Приложения 4 и 5).</w:t>
      </w:r>
    </w:p>
    <w:p w14:paraId="4C06596F" w14:textId="77777777" w:rsidR="00DA4B89" w:rsidRPr="003F3706" w:rsidRDefault="00DA4B89" w:rsidP="00DA4B89">
      <w:pPr>
        <w:pStyle w:val="aff9"/>
        <w:spacing w:after="0" w:line="36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AF2B99">
        <w:rPr>
          <w:rFonts w:ascii="Times New Roman" w:hAnsi="Times New Roman"/>
          <w:i/>
          <w:iCs/>
          <w:sz w:val="28"/>
          <w:szCs w:val="28"/>
        </w:rPr>
        <w:t>Приложение 4</w:t>
      </w:r>
    </w:p>
    <w:p w14:paraId="2AA1D656" w14:textId="77777777" w:rsidR="00DA4B89" w:rsidRPr="003F3706" w:rsidRDefault="00DA4B89" w:rsidP="00DA4B89">
      <w:pPr>
        <w:pStyle w:val="aff9"/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78955B6E" wp14:editId="14E18CE4">
            <wp:extent cx="3245902" cy="1800000"/>
            <wp:effectExtent l="0" t="0" r="0" b="0"/>
            <wp:docPr id="6" name="Изображение 6" descr="Изображение выглядит как текст, снимок экрана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Изображение выглядит как текст, снимок экрана, программное обеспечение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590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6102" w14:textId="77777777" w:rsidR="00DA4B89" w:rsidRPr="00AF2B99" w:rsidRDefault="00DA4B89" w:rsidP="00DA4B89">
      <w:pPr>
        <w:pStyle w:val="aff9"/>
        <w:spacing w:after="0" w:line="360" w:lineRule="auto"/>
        <w:ind w:left="360"/>
        <w:jc w:val="right"/>
        <w:rPr>
          <w:rFonts w:ascii="Times New Roman" w:hAnsi="Times New Roman"/>
          <w:i/>
          <w:iCs/>
          <w:sz w:val="28"/>
          <w:szCs w:val="28"/>
        </w:rPr>
      </w:pPr>
      <w:r w:rsidRPr="00AF2B99">
        <w:rPr>
          <w:rFonts w:ascii="Times New Roman" w:hAnsi="Times New Roman"/>
          <w:i/>
          <w:iCs/>
          <w:sz w:val="28"/>
          <w:szCs w:val="28"/>
        </w:rPr>
        <w:t>Приложение 5</w:t>
      </w:r>
    </w:p>
    <w:p w14:paraId="5F9E534E" w14:textId="77777777" w:rsidR="00DA4B89" w:rsidRPr="003F3706" w:rsidRDefault="00DA4B89" w:rsidP="00DA4B89">
      <w:pPr>
        <w:pStyle w:val="aff9"/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2BE6B91B" wp14:editId="4D581614">
            <wp:extent cx="3238476" cy="1800000"/>
            <wp:effectExtent l="0" t="0" r="635" b="0"/>
            <wp:docPr id="7" name="Изображение 7" descr="Изображение выглядит как текст, снимок экрана, число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Изображение выглядит как текст, снимок экрана, число, программное обеспечение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847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BF69" w14:textId="77777777" w:rsidR="00DA4B89" w:rsidRPr="003F3706" w:rsidRDefault="00DA4B89" w:rsidP="00DA4B89">
      <w:pPr>
        <w:pStyle w:val="aff9"/>
        <w:spacing w:after="0" w:line="360" w:lineRule="auto"/>
        <w:ind w:left="709" w:hanging="709"/>
        <w:rPr>
          <w:rFonts w:ascii="Times New Roman" w:hAnsi="Times New Roman"/>
          <w:sz w:val="28"/>
          <w:szCs w:val="28"/>
        </w:rPr>
      </w:pPr>
    </w:p>
    <w:p w14:paraId="7D320472" w14:textId="77777777" w:rsidR="00DA4B89" w:rsidRPr="009A02A7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9A02A7">
        <w:rPr>
          <w:rFonts w:ascii="Times New Roman" w:hAnsi="Times New Roman"/>
          <w:sz w:val="28"/>
          <w:szCs w:val="28"/>
        </w:rPr>
        <w:t>Выполнить разбивку точек, соответствующих расположению внешней площади импортированной стены по плановым координатам на заранее обозначенном участке (Приложения 6 и 7).</w:t>
      </w:r>
    </w:p>
    <w:p w14:paraId="02E17970" w14:textId="77777777" w:rsidR="00DA4B89" w:rsidRPr="00AF2B99" w:rsidRDefault="00DA4B89" w:rsidP="00DA4B89">
      <w:pPr>
        <w:pStyle w:val="aff9"/>
        <w:spacing w:after="0" w:line="360" w:lineRule="auto"/>
        <w:ind w:left="360"/>
        <w:jc w:val="right"/>
        <w:rPr>
          <w:rFonts w:ascii="Times New Roman" w:hAnsi="Times New Roman"/>
          <w:i/>
          <w:iCs/>
          <w:sz w:val="28"/>
          <w:szCs w:val="28"/>
        </w:rPr>
      </w:pPr>
      <w:r w:rsidRPr="00AF2B99">
        <w:rPr>
          <w:rFonts w:ascii="Times New Roman" w:hAnsi="Times New Roman"/>
          <w:i/>
          <w:iCs/>
          <w:sz w:val="28"/>
          <w:szCs w:val="28"/>
        </w:rPr>
        <w:t>Приложение 6</w:t>
      </w:r>
    </w:p>
    <w:p w14:paraId="1EFC6015" w14:textId="77777777" w:rsidR="00DA4B89" w:rsidRDefault="00DA4B89" w:rsidP="00DA4B89">
      <w:pPr>
        <w:pStyle w:val="aff9"/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4753CBDE" wp14:editId="74C0CBE0">
            <wp:extent cx="3206936" cy="1800000"/>
            <wp:effectExtent l="0" t="0" r="0" b="0"/>
            <wp:docPr id="8" name="Изображение 8" descr="Изображение выглядит как текст, снимок экрана, число, мет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Изображение выглядит как текст, снимок экрана, число, метр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693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EC76B" w14:textId="77777777" w:rsidR="00DA4B89" w:rsidRDefault="00DA4B89" w:rsidP="00DA4B8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33530C9" w14:textId="77777777" w:rsidR="00DA4B89" w:rsidRPr="00AF2B99" w:rsidRDefault="00DA4B89" w:rsidP="00DA4B89">
      <w:pPr>
        <w:pStyle w:val="aff9"/>
        <w:spacing w:after="0" w:line="360" w:lineRule="auto"/>
        <w:ind w:left="360"/>
        <w:jc w:val="right"/>
        <w:rPr>
          <w:rFonts w:ascii="Times New Roman" w:hAnsi="Times New Roman"/>
          <w:i/>
          <w:iCs/>
          <w:sz w:val="28"/>
          <w:szCs w:val="28"/>
        </w:rPr>
      </w:pPr>
      <w:r w:rsidRPr="00AF2B99">
        <w:rPr>
          <w:rFonts w:ascii="Times New Roman" w:hAnsi="Times New Roman"/>
          <w:i/>
          <w:iCs/>
          <w:sz w:val="28"/>
          <w:szCs w:val="28"/>
        </w:rPr>
        <w:lastRenderedPageBreak/>
        <w:t>Приложение 7</w:t>
      </w:r>
    </w:p>
    <w:p w14:paraId="7A9D4B7C" w14:textId="77777777" w:rsidR="00DA4B89" w:rsidRPr="003F3706" w:rsidRDefault="00DA4B89" w:rsidP="00DA4B89">
      <w:pPr>
        <w:pStyle w:val="aff9"/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235A547A" wp14:editId="5B6788C9">
            <wp:extent cx="3188659" cy="1800000"/>
            <wp:effectExtent l="0" t="0" r="0" b="0"/>
            <wp:docPr id="9" name="Изображение 9" descr="Изображение выглядит как текст, снимок экрана, число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Изображение выглядит как текст, снимок экрана, число, программное обеспечение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8865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C449" w14:textId="77777777" w:rsidR="00DA4B89" w:rsidRPr="003F3706" w:rsidRDefault="00DA4B89" w:rsidP="00DA4B89">
      <w:pPr>
        <w:pStyle w:val="aff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E28289D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Разбивочным точкам присвоить идентификаторы с префиксами «R</w:t>
      </w:r>
      <w:r w:rsidRPr="003F3706">
        <w:rPr>
          <w:rFonts w:ascii="Times New Roman" w:hAnsi="Times New Roman"/>
          <w:sz w:val="28"/>
          <w:szCs w:val="28"/>
          <w:lang w:val="en-US"/>
        </w:rPr>
        <w:t>T</w:t>
      </w:r>
      <w:r w:rsidRPr="003F3706">
        <w:rPr>
          <w:rFonts w:ascii="Times New Roman" w:hAnsi="Times New Roman"/>
          <w:sz w:val="28"/>
          <w:szCs w:val="28"/>
        </w:rPr>
        <w:t>».</w:t>
      </w:r>
    </w:p>
    <w:p w14:paraId="65AB183A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Слежение за вехой с закреплённым на ней отражателем выполнять роботизированным тахеометром в режиме трекинга.</w:t>
      </w:r>
    </w:p>
    <w:p w14:paraId="6FCD5963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Все точки закрепить на местности (деревянными кольями, забитыми на половину их длины/ арматурой)</w:t>
      </w:r>
      <w:r>
        <w:rPr>
          <w:rFonts w:ascii="Times New Roman" w:hAnsi="Times New Roman"/>
          <w:sz w:val="28"/>
          <w:szCs w:val="28"/>
        </w:rPr>
        <w:t>.</w:t>
      </w:r>
    </w:p>
    <w:p w14:paraId="33EB0F85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Контроль качества при выносе плановых координат разбивочных точек составляет 5 мм.</w:t>
      </w:r>
    </w:p>
    <w:p w14:paraId="5BBF322A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Повторить операции с последующими стенами (Приложения 2, 3, 4, 6, 7).</w:t>
      </w:r>
    </w:p>
    <w:p w14:paraId="50F44EB9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Обозначить все вынесенные точки последовательно по внешнему контуру сигнальной лентой.</w:t>
      </w:r>
    </w:p>
    <w:p w14:paraId="477CE466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Общее количество вынесенных точек должно составлять 32 штуки.</w:t>
      </w:r>
    </w:p>
    <w:p w14:paraId="1D530B0D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Создать таблицу сравнения результатов разбивки с проектными данными под названием «</w:t>
      </w:r>
      <w:r w:rsidRPr="003F3706">
        <w:rPr>
          <w:rFonts w:ascii="Times New Roman" w:hAnsi="Times New Roman"/>
          <w:sz w:val="28"/>
          <w:szCs w:val="28"/>
          <w:lang w:val="en-US"/>
        </w:rPr>
        <w:t>TIM</w:t>
      </w:r>
      <w:r w:rsidRPr="003F3706">
        <w:rPr>
          <w:rFonts w:ascii="Times New Roman" w:hAnsi="Times New Roman"/>
          <w:sz w:val="28"/>
          <w:szCs w:val="28"/>
        </w:rPr>
        <w:t>_</w:t>
      </w:r>
      <w:proofErr w:type="spellStart"/>
      <w:r w:rsidRPr="003F3706">
        <w:rPr>
          <w:rFonts w:ascii="Times New Roman" w:hAnsi="Times New Roman"/>
          <w:sz w:val="28"/>
          <w:szCs w:val="28"/>
          <w:lang w:val="en-US"/>
        </w:rPr>
        <w:t>Eksport</w:t>
      </w:r>
      <w:proofErr w:type="spellEnd"/>
      <w:r w:rsidRPr="003F3706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Фамилия конкурсанта</w:t>
      </w:r>
      <w:r w:rsidRPr="003F3706">
        <w:rPr>
          <w:rFonts w:ascii="Times New Roman" w:hAnsi="Times New Roman"/>
          <w:sz w:val="28"/>
          <w:szCs w:val="28"/>
        </w:rPr>
        <w:t>».</w:t>
      </w:r>
    </w:p>
    <w:p w14:paraId="15DBBE14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В качестве разделителя использовать табулятор.</w:t>
      </w:r>
    </w:p>
    <w:p w14:paraId="308850EA" w14:textId="0956FD44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F3706">
        <w:rPr>
          <w:rFonts w:ascii="Times New Roman" w:hAnsi="Times New Roman"/>
          <w:sz w:val="28"/>
          <w:szCs w:val="28"/>
        </w:rPr>
        <w:t>формирова</w:t>
      </w:r>
      <w:r>
        <w:rPr>
          <w:rFonts w:ascii="Times New Roman" w:hAnsi="Times New Roman"/>
          <w:sz w:val="28"/>
          <w:szCs w:val="28"/>
        </w:rPr>
        <w:t>ть</w:t>
      </w:r>
      <w:r w:rsidRPr="003F3706">
        <w:rPr>
          <w:rFonts w:ascii="Times New Roman" w:hAnsi="Times New Roman"/>
          <w:sz w:val="28"/>
          <w:szCs w:val="28"/>
        </w:rPr>
        <w:t xml:space="preserve"> таблиц</w:t>
      </w:r>
      <w:r>
        <w:rPr>
          <w:rFonts w:ascii="Times New Roman" w:hAnsi="Times New Roman"/>
          <w:sz w:val="28"/>
          <w:szCs w:val="28"/>
        </w:rPr>
        <w:t>у</w:t>
      </w:r>
      <w:r w:rsidRPr="003F3706">
        <w:rPr>
          <w:rFonts w:ascii="Times New Roman" w:hAnsi="Times New Roman"/>
          <w:sz w:val="28"/>
          <w:szCs w:val="28"/>
        </w:rPr>
        <w:t xml:space="preserve"> сравнения</w:t>
      </w:r>
      <w:r>
        <w:rPr>
          <w:rFonts w:ascii="Times New Roman" w:hAnsi="Times New Roman"/>
          <w:sz w:val="28"/>
          <w:szCs w:val="28"/>
        </w:rPr>
        <w:t>.</w:t>
      </w:r>
    </w:p>
    <w:p w14:paraId="789500D7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Экспортировать рабочий проект «</w:t>
      </w:r>
      <w:r w:rsidRPr="003F3706">
        <w:rPr>
          <w:rFonts w:ascii="Times New Roman" w:hAnsi="Times New Roman"/>
          <w:sz w:val="28"/>
          <w:szCs w:val="28"/>
          <w:lang w:val="en-US"/>
        </w:rPr>
        <w:t>TIM</w:t>
      </w:r>
      <w:r w:rsidRPr="003F3706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Фамилия конкурсанта</w:t>
      </w:r>
      <w:r w:rsidRPr="003F3706">
        <w:rPr>
          <w:rFonts w:ascii="Times New Roman" w:hAnsi="Times New Roman"/>
          <w:sz w:val="28"/>
          <w:szCs w:val="28"/>
        </w:rPr>
        <w:t>» в «родном» формате и созданную таблицу сравнения результатов разбивки в формате *.</w:t>
      </w:r>
      <w:r w:rsidRPr="003F3706">
        <w:rPr>
          <w:rFonts w:ascii="Times New Roman" w:hAnsi="Times New Roman"/>
          <w:sz w:val="28"/>
          <w:szCs w:val="28"/>
          <w:lang w:val="en-US"/>
        </w:rPr>
        <w:t>txt</w:t>
      </w:r>
      <w:r w:rsidRPr="003F3706">
        <w:rPr>
          <w:rFonts w:ascii="Times New Roman" w:hAnsi="Times New Roman"/>
          <w:sz w:val="28"/>
          <w:szCs w:val="28"/>
        </w:rPr>
        <w:t xml:space="preserve"> на </w:t>
      </w:r>
      <w:r w:rsidRPr="003F3706">
        <w:rPr>
          <w:rFonts w:ascii="Times New Roman" w:hAnsi="Times New Roman"/>
          <w:sz w:val="28"/>
          <w:szCs w:val="28"/>
          <w:lang w:val="en-US"/>
        </w:rPr>
        <w:t>USB</w:t>
      </w:r>
      <w:r w:rsidRPr="003F3706">
        <w:rPr>
          <w:rFonts w:ascii="Times New Roman" w:hAnsi="Times New Roman"/>
          <w:sz w:val="28"/>
          <w:szCs w:val="28"/>
        </w:rPr>
        <w:t>-накопитель.</w:t>
      </w:r>
    </w:p>
    <w:p w14:paraId="074E1E29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Сдать комплект роботизированного тахеометра и аксессуары ТАП.</w:t>
      </w:r>
    </w:p>
    <w:p w14:paraId="5AE7CDA8" w14:textId="77777777" w:rsidR="00DA4B89" w:rsidRPr="003F3706" w:rsidRDefault="00DA4B89" w:rsidP="00DA4B89">
      <w:pPr>
        <w:pStyle w:val="aff9"/>
        <w:numPr>
          <w:ilvl w:val="0"/>
          <w:numId w:val="39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Сдать Конкурсное задание (КЗ) и USB-накопитель ГЭ.</w:t>
      </w:r>
    </w:p>
    <w:p w14:paraId="09C979CE" w14:textId="77777777" w:rsidR="00DA4B8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3F3706">
        <w:rPr>
          <w:rFonts w:ascii="Times New Roman" w:hAnsi="Times New Roman"/>
          <w:b/>
          <w:bCs/>
          <w:color w:val="C00000"/>
          <w:sz w:val="28"/>
          <w:szCs w:val="28"/>
        </w:rPr>
        <w:t>СТОП</w:t>
      </w:r>
    </w:p>
    <w:p w14:paraId="11528A2A" w14:textId="77777777" w:rsidR="00DA4B89" w:rsidRPr="003F3706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14:paraId="268B14D2" w14:textId="77777777" w:rsidR="00DA4B89" w:rsidRPr="000D4A16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A16">
        <w:rPr>
          <w:rFonts w:ascii="Times New Roman" w:hAnsi="Times New Roman" w:cs="Times New Roman"/>
          <w:b/>
          <w:i/>
          <w:sz w:val="28"/>
          <w:szCs w:val="28"/>
        </w:rPr>
        <w:t>Задание 2. Вычисление объёма</w:t>
      </w:r>
    </w:p>
    <w:p w14:paraId="40AA9288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Создать в полевом ПО инструмента рабочий проект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Sklad_</w:t>
      </w:r>
      <w:r>
        <w:rPr>
          <w:rFonts w:ascii="Times New Roman" w:hAnsi="Times New Roman"/>
          <w:sz w:val="28"/>
          <w:szCs w:val="28"/>
        </w:rPr>
        <w:t>Фамилия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».</w:t>
      </w:r>
    </w:p>
    <w:p w14:paraId="6AC447DE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2329B">
        <w:rPr>
          <w:rFonts w:ascii="Times New Roman" w:hAnsi="Times New Roman"/>
          <w:bCs/>
          <w:iCs/>
          <w:sz w:val="28"/>
          <w:szCs w:val="28"/>
        </w:rPr>
        <w:t>Выполнить ориентирование роботизированного тахеометра.</w:t>
      </w:r>
    </w:p>
    <w:p w14:paraId="0705EF09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2329B">
        <w:rPr>
          <w:rFonts w:ascii="Times New Roman" w:hAnsi="Times New Roman"/>
          <w:bCs/>
          <w:iCs/>
          <w:sz w:val="28"/>
          <w:szCs w:val="28"/>
        </w:rPr>
        <w:t>Отсканировать объект (склад сыпучего материала) с 3-х станций установки прибора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09AFE897" w14:textId="77777777" w:rsidR="00DA4B89" w:rsidRPr="0032329B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2329B">
        <w:rPr>
          <w:rFonts w:ascii="Times New Roman" w:hAnsi="Times New Roman"/>
          <w:bCs/>
          <w:iCs/>
          <w:sz w:val="28"/>
          <w:szCs w:val="28"/>
        </w:rPr>
        <w:t>Изменить идентификатор пикетажа при сканировании объекта на «SК1».</w:t>
      </w:r>
    </w:p>
    <w:p w14:paraId="3C7AA4CC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Задать имя новой триангуляционной поверхности «</w:t>
      </w:r>
      <w:r w:rsidRPr="007E2C79">
        <w:rPr>
          <w:rFonts w:ascii="Times New Roman" w:hAnsi="Times New Roman"/>
          <w:bCs/>
          <w:iCs/>
          <w:sz w:val="28"/>
          <w:szCs w:val="28"/>
          <w:lang w:val="en-US"/>
        </w:rPr>
        <w:t>Kucha</w:t>
      </w:r>
      <w:r>
        <w:rPr>
          <w:rFonts w:ascii="Times New Roman" w:hAnsi="Times New Roman"/>
          <w:bCs/>
          <w:iCs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».</w:t>
      </w:r>
    </w:p>
    <w:p w14:paraId="48110BF0" w14:textId="77777777" w:rsidR="00DA4B89" w:rsidRPr="0032329B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2329B">
        <w:rPr>
          <w:rFonts w:ascii="Times New Roman" w:hAnsi="Times New Roman"/>
          <w:bCs/>
          <w:iCs/>
          <w:sz w:val="28"/>
          <w:szCs w:val="28"/>
        </w:rPr>
        <w:t>Вычислить объём склада щебня одним из существующих методов.</w:t>
      </w:r>
    </w:p>
    <w:p w14:paraId="5103CA42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Экспортировать рабочий проект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Sklad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 xml:space="preserve">» на </w:t>
      </w:r>
      <w:r w:rsidRPr="007E2C79">
        <w:rPr>
          <w:rFonts w:ascii="Times New Roman" w:hAnsi="Times New Roman"/>
          <w:bCs/>
          <w:iCs/>
          <w:sz w:val="28"/>
          <w:szCs w:val="28"/>
          <w:lang w:val="en-US"/>
        </w:rPr>
        <w:t>USB</w:t>
      </w:r>
      <w:r w:rsidRPr="007E2C79">
        <w:rPr>
          <w:rFonts w:ascii="Times New Roman" w:hAnsi="Times New Roman"/>
          <w:bCs/>
          <w:iCs/>
          <w:sz w:val="28"/>
          <w:szCs w:val="28"/>
        </w:rPr>
        <w:t>-накопитель.</w:t>
      </w:r>
    </w:p>
    <w:p w14:paraId="1973182D" w14:textId="77777777" w:rsidR="00DA4B89" w:rsidRPr="007E2C79" w:rsidRDefault="00DA4B89" w:rsidP="00DA4B89">
      <w:pPr>
        <w:pStyle w:val="aff9"/>
        <w:spacing w:after="0" w:line="36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6F7333C9" w14:textId="77777777" w:rsidR="00DA4B89" w:rsidRPr="000D4A16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A16">
        <w:rPr>
          <w:rFonts w:ascii="Times New Roman" w:hAnsi="Times New Roman" w:cs="Times New Roman"/>
          <w:b/>
          <w:i/>
          <w:sz w:val="28"/>
          <w:szCs w:val="28"/>
        </w:rPr>
        <w:t>Задание 3. Топографическая съёмка участка местности</w:t>
      </w:r>
    </w:p>
    <w:p w14:paraId="3196A420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Создать в полевом ПО контроллера рабочий проект под названием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Topo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».</w:t>
      </w:r>
    </w:p>
    <w:p w14:paraId="7B232E12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2329B">
        <w:rPr>
          <w:rFonts w:ascii="Times New Roman" w:hAnsi="Times New Roman"/>
          <w:bCs/>
          <w:iCs/>
          <w:sz w:val="28"/>
          <w:szCs w:val="28"/>
        </w:rPr>
        <w:t>Импортировать список кодов «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IRPO</w:t>
      </w:r>
      <w:r w:rsidRPr="0032329B">
        <w:rPr>
          <w:rFonts w:ascii="Times New Roman" w:hAnsi="Times New Roman"/>
          <w:bCs/>
          <w:iCs/>
          <w:sz w:val="28"/>
          <w:szCs w:val="28"/>
        </w:rPr>
        <w:t xml:space="preserve">_CREDO» в рабочий проект полевого контроллера с </w:t>
      </w:r>
      <w:r w:rsidRPr="0032329B">
        <w:rPr>
          <w:rFonts w:ascii="Times New Roman" w:hAnsi="Times New Roman"/>
          <w:bCs/>
          <w:iCs/>
          <w:sz w:val="28"/>
          <w:szCs w:val="28"/>
          <w:lang w:val="en-US"/>
        </w:rPr>
        <w:t>USB</w:t>
      </w:r>
      <w:r w:rsidRPr="0032329B">
        <w:rPr>
          <w:rFonts w:ascii="Times New Roman" w:hAnsi="Times New Roman"/>
          <w:bCs/>
          <w:iCs/>
          <w:sz w:val="28"/>
          <w:szCs w:val="28"/>
        </w:rPr>
        <w:t>-накопителя.</w:t>
      </w:r>
    </w:p>
    <w:p w14:paraId="0FAB6F90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2329B">
        <w:rPr>
          <w:rFonts w:ascii="Times New Roman" w:hAnsi="Times New Roman"/>
          <w:bCs/>
          <w:iCs/>
          <w:sz w:val="28"/>
          <w:szCs w:val="28"/>
        </w:rPr>
        <w:t xml:space="preserve">Выполнить </w:t>
      </w:r>
      <w:proofErr w:type="spellStart"/>
      <w:r w:rsidRPr="0032329B">
        <w:rPr>
          <w:rFonts w:ascii="Times New Roman" w:hAnsi="Times New Roman"/>
          <w:bCs/>
          <w:iCs/>
          <w:sz w:val="28"/>
          <w:szCs w:val="28"/>
        </w:rPr>
        <w:t>топосъёмку</w:t>
      </w:r>
      <w:proofErr w:type="spellEnd"/>
      <w:r w:rsidRPr="0032329B">
        <w:rPr>
          <w:rFonts w:ascii="Times New Roman" w:hAnsi="Times New Roman"/>
          <w:bCs/>
          <w:iCs/>
          <w:sz w:val="28"/>
          <w:szCs w:val="28"/>
        </w:rPr>
        <w:t xml:space="preserve"> с одной станции установки прибора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3EE3A714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В строке «Имя точки» изменить идентификатор пикетажа на «TО1» для точечных объектов, «LО1» - для линейных и «PО1» - для площадных.</w:t>
      </w:r>
    </w:p>
    <w:p w14:paraId="3E8D73D8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sz w:val="28"/>
          <w:szCs w:val="28"/>
        </w:rPr>
        <w:t xml:space="preserve">Экспортировать проект </w:t>
      </w:r>
      <w:r w:rsidRPr="007E2C79">
        <w:rPr>
          <w:rFonts w:ascii="Times New Roman" w:hAnsi="Times New Roman"/>
          <w:bCs/>
          <w:iCs/>
          <w:sz w:val="28"/>
          <w:szCs w:val="28"/>
        </w:rPr>
        <w:t>рабочий проект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Topo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 xml:space="preserve">» на </w:t>
      </w:r>
      <w:r w:rsidRPr="007E2C79">
        <w:rPr>
          <w:rFonts w:ascii="Times New Roman" w:hAnsi="Times New Roman"/>
          <w:bCs/>
          <w:iCs/>
          <w:sz w:val="28"/>
          <w:szCs w:val="28"/>
          <w:lang w:val="en-US"/>
        </w:rPr>
        <w:t>USB</w:t>
      </w:r>
      <w:r w:rsidRPr="007E2C79">
        <w:rPr>
          <w:rFonts w:ascii="Times New Roman" w:hAnsi="Times New Roman"/>
          <w:bCs/>
          <w:iCs/>
          <w:sz w:val="28"/>
          <w:szCs w:val="28"/>
        </w:rPr>
        <w:t>-накопитель.</w:t>
      </w:r>
    </w:p>
    <w:p w14:paraId="53A20D8B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Сдать роботизированный тахеометр, полевой контроллер и аксессуары Техническому эксперту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0AEE72CD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 xml:space="preserve">Сдать Конкурсное задание и </w:t>
      </w:r>
      <w:r w:rsidRPr="00566C4D">
        <w:rPr>
          <w:rFonts w:ascii="Times New Roman" w:hAnsi="Times New Roman"/>
          <w:bCs/>
          <w:iCs/>
          <w:sz w:val="28"/>
          <w:szCs w:val="28"/>
          <w:lang w:val="en-US"/>
        </w:rPr>
        <w:t>USB</w:t>
      </w:r>
      <w:r w:rsidRPr="00566C4D">
        <w:rPr>
          <w:rFonts w:ascii="Times New Roman" w:hAnsi="Times New Roman"/>
          <w:bCs/>
          <w:iCs/>
          <w:sz w:val="28"/>
          <w:szCs w:val="28"/>
        </w:rPr>
        <w:t>-накопитель Главному эксперту.</w:t>
      </w:r>
    </w:p>
    <w:p w14:paraId="78B6EC20" w14:textId="77777777" w:rsidR="00DA4B89" w:rsidRPr="007E2C7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7E2C79">
        <w:rPr>
          <w:rFonts w:ascii="Times New Roman" w:hAnsi="Times New Roman"/>
          <w:b/>
          <w:bCs/>
          <w:color w:val="C00000"/>
          <w:sz w:val="28"/>
          <w:szCs w:val="28"/>
        </w:rPr>
        <w:t>СТОП</w:t>
      </w:r>
    </w:p>
    <w:p w14:paraId="1C8D76AC" w14:textId="77777777" w:rsidR="00DA4B89" w:rsidRPr="007E2C7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14:paraId="7A0E5F73" w14:textId="77777777" w:rsidR="00DA4B89" w:rsidRPr="000D4A16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A16">
        <w:rPr>
          <w:rFonts w:ascii="Times New Roman" w:hAnsi="Times New Roman" w:cs="Times New Roman"/>
          <w:b/>
          <w:i/>
          <w:sz w:val="28"/>
          <w:szCs w:val="28"/>
        </w:rPr>
        <w:t>Задание 4. Оформление цифрового топографического плана</w:t>
      </w:r>
    </w:p>
    <w:p w14:paraId="1470BD1C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lastRenderedPageBreak/>
        <w:t xml:space="preserve">Импортировать проект 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топосъёмки</w:t>
      </w:r>
      <w:proofErr w:type="spellEnd"/>
      <w:r w:rsidRPr="007E2C79">
        <w:rPr>
          <w:rFonts w:ascii="Times New Roman" w:hAnsi="Times New Roman"/>
          <w:bCs/>
          <w:iCs/>
          <w:sz w:val="28"/>
          <w:szCs w:val="28"/>
        </w:rPr>
        <w:t xml:space="preserve"> в настольное ПО </w:t>
      </w:r>
      <w:r>
        <w:rPr>
          <w:rFonts w:ascii="Times New Roman" w:hAnsi="Times New Roman"/>
          <w:bCs/>
          <w:iCs/>
          <w:sz w:val="28"/>
          <w:szCs w:val="28"/>
        </w:rPr>
        <w:t>Т</w:t>
      </w:r>
      <w:r w:rsidRPr="007E2C79">
        <w:rPr>
          <w:rFonts w:ascii="Times New Roman" w:hAnsi="Times New Roman"/>
          <w:sz w:val="28"/>
          <w:szCs w:val="28"/>
        </w:rPr>
        <w:t>ИМ КРЕДО ТОПОГРАФИЯ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4413983D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Назначить проекту следующие свойства:</w:t>
      </w:r>
    </w:p>
    <w:p w14:paraId="3EC4376C" w14:textId="77777777" w:rsidR="00DA4B89" w:rsidRPr="007E2C79" w:rsidRDefault="00DA4B89" w:rsidP="00DA4B89">
      <w:pPr>
        <w:numPr>
          <w:ilvl w:val="0"/>
          <w:numId w:val="35"/>
        </w:numPr>
        <w:spacing w:after="0" w:line="360" w:lineRule="auto"/>
        <w:ind w:left="1418" w:hanging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2C79">
        <w:rPr>
          <w:rFonts w:ascii="Times New Roman" w:hAnsi="Times New Roman" w:cs="Times New Roman"/>
          <w:bCs/>
          <w:iCs/>
          <w:sz w:val="28"/>
          <w:szCs w:val="28"/>
        </w:rPr>
        <w:t>масштаб съёмки 1:500;</w:t>
      </w:r>
    </w:p>
    <w:p w14:paraId="088F0D38" w14:textId="77777777" w:rsidR="00DA4B89" w:rsidRPr="007E2C79" w:rsidRDefault="00DA4B89" w:rsidP="00DA4B89">
      <w:pPr>
        <w:numPr>
          <w:ilvl w:val="0"/>
          <w:numId w:val="35"/>
        </w:numPr>
        <w:spacing w:after="0" w:line="360" w:lineRule="auto"/>
        <w:ind w:left="1418" w:hanging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2C79">
        <w:rPr>
          <w:rFonts w:ascii="Times New Roman" w:hAnsi="Times New Roman" w:cs="Times New Roman"/>
          <w:bCs/>
          <w:iCs/>
          <w:sz w:val="28"/>
          <w:szCs w:val="28"/>
        </w:rPr>
        <w:t xml:space="preserve">точность плановых измерений – «Теодолитный ход и </w:t>
      </w:r>
      <w:proofErr w:type="spellStart"/>
      <w:r w:rsidRPr="007E2C79">
        <w:rPr>
          <w:rFonts w:ascii="Times New Roman" w:hAnsi="Times New Roman" w:cs="Times New Roman"/>
          <w:bCs/>
          <w:iCs/>
          <w:sz w:val="28"/>
          <w:szCs w:val="28"/>
        </w:rPr>
        <w:t>микротриангуляция</w:t>
      </w:r>
      <w:proofErr w:type="spellEnd"/>
      <w:r w:rsidRPr="007E2C79">
        <w:rPr>
          <w:rFonts w:ascii="Times New Roman" w:hAnsi="Times New Roman" w:cs="Times New Roman"/>
          <w:bCs/>
          <w:iCs/>
          <w:sz w:val="28"/>
          <w:szCs w:val="28"/>
        </w:rPr>
        <w:t xml:space="preserve"> (3.0')»; по высоте - </w:t>
      </w:r>
      <w:proofErr w:type="spellStart"/>
      <w:r w:rsidRPr="007E2C79">
        <w:rPr>
          <w:rFonts w:ascii="Times New Roman" w:hAnsi="Times New Roman" w:cs="Times New Roman"/>
          <w:bCs/>
          <w:iCs/>
          <w:sz w:val="28"/>
          <w:szCs w:val="28"/>
        </w:rPr>
        <w:t>Триг</w:t>
      </w:r>
      <w:proofErr w:type="spellEnd"/>
      <w:r w:rsidRPr="007E2C79">
        <w:rPr>
          <w:rFonts w:ascii="Times New Roman" w:hAnsi="Times New Roman" w:cs="Times New Roman"/>
          <w:bCs/>
          <w:iCs/>
          <w:sz w:val="28"/>
          <w:szCs w:val="28"/>
        </w:rPr>
        <w:t>. нив. CD.</w:t>
      </w:r>
    </w:p>
    <w:p w14:paraId="72FACECB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Выполнить уравнивание измерений.</w:t>
      </w:r>
    </w:p>
    <w:p w14:paraId="1ADC3D75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Сформировать ведомости, сохранить их на рабочем столе в папке «Модуль B» и один раз вывести на печать:</w:t>
      </w:r>
    </w:p>
    <w:p w14:paraId="0E2E60C9" w14:textId="77777777" w:rsidR="00DA4B89" w:rsidRPr="007E2C79" w:rsidRDefault="00DA4B89" w:rsidP="00DA4B89">
      <w:pPr>
        <w:pStyle w:val="aff9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каталог пунктов ПВО;</w:t>
      </w:r>
    </w:p>
    <w:p w14:paraId="2443CA1A" w14:textId="77777777" w:rsidR="00DA4B89" w:rsidRPr="007E2C79" w:rsidRDefault="00DA4B89" w:rsidP="00DA4B89">
      <w:pPr>
        <w:pStyle w:val="aff9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оценки точности положения пунктов;</w:t>
      </w:r>
    </w:p>
    <w:p w14:paraId="57ACFB12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 xml:space="preserve">Выполнить экспорт проекта в План генеральный. Задать имя проекта «План». </w:t>
      </w:r>
    </w:p>
    <w:p w14:paraId="2228C126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Набору проектов присвоить имя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Topoplan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».</w:t>
      </w:r>
    </w:p>
    <w:p w14:paraId="10869FF5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Выполнить построение поверхности на объекте (создать новую группу треугольников).</w:t>
      </w:r>
    </w:p>
    <w:p w14:paraId="17B3229E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На топоплане не должны присутствовать избыточные данные (например, рёбра триангуляции, связи тахеометрии и т.п.).</w:t>
      </w:r>
    </w:p>
    <w:p w14:paraId="4E43CC1B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 xml:space="preserve">Сформировать планшет: </w:t>
      </w:r>
    </w:p>
    <w:p w14:paraId="19FA174E" w14:textId="77777777" w:rsidR="00DA4B89" w:rsidRPr="007E2C79" w:rsidRDefault="00DA4B89" w:rsidP="00DA4B89">
      <w:pPr>
        <w:pStyle w:val="aff9"/>
        <w:numPr>
          <w:ilvl w:val="0"/>
          <w:numId w:val="37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использовать шаблон М 500_1;</w:t>
      </w:r>
    </w:p>
    <w:p w14:paraId="2A5CC99A" w14:textId="77777777" w:rsidR="00DA4B89" w:rsidRPr="007E2C79" w:rsidRDefault="00DA4B89" w:rsidP="00DA4B89">
      <w:pPr>
        <w:pStyle w:val="aff9"/>
        <w:numPr>
          <w:ilvl w:val="0"/>
          <w:numId w:val="37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заполнить все переменные поля планшета.</w:t>
      </w:r>
    </w:p>
    <w:p w14:paraId="44AEF09D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 xml:space="preserve">Сохранить чертёж в </w:t>
      </w:r>
      <w:proofErr w:type="gramStart"/>
      <w:r w:rsidRPr="007E2C79">
        <w:rPr>
          <w:rFonts w:ascii="Times New Roman" w:hAnsi="Times New Roman"/>
          <w:bCs/>
          <w:iCs/>
          <w:sz w:val="28"/>
          <w:szCs w:val="28"/>
        </w:rPr>
        <w:t>формате .</w:t>
      </w:r>
      <w:proofErr w:type="gramEnd"/>
      <w:r w:rsidRPr="007E2C79">
        <w:rPr>
          <w:rFonts w:ascii="Times New Roman" w:hAnsi="Times New Roman"/>
          <w:bCs/>
          <w:iCs/>
          <w:sz w:val="28"/>
          <w:szCs w:val="28"/>
        </w:rPr>
        <w:t>*PDF и проект «План» в формате .*OBX на рабочем столе компьютера в папке «Модуль B».</w:t>
      </w:r>
    </w:p>
    <w:p w14:paraId="06517E72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 xml:space="preserve">Закрыть настольное ПО </w:t>
      </w:r>
      <w:r>
        <w:rPr>
          <w:rFonts w:ascii="Times New Roman" w:hAnsi="Times New Roman"/>
          <w:bCs/>
          <w:iCs/>
          <w:sz w:val="28"/>
          <w:szCs w:val="28"/>
        </w:rPr>
        <w:t>Т</w:t>
      </w:r>
      <w:r w:rsidRPr="007E2C79">
        <w:rPr>
          <w:rFonts w:ascii="Times New Roman" w:hAnsi="Times New Roman"/>
          <w:sz w:val="28"/>
          <w:szCs w:val="28"/>
        </w:rPr>
        <w:t>ИМ КРЕДО ТОПОГРАФИЯ</w:t>
      </w:r>
      <w:r w:rsidRPr="007E2C79">
        <w:rPr>
          <w:rFonts w:ascii="Times New Roman" w:hAnsi="Times New Roman"/>
          <w:bCs/>
          <w:iCs/>
          <w:sz w:val="28"/>
          <w:szCs w:val="28"/>
        </w:rPr>
        <w:t>.</w:t>
      </w:r>
    </w:p>
    <w:p w14:paraId="7F6C92DC" w14:textId="15C466F2" w:rsidR="00DA4B89" w:rsidRDefault="00DA4B89" w:rsidP="00DA4B89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3F3706">
        <w:rPr>
          <w:rFonts w:ascii="Times New Roman" w:hAnsi="Times New Roman"/>
          <w:b/>
          <w:bCs/>
          <w:color w:val="C00000"/>
          <w:sz w:val="28"/>
          <w:szCs w:val="28"/>
        </w:rPr>
        <w:t>СТОП</w:t>
      </w:r>
    </w:p>
    <w:p w14:paraId="2AADFE46" w14:textId="77777777" w:rsidR="009C244F" w:rsidRPr="003F3706" w:rsidRDefault="009C244F" w:rsidP="00DA4B89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14:paraId="034AEBA6" w14:textId="77777777" w:rsidR="00DA4B89" w:rsidRPr="003F3706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706">
        <w:rPr>
          <w:rFonts w:ascii="Times New Roman" w:hAnsi="Times New Roman" w:cs="Times New Roman"/>
          <w:b/>
          <w:bCs/>
          <w:sz w:val="28"/>
          <w:szCs w:val="28"/>
        </w:rPr>
        <w:t>Модуль В: Геодезические спутниковые технологии (</w:t>
      </w:r>
      <w:proofErr w:type="spellStart"/>
      <w:r w:rsidRPr="003F3706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3F370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C3EFE2B" w14:textId="77777777" w:rsidR="00DA4B89" w:rsidRPr="003F3706" w:rsidRDefault="00DA4B89" w:rsidP="00DA4B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E58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Pr="003F3706">
        <w:rPr>
          <w:rFonts w:ascii="Times New Roman" w:eastAsia="Times New Roman" w:hAnsi="Times New Roman" w:cs="Times New Roman"/>
          <w:sz w:val="28"/>
          <w:szCs w:val="28"/>
        </w:rPr>
        <w:t xml:space="preserve"> 2 часа</w:t>
      </w:r>
    </w:p>
    <w:p w14:paraId="47A9A0AC" w14:textId="77777777" w:rsidR="00DA4B89" w:rsidRPr="003F3706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Создать в полевом ПО контроллера рабочий проект «</w:t>
      </w:r>
      <w:proofErr w:type="spellStart"/>
      <w:r w:rsidRPr="003F3706">
        <w:rPr>
          <w:rFonts w:ascii="Times New Roman" w:hAnsi="Times New Roman"/>
          <w:sz w:val="28"/>
          <w:szCs w:val="28"/>
        </w:rPr>
        <w:t>SK</w:t>
      </w:r>
      <w:r>
        <w:rPr>
          <w:rFonts w:ascii="Times New Roman" w:hAnsi="Times New Roman"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конкурсанта</w:t>
      </w:r>
      <w:r w:rsidRPr="003F3706">
        <w:rPr>
          <w:rFonts w:ascii="Times New Roman" w:hAnsi="Times New Roman"/>
          <w:sz w:val="28"/>
          <w:szCs w:val="28"/>
        </w:rPr>
        <w:t>».</w:t>
      </w:r>
    </w:p>
    <w:p w14:paraId="5185CA5D" w14:textId="77777777" w:rsidR="00DA4B89" w:rsidRPr="003F3706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lastRenderedPageBreak/>
        <w:t>Импортировать каталог координат «</w:t>
      </w:r>
      <w:proofErr w:type="spellStart"/>
      <w:r w:rsidRPr="003F3706">
        <w:rPr>
          <w:rFonts w:ascii="Times New Roman" w:hAnsi="Times New Roman"/>
          <w:sz w:val="28"/>
          <w:szCs w:val="28"/>
        </w:rPr>
        <w:t>SK</w:t>
      </w:r>
      <w:r>
        <w:rPr>
          <w:rFonts w:ascii="Times New Roman" w:hAnsi="Times New Roman"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конкурсанта</w:t>
      </w:r>
      <w:r w:rsidRPr="003F3706">
        <w:rPr>
          <w:rFonts w:ascii="Times New Roman" w:hAnsi="Times New Roman"/>
          <w:sz w:val="28"/>
          <w:szCs w:val="28"/>
        </w:rPr>
        <w:t>», предоставленный Главным экспертом, для процедуры локализации (не менее 4 точек) с USB-накопителя в созданный проект.</w:t>
      </w:r>
    </w:p>
    <w:p w14:paraId="14B1307F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F3706">
        <w:rPr>
          <w:rFonts w:ascii="Times New Roman" w:hAnsi="Times New Roman"/>
          <w:sz w:val="28"/>
          <w:szCs w:val="28"/>
        </w:rPr>
        <w:t>Создать в полевом ПО контроллера рабочий проект под названием «</w:t>
      </w:r>
      <w:proofErr w:type="spellStart"/>
      <w:r w:rsidRPr="003F3706">
        <w:rPr>
          <w:rFonts w:ascii="Times New Roman" w:hAnsi="Times New Roman"/>
          <w:sz w:val="28"/>
          <w:szCs w:val="28"/>
        </w:rPr>
        <w:t>Local</w:t>
      </w:r>
      <w:r>
        <w:rPr>
          <w:rFonts w:ascii="Times New Roman" w:hAnsi="Times New Roman"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 без выбора системы координат.</w:t>
      </w:r>
    </w:p>
    <w:p w14:paraId="6C9E4263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Установить RTK-соединение с локальной базовой станцией или сервисом (ПДБС).</w:t>
      </w:r>
    </w:p>
    <w:p w14:paraId="0E65D065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Выполнить измерения точек в режиме RTK, предназначенных для процедуры локализации.</w:t>
      </w:r>
    </w:p>
    <w:p w14:paraId="72F8730D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Произвести локализацию конкурсной площадки методом «2 шага».</w:t>
      </w:r>
    </w:p>
    <w:p w14:paraId="4062BB0D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Создать новую проекцию на основе существующей поперечной проекции Меркатора, используя параметры равноугольной поперечно-цилиндрической проекции Гаусса-Крюгера.</w:t>
      </w:r>
    </w:p>
    <w:p w14:paraId="26AEA8FB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 xml:space="preserve">Задать начало осевого меридиана </w:t>
      </w:r>
      <w:r w:rsidRPr="00566C4D">
        <w:rPr>
          <w:rFonts w:ascii="Times New Roman" w:hAnsi="Times New Roman"/>
          <w:bCs/>
          <w:iCs/>
          <w:sz w:val="28"/>
          <w:szCs w:val="28"/>
          <w:lang w:val="en-US"/>
        </w:rPr>
        <w:t>N</w:t>
      </w:r>
      <w:r w:rsidRPr="00566C4D">
        <w:rPr>
          <w:rFonts w:ascii="Times New Roman" w:hAnsi="Times New Roman"/>
          <w:bCs/>
          <w:iCs/>
          <w:sz w:val="28"/>
          <w:szCs w:val="28"/>
        </w:rPr>
        <w:t>-ой зоны проекции Гаусса-Крюгера.</w:t>
      </w:r>
    </w:p>
    <w:p w14:paraId="1595750F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Задать имя новой проекции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GK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».</w:t>
      </w:r>
    </w:p>
    <w:p w14:paraId="21B88C0E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Использовать геодезическую систему высот.</w:t>
      </w:r>
    </w:p>
    <w:p w14:paraId="3FE1B320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Настроить параметры преобразования координат из системы WGS-84 в СК-95 согласно ГОСТ 32453-2017, используя эллипсоид Крассовского.</w:t>
      </w:r>
    </w:p>
    <w:p w14:paraId="50A1BBC0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Задать имя новой системы координат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SK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».</w:t>
      </w:r>
    </w:p>
    <w:p w14:paraId="67AC8885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 xml:space="preserve">Сделать скриншот результатов трансформации по 4 или более точкам. </w:t>
      </w:r>
    </w:p>
    <w:p w14:paraId="60FE3300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 xml:space="preserve">Распределить остаточные ошибки </w:t>
      </w:r>
      <w:proofErr w:type="spellStart"/>
      <w:r w:rsidRPr="00566C4D">
        <w:rPr>
          <w:rFonts w:ascii="Times New Roman" w:hAnsi="Times New Roman"/>
          <w:bCs/>
          <w:iCs/>
          <w:sz w:val="28"/>
          <w:szCs w:val="28"/>
        </w:rPr>
        <w:t>мультиквадратическим</w:t>
      </w:r>
      <w:proofErr w:type="spellEnd"/>
      <w:r w:rsidRPr="00566C4D">
        <w:rPr>
          <w:rFonts w:ascii="Times New Roman" w:hAnsi="Times New Roman"/>
          <w:bCs/>
          <w:iCs/>
          <w:sz w:val="28"/>
          <w:szCs w:val="28"/>
        </w:rPr>
        <w:t xml:space="preserve"> методом.</w:t>
      </w:r>
    </w:p>
    <w:p w14:paraId="12F77B4B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Импортировать каталог координат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Razbivka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», предоставленный Главным экспертом, для выноса границ участка в натуру с USB-накопителя в проект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Local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».</w:t>
      </w:r>
    </w:p>
    <w:p w14:paraId="3B419C20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Разбивочным точкам присвоить идентификаторы проектных точек, загруженных с USB-накопителя, добавив префиксы «RAZB»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5F0F5416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 xml:space="preserve">Используя возможность </w:t>
      </w:r>
      <w:proofErr w:type="spellStart"/>
      <w:r w:rsidRPr="00566C4D">
        <w:rPr>
          <w:rFonts w:ascii="Times New Roman" w:hAnsi="Times New Roman"/>
          <w:bCs/>
          <w:iCs/>
          <w:sz w:val="28"/>
          <w:szCs w:val="28"/>
        </w:rPr>
        <w:t>автовыбора</w:t>
      </w:r>
      <w:proofErr w:type="spellEnd"/>
      <w:r w:rsidRPr="00566C4D">
        <w:rPr>
          <w:rFonts w:ascii="Times New Roman" w:hAnsi="Times New Roman"/>
          <w:bCs/>
          <w:iCs/>
          <w:sz w:val="28"/>
          <w:szCs w:val="28"/>
        </w:rPr>
        <w:t xml:space="preserve"> ближайшей точки для разбивки, вынести в натуру все точки методом перпендикуляров и закрепить их на местности (деревянными кольями, забитыми на половину их длины; дюбелями; арматурой; с помощью маркеров и т.д.).</w:t>
      </w:r>
    </w:p>
    <w:p w14:paraId="6A19AF60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lastRenderedPageBreak/>
        <w:t>Ориентирование и визуализацию работы при разбивке осуществлять одним из существующих методов с активированной функцией «Увеличение интенсивности звука при приближении к точке».</w:t>
      </w:r>
    </w:p>
    <w:p w14:paraId="7669D87A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Контроль качества при выносе плановых координат всех разбивочных точек составляет 2 см.</w:t>
      </w:r>
    </w:p>
    <w:p w14:paraId="55A2C205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После выноса в натуру границ участка создать в полевом ПО контроллера замкнутый объект, соединив все точки линиями в хронологическом порядке. Выбранный стиль и цвет линии не имеют значения.</w:t>
      </w:r>
    </w:p>
    <w:p w14:paraId="5FFA23D7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Определить площадь и периметр замкнутой фигуры. Сделать скриншот с вычисленными значениями.</w:t>
      </w:r>
    </w:p>
    <w:p w14:paraId="1A3DC9C5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Используя возможности инженерного ПО контроллера, разделить получившийся земельный участок на два новых участка.</w:t>
      </w:r>
    </w:p>
    <w:p w14:paraId="4F725C2A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В качестве метода разделения участка использовать параллельную линию, разделяющую фигуру на две области в процентном соотношении.</w:t>
      </w:r>
    </w:p>
    <w:p w14:paraId="714689AD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Вычислить площади получившихся участков, разделив фигуру относительно линии «RAZB2-RAZB3» в процентном соотношении 75% площади справа от линии.</w:t>
      </w:r>
    </w:p>
    <w:p w14:paraId="3A1CAA8F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Сделать скриншот схемы разделённой фигуры.</w:t>
      </w:r>
    </w:p>
    <w:p w14:paraId="78C7FB66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Сделать скриншот результатов разделения фигуры с вычисленными значениями площадей получившихся участков в м².</w:t>
      </w:r>
    </w:p>
    <w:p w14:paraId="2B0474E3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Вынести в натуру методом перпендикуляров две точки, разделяющие участки, присвоив им идентификаторы «UО1» и «UО2» соответственно.</w:t>
      </w:r>
    </w:p>
    <w:p w14:paraId="6504F39E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Закрепить их на местности (деревянными кольями, забитыми на половину их длины; дюбелями; арматурой; с помощью маркеров и т.д.).</w:t>
      </w:r>
    </w:p>
    <w:p w14:paraId="0A02D55C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Экспортировать проект «</w:t>
      </w:r>
      <w:proofErr w:type="spellStart"/>
      <w:r w:rsidRPr="007E2C79">
        <w:rPr>
          <w:rFonts w:ascii="Times New Roman" w:hAnsi="Times New Roman"/>
          <w:bCs/>
          <w:iCs/>
          <w:sz w:val="28"/>
          <w:szCs w:val="28"/>
        </w:rPr>
        <w:t>Local</w:t>
      </w:r>
      <w:r>
        <w:rPr>
          <w:rFonts w:ascii="Times New Roman" w:hAnsi="Times New Roman"/>
          <w:bCs/>
          <w:iCs/>
          <w:sz w:val="28"/>
          <w:szCs w:val="28"/>
        </w:rPr>
        <w:t>_Фамилия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 на USB-накопитель.</w:t>
      </w:r>
    </w:p>
    <w:p w14:paraId="29BFDF8C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Сдать комплект GNSS-оборудования и аксессуары Техническому эксперту.</w:t>
      </w:r>
    </w:p>
    <w:p w14:paraId="40EFCF62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lastRenderedPageBreak/>
        <w:t xml:space="preserve">Сдать Конкурсное задание и </w:t>
      </w:r>
      <w:r w:rsidRPr="00566C4D">
        <w:rPr>
          <w:rFonts w:ascii="Times New Roman" w:hAnsi="Times New Roman"/>
          <w:bCs/>
          <w:iCs/>
          <w:sz w:val="28"/>
          <w:szCs w:val="28"/>
          <w:lang w:val="en-US"/>
        </w:rPr>
        <w:t>USB</w:t>
      </w:r>
      <w:r w:rsidRPr="00566C4D">
        <w:rPr>
          <w:rFonts w:ascii="Times New Roman" w:hAnsi="Times New Roman"/>
          <w:bCs/>
          <w:iCs/>
          <w:sz w:val="28"/>
          <w:szCs w:val="28"/>
        </w:rPr>
        <w:t>-накопитель Главному эксперту.</w:t>
      </w:r>
    </w:p>
    <w:p w14:paraId="4AF3AE0E" w14:textId="77777777" w:rsidR="00DA4B89" w:rsidRPr="007E2C7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7E2C79">
        <w:rPr>
          <w:rFonts w:ascii="Times New Roman" w:hAnsi="Times New Roman"/>
          <w:b/>
          <w:bCs/>
          <w:color w:val="C00000"/>
          <w:sz w:val="28"/>
          <w:szCs w:val="28"/>
        </w:rPr>
        <w:t>СТОП</w:t>
      </w:r>
    </w:p>
    <w:p w14:paraId="0169258F" w14:textId="77777777" w:rsidR="00DA4B89" w:rsidRPr="007E2C7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14:paraId="39D28397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2C79">
        <w:rPr>
          <w:rFonts w:ascii="Times New Roman" w:hAnsi="Times New Roman" w:cs="Times New Roman"/>
          <w:b/>
          <w:bCs/>
          <w:iCs/>
          <w:sz w:val="28"/>
          <w:szCs w:val="28"/>
        </w:rPr>
        <w:t>Модуль Г: Полевое наземное лазерное сканирование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E2C79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Pr="00567C8B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567C8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C0F0AE0" w14:textId="77777777" w:rsidR="00DA4B89" w:rsidRPr="007E2C79" w:rsidRDefault="00DA4B89" w:rsidP="00DA4B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2C7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7E2C79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</w:t>
      </w:r>
    </w:p>
    <w:p w14:paraId="48212292" w14:textId="77777777" w:rsidR="00DA4B8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На планшете создать рабочий проект/проекты «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IRPO</w:t>
      </w:r>
      <w:r>
        <w:rPr>
          <w:rFonts w:ascii="Times New Roman" w:hAnsi="Times New Roman"/>
          <w:bCs/>
          <w:iCs/>
          <w:sz w:val="28"/>
          <w:szCs w:val="28"/>
        </w:rPr>
        <w:t xml:space="preserve">_Фамилия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_порядковый</w:t>
      </w:r>
      <w:proofErr w:type="spellEnd"/>
      <w:r w:rsidRPr="007E2C79">
        <w:rPr>
          <w:rFonts w:ascii="Times New Roman" w:hAnsi="Times New Roman"/>
          <w:bCs/>
          <w:iCs/>
          <w:sz w:val="28"/>
          <w:szCs w:val="28"/>
        </w:rPr>
        <w:t xml:space="preserve"> № проекта».</w:t>
      </w:r>
    </w:p>
    <w:p w14:paraId="3A3803CC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Установить плотность сканирования в соответствии со сложностью инфраструктуры помещения/конкурсной площадки.</w:t>
      </w:r>
    </w:p>
    <w:p w14:paraId="11F66AE6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Выполнить сканирование помещения/конкурсной площадки с нескольких станций установки сканера, чтобы было минимальное количество слепых зон.</w:t>
      </w:r>
    </w:p>
    <w:p w14:paraId="356FBF77" w14:textId="77777777" w:rsidR="00DA4B89" w:rsidRPr="007E2C79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Создать проект «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bCs/>
          <w:iCs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 в настольном ПО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1B10FDC4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7E2C79">
        <w:rPr>
          <w:rFonts w:ascii="Times New Roman" w:hAnsi="Times New Roman"/>
          <w:bCs/>
          <w:iCs/>
          <w:sz w:val="28"/>
          <w:szCs w:val="28"/>
        </w:rPr>
        <w:t>Импортировать рабочий проект «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bCs/>
          <w:iCs/>
          <w:sz w:val="28"/>
          <w:szCs w:val="28"/>
        </w:rPr>
        <w:t>_Фамилия конкурсанта</w:t>
      </w:r>
      <w:r w:rsidRPr="007E2C79">
        <w:rPr>
          <w:rFonts w:ascii="Times New Roman" w:hAnsi="Times New Roman"/>
          <w:bCs/>
          <w:iCs/>
          <w:sz w:val="28"/>
          <w:szCs w:val="28"/>
        </w:rPr>
        <w:t>» со сканера и планшета/смартфона, подключенных к ПК.</w:t>
      </w:r>
    </w:p>
    <w:p w14:paraId="75E41141" w14:textId="77777777" w:rsidR="00DA4B89" w:rsidRPr="00566C4D" w:rsidRDefault="00DA4B89" w:rsidP="00DA4B89">
      <w:pPr>
        <w:pStyle w:val="aff9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66C4D">
        <w:rPr>
          <w:rFonts w:ascii="Times New Roman" w:hAnsi="Times New Roman"/>
          <w:bCs/>
          <w:iCs/>
          <w:sz w:val="28"/>
          <w:szCs w:val="28"/>
        </w:rPr>
        <w:t>Сдать наземный лазерный сканер и аксессуары Техническому администратору площадки.</w:t>
      </w:r>
    </w:p>
    <w:p w14:paraId="4976EEA3" w14:textId="77777777" w:rsidR="00DA4B89" w:rsidRPr="007E2C79" w:rsidRDefault="00DA4B89" w:rsidP="00DA4B89">
      <w:pPr>
        <w:pStyle w:val="aff9"/>
        <w:spacing w:after="0" w:line="360" w:lineRule="auto"/>
        <w:ind w:left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7E2C79">
        <w:rPr>
          <w:rFonts w:ascii="Times New Roman" w:hAnsi="Times New Roman"/>
          <w:b/>
          <w:bCs/>
          <w:color w:val="C00000"/>
          <w:sz w:val="28"/>
          <w:szCs w:val="28"/>
        </w:rPr>
        <w:t>СТОП</w:t>
      </w:r>
      <w:r w:rsidRPr="007E2C79">
        <w:rPr>
          <w:rFonts w:ascii="Times New Roman" w:eastAsia="Times New Roman" w:hAnsi="Times New Roman"/>
          <w:bCs/>
          <w:sz w:val="28"/>
          <w:szCs w:val="28"/>
        </w:rPr>
        <w:br w:type="page"/>
      </w:r>
    </w:p>
    <w:p w14:paraId="72ADBF26" w14:textId="77777777" w:rsidR="00DA4B89" w:rsidRPr="007E2C79" w:rsidRDefault="00DA4B89" w:rsidP="00DA4B89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78885643"/>
      <w:bookmarkStart w:id="16" w:name="_Toc181089043"/>
      <w:r w:rsidRPr="007E2C79"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</w:t>
      </w:r>
      <w:bookmarkEnd w:id="15"/>
      <w:r w:rsidRPr="007E2C79">
        <w:rPr>
          <w:rFonts w:ascii="Times New Roman" w:hAnsi="Times New Roman"/>
          <w:color w:val="auto"/>
          <w:sz w:val="28"/>
          <w:szCs w:val="28"/>
        </w:rPr>
        <w:t>И</w:t>
      </w:r>
      <w:bookmarkEnd w:id="16"/>
    </w:p>
    <w:p w14:paraId="0E8B1024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Пакет конкурсной и технической документации для проведения Чемпионатов подготавливается Главным экспертом на основе типовых документации и согласовывается с Менеджером компетенции/заместителями по направлениям не позднее чем за 1 месяц до начала Чемпионата.</w:t>
      </w:r>
    </w:p>
    <w:p w14:paraId="07F6E7F5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В пакет документации который необходимо согласовать с Менеджером компетенции/заместителями по направлениям на форуме входят:</w:t>
      </w:r>
    </w:p>
    <w:p w14:paraId="262D624B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КЗ, разработанное Главным экспертом на основе типового КЗ;</w:t>
      </w:r>
    </w:p>
    <w:p w14:paraId="3620AB3E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ИЛ, разработанный Главным экспертом на основе типового КЗ;</w:t>
      </w:r>
    </w:p>
    <w:p w14:paraId="1E5634C1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ПЗ конкурсной площадки в Субъекте проведения Чемпионата;</w:t>
      </w:r>
    </w:p>
    <w:p w14:paraId="6C3291AC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Схема оценки, разработанная на основе матрицы пересчета требований компетенции в критерии оценки;</w:t>
      </w:r>
    </w:p>
    <w:p w14:paraId="6B0B7136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ПМ, разработанный Главным экспертом на основе КЗ;</w:t>
      </w:r>
    </w:p>
    <w:p w14:paraId="31031D07" w14:textId="77777777" w:rsidR="00DA4B8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 xml:space="preserve">Топографический план в формате </w:t>
      </w:r>
      <w:proofErr w:type="gramStart"/>
      <w:r w:rsidRPr="007E2C79">
        <w:rPr>
          <w:rFonts w:ascii="Times New Roman" w:hAnsi="Times New Roman" w:cs="Times New Roman"/>
          <w:sz w:val="28"/>
          <w:szCs w:val="28"/>
        </w:rPr>
        <w:t>«.OBX</w:t>
      </w:r>
      <w:proofErr w:type="gramEnd"/>
      <w:r w:rsidRPr="007E2C79">
        <w:rPr>
          <w:rFonts w:ascii="Times New Roman" w:hAnsi="Times New Roman" w:cs="Times New Roman"/>
          <w:sz w:val="28"/>
          <w:szCs w:val="28"/>
        </w:rPr>
        <w:t>» и в формате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C79">
        <w:rPr>
          <w:rFonts w:ascii="Times New Roman" w:hAnsi="Times New Roman" w:cs="Times New Roman"/>
          <w:sz w:val="28"/>
          <w:szCs w:val="28"/>
        </w:rPr>
        <w:t>«.PDF» (актуально только для основной возрастной группы – 16-22 года).</w:t>
      </w:r>
    </w:p>
    <w:p w14:paraId="5F7D6B7C" w14:textId="77777777" w:rsidR="00DA4B89" w:rsidRPr="007E2C79" w:rsidRDefault="00DA4B89" w:rsidP="00DA4B89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Также необходимо наличие следующих документов:</w:t>
      </w:r>
    </w:p>
    <w:p w14:paraId="69915AFF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 xml:space="preserve">ОК актуальная версия, размещённая на </w:t>
      </w:r>
      <w:proofErr w:type="spellStart"/>
      <w:r w:rsidRPr="007E2C79"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r w:rsidRPr="007E2C79">
        <w:rPr>
          <w:rFonts w:ascii="Times New Roman" w:hAnsi="Times New Roman" w:cs="Times New Roman"/>
          <w:sz w:val="28"/>
          <w:szCs w:val="28"/>
        </w:rPr>
        <w:t>;</w:t>
      </w:r>
    </w:p>
    <w:p w14:paraId="085CD882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Инструкция по Охране труда и технике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EAADF8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ОК не подлежит изменениям и адаптации к определенным региональным чемпионатам.</w:t>
      </w:r>
    </w:p>
    <w:p w14:paraId="0220EC86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При оценке и присуждении баллов судейская оценка должна проходить до оценки по измеримым параметрам.</w:t>
      </w:r>
    </w:p>
    <w:p w14:paraId="441E73AC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Фото-видеосъемка на конкурсных площадках и рабочих мест до начала Чемпионата запрещена.</w:t>
      </w:r>
    </w:p>
    <w:p w14:paraId="5F4860A8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Конкурсантам предоставляется 1 час на ознакомление с рабочим местом и оборудованием.</w:t>
      </w:r>
    </w:p>
    <w:p w14:paraId="76B0EF56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 xml:space="preserve">Для продвижения компетенции и поддержки ценностей и принципов Всероссийского чемпионатного движения по профессиональному мастерству «Профессионалы» Главный эксперт (или лицо, назначенное ГЭ) должен вести </w:t>
      </w:r>
      <w:r w:rsidRPr="007E2C79">
        <w:rPr>
          <w:rFonts w:ascii="Times New Roman" w:hAnsi="Times New Roman" w:cs="Times New Roman"/>
          <w:sz w:val="28"/>
          <w:szCs w:val="28"/>
        </w:rPr>
        <w:lastRenderedPageBreak/>
        <w:t>медиа и информационное сопровождение Чемпионата в группе компетенции https://vk.com/r60gst</w:t>
      </w:r>
    </w:p>
    <w:p w14:paraId="7CDA9C11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Главный эксперт или лицо, назначенное им, могут выводить на печать ведомости из ЦСО в формате А4 (двусторонняя печать, две страницы на листе).</w:t>
      </w:r>
    </w:p>
    <w:p w14:paraId="69A232AE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Объяснения вычета баллов (полный вычет баллов по модулям):</w:t>
      </w:r>
    </w:p>
    <w:p w14:paraId="0E7F3CD1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пользование функцией «лазерный целеуказатель» на электронных тахеометрах во всех модулях КЗ за исключением задания по вычислению объема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4CDE37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 xml:space="preserve">За использование </w:t>
      </w:r>
      <w:proofErr w:type="spellStart"/>
      <w:r w:rsidRPr="007E2C79">
        <w:rPr>
          <w:rFonts w:ascii="Times New Roman" w:hAnsi="Times New Roman" w:cs="Times New Roman"/>
          <w:sz w:val="28"/>
          <w:szCs w:val="28"/>
        </w:rPr>
        <w:t>безотражательного</w:t>
      </w:r>
      <w:proofErr w:type="spellEnd"/>
      <w:r w:rsidRPr="007E2C79">
        <w:rPr>
          <w:rFonts w:ascii="Times New Roman" w:hAnsi="Times New Roman" w:cs="Times New Roman"/>
          <w:sz w:val="28"/>
          <w:szCs w:val="28"/>
        </w:rPr>
        <w:t xml:space="preserve"> режима на электронных тахеометрах во всех модулях КЗ за исключением задания по периодическому деформационному мониторингу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F5B7FA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перебивание кольев во всех модулях КЗ (кол вбивается один раз)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9FBD0D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выполнение разбивочных работ на «глаз» (без тахеометра) во всех модулях КЗ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245D49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съемку и разбивку без использования уровня на вехе (медленное качание вехи с призмой вперед/назад/лево/право)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1B90E4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съемку отсутствующих на конкурсной площадке объектов при выполнении топографической съемки с использованием классификаторов «CREDO»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923D5C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создание/использование несуществующих типов кодов классификаторов «КРЕДО»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48FE04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использование мобильного телефона, гарнитуры и всех типов наушников во время выполнения конкурсного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45A238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использование функции «Компенсация угла наклона вехи» при работе со спутниковым оборудованием (если это не предусмотрено КЗ).</w:t>
      </w:r>
    </w:p>
    <w:p w14:paraId="716CEBBF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небрежное отношение, повлекшее за собой механические повреждения/потерю оборудования и аксессуаров по вине конкурсантов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9D016F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форматирование внутренней/системной памяти, удаления рабочих проектов из полевого ПО инструментов во всех модулях КЗ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4CF3AF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изменения/удаление региональных настроек полевого ПО инструментов во всех модулях КЗ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2D8439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удаленное выключение локальной базовой станции в процессе или после выполнения КЗ модуля по работе с со спутниковым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365E17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излишние файлы/проекты и скриншоты, которые не требовалось экспортировать или сохранять согласно КЗ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C47AF7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сидение и лежание на земле/асфальте/снегу и т.п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AE0AB4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перебежки по конкурсной площадке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DD8556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оставление оборудования и аксессуаров без присмотра на расстоянии более 5 метров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512E4D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оставление вехи с закрепленном на ней отражателем, воткнутой в землю/снег и в лежачем положении на кейсе/земле/снегу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A15B0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перенос инструмента в руке вне кейса или на штативе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CEF958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-</w:t>
      </w:r>
      <w:r w:rsidRPr="007E2C79">
        <w:rPr>
          <w:rFonts w:ascii="Times New Roman" w:hAnsi="Times New Roman" w:cs="Times New Roman"/>
          <w:sz w:val="28"/>
          <w:szCs w:val="28"/>
        </w:rPr>
        <w:tab/>
        <w:t>За нарушение требований охраны труда и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40A147" w14:textId="77777777" w:rsidR="00DA4B8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При проведении Отборочного этапа на право участия в Финале чемпионата «Профессионалы» и на Финале чемпионата «Профессионалы»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C79">
        <w:rPr>
          <w:rFonts w:ascii="Times New Roman" w:hAnsi="Times New Roman" w:cs="Times New Roman"/>
          <w:sz w:val="28"/>
          <w:szCs w:val="28"/>
        </w:rPr>
        <w:t xml:space="preserve">ГЭ вправе вынести на голосование вопрос об отстранении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 w:rsidRPr="007E2C79">
        <w:rPr>
          <w:rFonts w:ascii="Times New Roman" w:hAnsi="Times New Roman" w:cs="Times New Roman"/>
          <w:sz w:val="28"/>
          <w:szCs w:val="28"/>
        </w:rPr>
        <w:t xml:space="preserve"> от выполнения Конкурсного задания в случае несоответствии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7E2C79">
        <w:rPr>
          <w:rFonts w:ascii="Times New Roman" w:hAnsi="Times New Roman" w:cs="Times New Roman"/>
          <w:sz w:val="28"/>
          <w:szCs w:val="28"/>
        </w:rPr>
        <w:t>внешнего вида деятельности, которую он выполняет и погодным условиям (запрещено выполнять конкурсное задание в одежде не по сезону, открытой обуви, шортах, майках с открытыми плечами, во избежание травм), до момента исправления этой ситуации без компенсации времени.</w:t>
      </w:r>
    </w:p>
    <w:p w14:paraId="6A77E174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1115FB" w14:textId="77777777" w:rsidR="00DA4B89" w:rsidRPr="007E2C79" w:rsidRDefault="00DA4B89" w:rsidP="00DA4B8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78885659"/>
      <w:bookmarkStart w:id="18" w:name="_Toc181089044"/>
      <w:r w:rsidRPr="007E2C79">
        <w:rPr>
          <w:rFonts w:ascii="Times New Roman" w:hAnsi="Times New Roman"/>
          <w:color w:val="000000"/>
          <w:szCs w:val="28"/>
        </w:rPr>
        <w:t xml:space="preserve">2.1. </w:t>
      </w:r>
      <w:bookmarkEnd w:id="17"/>
      <w:r w:rsidRPr="007E2C79">
        <w:rPr>
          <w:rFonts w:ascii="Times New Roman" w:hAnsi="Times New Roman"/>
          <w:szCs w:val="28"/>
        </w:rPr>
        <w:t>Личный инструмент конкурсанта</w:t>
      </w:r>
      <w:bookmarkEnd w:id="18"/>
    </w:p>
    <w:p w14:paraId="6E84F4CE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_Toc78885660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79">
        <w:rPr>
          <w:rFonts w:ascii="Times New Roman" w:hAnsi="Times New Roman" w:cs="Times New Roman"/>
          <w:sz w:val="28"/>
          <w:szCs w:val="28"/>
        </w:rPr>
        <w:t xml:space="preserve">Головной убор (не должен закрывать уши). </w:t>
      </w:r>
    </w:p>
    <w:p w14:paraId="7DB06CA2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79">
        <w:rPr>
          <w:rFonts w:ascii="Times New Roman" w:hAnsi="Times New Roman" w:cs="Times New Roman"/>
          <w:sz w:val="28"/>
          <w:szCs w:val="28"/>
        </w:rPr>
        <w:t>Жилет сигнальный светоотражающий.</w:t>
      </w:r>
    </w:p>
    <w:p w14:paraId="74446EF8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79">
        <w:rPr>
          <w:rFonts w:ascii="Times New Roman" w:hAnsi="Times New Roman" w:cs="Times New Roman"/>
          <w:sz w:val="28"/>
          <w:szCs w:val="28"/>
        </w:rPr>
        <w:t>Маркер строительный. Используется для указания фактического значения плановых координат и высотных отметок разбивочных точек на местности на деревянных кольях, арматуре и т.п.</w:t>
      </w:r>
    </w:p>
    <w:p w14:paraId="0062247F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79">
        <w:rPr>
          <w:rFonts w:ascii="Times New Roman" w:hAnsi="Times New Roman" w:cs="Times New Roman"/>
          <w:sz w:val="28"/>
          <w:szCs w:val="28"/>
        </w:rPr>
        <w:t>ГКИНП-02-033-82. Инструкция по топографической съёмке в масштабах 1:5000, 1:2000, 1:1000 и 1:500.</w:t>
      </w:r>
    </w:p>
    <w:p w14:paraId="501ECE1D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79">
        <w:rPr>
          <w:rFonts w:ascii="Times New Roman" w:hAnsi="Times New Roman" w:cs="Times New Roman"/>
          <w:sz w:val="28"/>
          <w:szCs w:val="28"/>
        </w:rPr>
        <w:t>ГКИНП 03-010-02 Инструкция по нивелированию I, II, III и IV классов (Если в Конкурсное задание включен Модуль Д).</w:t>
      </w:r>
    </w:p>
    <w:p w14:paraId="48D60E4B" w14:textId="77777777" w:rsidR="00DA4B89" w:rsidRPr="007E2C79" w:rsidRDefault="00DA4B89" w:rsidP="00DA4B89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79">
        <w:rPr>
          <w:rFonts w:ascii="Times New Roman" w:hAnsi="Times New Roman" w:cs="Times New Roman"/>
          <w:sz w:val="28"/>
          <w:szCs w:val="28"/>
        </w:rPr>
        <w:t>Micro-SIM карта (3FF) с положительным балансом, с подключенной услугой получения и передачи пакетных данных по GPRS-каналу и переходник с Micro-SIM на Mini-SIM карту (2FF) (Если в КЗ включен Модуль В; не актуально при работе в режиме радио RTK).</w:t>
      </w:r>
    </w:p>
    <w:p w14:paraId="56EF40B7" w14:textId="77777777" w:rsidR="00DA4B89" w:rsidRPr="000A7312" w:rsidRDefault="00DA4B89" w:rsidP="00DA4B89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9294C8" w14:textId="77777777" w:rsidR="00DA4B89" w:rsidRPr="00566C4D" w:rsidRDefault="00DA4B89" w:rsidP="00DA4B89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Конкурсанты могут привести с собой следующие инструменты:</w:t>
      </w:r>
    </w:p>
    <w:p w14:paraId="19629081" w14:textId="77777777" w:rsidR="00DA4B89" w:rsidRDefault="00DA4B89" w:rsidP="00DA4B89">
      <w:pPr>
        <w:pStyle w:val="aff9"/>
        <w:numPr>
          <w:ilvl w:val="0"/>
          <w:numId w:val="38"/>
        </w:numPr>
        <w:spacing w:after="0" w:line="360" w:lineRule="auto"/>
        <w:ind w:left="709" w:hanging="851"/>
        <w:jc w:val="both"/>
        <w:rPr>
          <w:rFonts w:ascii="Times New Roman" w:eastAsiaTheme="minorHAnsi" w:hAnsi="Times New Roman"/>
          <w:sz w:val="28"/>
          <w:szCs w:val="28"/>
        </w:rPr>
      </w:pPr>
      <w:r w:rsidRPr="00A1087A">
        <w:rPr>
          <w:rFonts w:ascii="Times New Roman" w:eastAsiaTheme="minorHAnsi" w:hAnsi="Times New Roman"/>
          <w:sz w:val="28"/>
          <w:szCs w:val="28"/>
        </w:rPr>
        <w:t xml:space="preserve">Роботизированный тахеометр – Точность (СКО) измерения угла одним приемом 5". Дальность измеряемых расстояний без отражателя 0.3 – 800 м, на отражающую плёнку, 1.3 – 500 м, по одной призме, 1.3 – 6000, м. Точность измерения расстояний по одной призме ± (1.0 мм + 2 </w:t>
      </w:r>
      <w:proofErr w:type="spellStart"/>
      <w:r w:rsidRPr="00A1087A">
        <w:rPr>
          <w:rFonts w:ascii="Times New Roman" w:eastAsiaTheme="minorHAnsi" w:hAnsi="Times New Roman"/>
          <w:sz w:val="28"/>
          <w:szCs w:val="28"/>
        </w:rPr>
        <w:t>ppm</w:t>
      </w:r>
      <w:proofErr w:type="spellEnd"/>
      <w:r w:rsidRPr="00A1087A">
        <w:rPr>
          <w:rFonts w:ascii="Times New Roman" w:eastAsiaTheme="minorHAnsi" w:hAnsi="Times New Roman"/>
          <w:sz w:val="28"/>
          <w:szCs w:val="28"/>
        </w:rPr>
        <w:t xml:space="preserve">), без отражателя ± (2.0 мм + 2 </w:t>
      </w:r>
      <w:proofErr w:type="spellStart"/>
      <w:r w:rsidRPr="00A1087A">
        <w:rPr>
          <w:rFonts w:ascii="Times New Roman" w:eastAsiaTheme="minorHAnsi" w:hAnsi="Times New Roman"/>
          <w:sz w:val="28"/>
          <w:szCs w:val="28"/>
        </w:rPr>
        <w:t>ppm</w:t>
      </w:r>
      <w:proofErr w:type="spellEnd"/>
      <w:r w:rsidRPr="00A1087A">
        <w:rPr>
          <w:rFonts w:ascii="Times New Roman" w:eastAsiaTheme="minorHAnsi" w:hAnsi="Times New Roman"/>
          <w:sz w:val="28"/>
          <w:szCs w:val="28"/>
        </w:rPr>
        <w:t xml:space="preserve">). Наличие функции сканирования. </w:t>
      </w:r>
      <w:proofErr w:type="spellStart"/>
      <w:r w:rsidRPr="00A1087A">
        <w:rPr>
          <w:rFonts w:ascii="Times New Roman" w:eastAsiaTheme="minorHAnsi" w:hAnsi="Times New Roman"/>
          <w:sz w:val="28"/>
          <w:szCs w:val="28"/>
        </w:rPr>
        <w:t>Створоуказатель</w:t>
      </w:r>
      <w:proofErr w:type="spellEnd"/>
      <w:r w:rsidRPr="00A1087A">
        <w:rPr>
          <w:rFonts w:ascii="Times New Roman" w:eastAsiaTheme="minorHAnsi" w:hAnsi="Times New Roman"/>
          <w:sz w:val="28"/>
          <w:szCs w:val="28"/>
        </w:rPr>
        <w:t>. Целеуказатель. Защита от внешних факторов (пыли, воды) IP65. Рабочая температура 20+50 °С. Карты памяти USB Flash. Беспроводный модуль Bluetooth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14:paraId="754E6227" w14:textId="77777777" w:rsidR="00DA4B89" w:rsidRPr="00D60425" w:rsidRDefault="00DA4B89" w:rsidP="00DA4B89">
      <w:pPr>
        <w:pStyle w:val="aff9"/>
        <w:numPr>
          <w:ilvl w:val="0"/>
          <w:numId w:val="38"/>
        </w:numPr>
        <w:spacing w:after="0" w:line="360" w:lineRule="auto"/>
        <w:ind w:left="709" w:hanging="851"/>
        <w:jc w:val="both"/>
        <w:rPr>
          <w:rFonts w:ascii="Times New Roman" w:eastAsiaTheme="minorHAnsi" w:hAnsi="Times New Roman"/>
          <w:sz w:val="28"/>
          <w:szCs w:val="28"/>
        </w:rPr>
      </w:pPr>
      <w:r w:rsidRPr="00A1087A">
        <w:rPr>
          <w:rFonts w:ascii="Times New Roman" w:hAnsi="Times New Roman"/>
          <w:sz w:val="28"/>
          <w:szCs w:val="28"/>
        </w:rPr>
        <w:t xml:space="preserve">Инженерный тахеометр – Точность (СКО) измерения угла одним приемом 5". Дальность измеряемых расстояний без отражателя 0.3 – 1000 м, на отражающую плёнку, 1.3 – 500 м, по одной призме, 1.3 – 6000 м. Точность измерения расстояний по одной призме ± (1.5 + 2x10-6 х D), на отражающую пленку ± (2 + 2x10-6 х D), без отражателя ± (2 + 2x10-6 х D). </w:t>
      </w:r>
      <w:proofErr w:type="spellStart"/>
      <w:r w:rsidRPr="00A1087A">
        <w:rPr>
          <w:rFonts w:ascii="Times New Roman" w:hAnsi="Times New Roman"/>
          <w:sz w:val="28"/>
          <w:szCs w:val="28"/>
        </w:rPr>
        <w:t>Створоуказатель</w:t>
      </w:r>
      <w:proofErr w:type="spellEnd"/>
      <w:r w:rsidRPr="00A1087A">
        <w:rPr>
          <w:rFonts w:ascii="Times New Roman" w:hAnsi="Times New Roman"/>
          <w:sz w:val="28"/>
          <w:szCs w:val="28"/>
        </w:rPr>
        <w:t>. Защита от внешних факторов (пыли, воды) IP65. Рабочая температура 20+50 °С. Карты памяти USB Flash.</w:t>
      </w:r>
    </w:p>
    <w:p w14:paraId="5B186256" w14:textId="77777777" w:rsidR="00DA4B89" w:rsidRPr="00D60425" w:rsidRDefault="00DA4B89" w:rsidP="00DA4B89">
      <w:pPr>
        <w:pStyle w:val="aff9"/>
        <w:numPr>
          <w:ilvl w:val="0"/>
          <w:numId w:val="38"/>
        </w:numPr>
        <w:spacing w:after="0" w:line="360" w:lineRule="auto"/>
        <w:ind w:left="709" w:hanging="851"/>
        <w:jc w:val="both"/>
        <w:rPr>
          <w:rFonts w:ascii="Times New Roman" w:eastAsiaTheme="minorHAnsi" w:hAnsi="Times New Roman"/>
          <w:sz w:val="28"/>
          <w:szCs w:val="28"/>
        </w:rPr>
      </w:pPr>
      <w:r w:rsidRPr="00D60425">
        <w:rPr>
          <w:rFonts w:ascii="Times New Roman" w:hAnsi="Times New Roman"/>
          <w:sz w:val="28"/>
          <w:szCs w:val="28"/>
        </w:rPr>
        <w:t xml:space="preserve">Комплект </w:t>
      </w:r>
      <w:r w:rsidRPr="00D60425">
        <w:rPr>
          <w:rFonts w:ascii="Times New Roman" w:hAnsi="Times New Roman"/>
          <w:sz w:val="28"/>
          <w:szCs w:val="28"/>
          <w:lang w:val="en-US"/>
        </w:rPr>
        <w:t>GNNS</w:t>
      </w:r>
      <w:r w:rsidRPr="00D60425">
        <w:rPr>
          <w:rFonts w:ascii="Times New Roman" w:hAnsi="Times New Roman"/>
          <w:sz w:val="28"/>
          <w:szCs w:val="28"/>
        </w:rPr>
        <w:t xml:space="preserve"> аппаратуры.</w:t>
      </w:r>
    </w:p>
    <w:p w14:paraId="518153EF" w14:textId="77777777" w:rsidR="00DA4B89" w:rsidRPr="007E2C79" w:rsidRDefault="00DA4B89" w:rsidP="00DA4B89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7DD7BB" w14:textId="77777777" w:rsidR="00DA4B89" w:rsidRPr="007E2C79" w:rsidRDefault="00DA4B89" w:rsidP="00DA4B89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0" w:name="_Toc181089045"/>
      <w:r w:rsidRPr="007E2C79">
        <w:rPr>
          <w:rFonts w:ascii="Times New Roman" w:hAnsi="Times New Roman"/>
          <w:szCs w:val="28"/>
        </w:rPr>
        <w:lastRenderedPageBreak/>
        <w:t>2.2.</w:t>
      </w:r>
      <w:r w:rsidRPr="007E2C79">
        <w:rPr>
          <w:rFonts w:ascii="Times New Roman" w:hAnsi="Times New Roman"/>
          <w:i/>
          <w:szCs w:val="28"/>
        </w:rPr>
        <w:t xml:space="preserve"> </w:t>
      </w:r>
      <w:r w:rsidRPr="007E2C79">
        <w:rPr>
          <w:rFonts w:ascii="Times New Roman" w:hAnsi="Times New Roman"/>
          <w:szCs w:val="28"/>
        </w:rPr>
        <w:t>Материалы, оборудование и инструменты, запрещенные на площадке</w:t>
      </w:r>
      <w:bookmarkEnd w:id="19"/>
      <w:bookmarkEnd w:id="20"/>
    </w:p>
    <w:p w14:paraId="1BCA0DF5" w14:textId="77777777" w:rsidR="00DA4B89" w:rsidRDefault="00DA4B89" w:rsidP="00DA4B89">
      <w:pPr>
        <w:spacing w:after="0" w:line="360" w:lineRule="auto"/>
        <w:ind w:firstLine="709"/>
        <w:contextualSpacing/>
        <w:jc w:val="both"/>
        <w:rPr>
          <w:rFonts w:ascii="Helvetica Neue" w:hAnsi="Helvetica Neue"/>
          <w:color w:val="444444"/>
          <w:sz w:val="27"/>
          <w:szCs w:val="27"/>
          <w:shd w:val="clear" w:color="auto" w:fill="FFFFFF"/>
        </w:rPr>
      </w:pPr>
      <w:r w:rsidRPr="007E2C79">
        <w:rPr>
          <w:rFonts w:ascii="Times New Roman" w:hAnsi="Times New Roman" w:cs="Times New Roman"/>
          <w:sz w:val="28"/>
          <w:szCs w:val="28"/>
        </w:rPr>
        <w:t xml:space="preserve">Запрещено использование различных </w:t>
      </w:r>
      <w:r w:rsidRPr="001363B3">
        <w:rPr>
          <w:rFonts w:ascii="Times New Roman" w:hAnsi="Times New Roman" w:cs="Times New Roman"/>
          <w:sz w:val="28"/>
          <w:szCs w:val="28"/>
        </w:rPr>
        <w:t>средств подвижной радиотелефонной связи 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363B3">
        <w:rPr>
          <w:rFonts w:ascii="Times New Roman" w:hAnsi="Times New Roman" w:cs="Times New Roman"/>
          <w:sz w:val="28"/>
          <w:szCs w:val="28"/>
        </w:rPr>
        <w:t>мобильные телефоны, планшеты и умные часы, если в них используется SIM-карта и они могут дублировать функции телефона, например, принимать звонки.</w:t>
      </w:r>
      <w:r w:rsidRPr="007E2C79">
        <w:rPr>
          <w:rFonts w:ascii="Times New Roman" w:hAnsi="Times New Roman" w:cs="Times New Roman"/>
          <w:sz w:val="28"/>
          <w:szCs w:val="28"/>
        </w:rPr>
        <w:t xml:space="preserve"> Также запрещено использовать позиции, которые не прописаны в инфраструктурном листе и Конкурсном задании п. 2.1.</w:t>
      </w:r>
      <w:r w:rsidRPr="001363B3">
        <w:rPr>
          <w:rFonts w:ascii="Helvetica Neue" w:hAnsi="Helvetica Neue"/>
          <w:color w:val="444444"/>
          <w:sz w:val="27"/>
          <w:szCs w:val="27"/>
          <w:shd w:val="clear" w:color="auto" w:fill="FFFFFF"/>
        </w:rPr>
        <w:t xml:space="preserve"> </w:t>
      </w:r>
    </w:p>
    <w:p w14:paraId="31862E7F" w14:textId="77777777" w:rsidR="00DA4B89" w:rsidRPr="007E2C79" w:rsidRDefault="00DA4B89" w:rsidP="00DA4B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C79">
        <w:rPr>
          <w:rFonts w:ascii="Times New Roman" w:hAnsi="Times New Roman" w:cs="Times New Roman"/>
          <w:sz w:val="28"/>
          <w:szCs w:val="28"/>
        </w:rPr>
        <w:t>Конкурсанты могут использовать оборудование и аксессуары, привезённые с собой на чемпионат. Производитель и модификация оборудования и аксессуаров, которые Конкурсанты хотят использовать на чемпионате, должны быть согласованы с Менеджером компетенции не менее, чем за 1 месяц до чемпионата официальным письмом на электронную почту. Жеребьёвка собственного оборудования и аксессуаров Конкурсантов в случае получения положительного ответа по согласованию не производится.</w:t>
      </w:r>
    </w:p>
    <w:p w14:paraId="03B28459" w14:textId="77777777" w:rsidR="00DA4B89" w:rsidRDefault="00DA4B89" w:rsidP="00DA4B89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28C055F" w14:textId="77777777" w:rsidR="00DA4B89" w:rsidRPr="00642FDA" w:rsidRDefault="00DA4B89" w:rsidP="00DA4B89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1"/>
        </w:rPr>
      </w:pPr>
      <w:bookmarkStart w:id="21" w:name="_Toc181089046"/>
      <w:r w:rsidRPr="00642FDA">
        <w:rPr>
          <w:rFonts w:ascii="Times New Roman" w:hAnsi="Times New Roman"/>
          <w:color w:val="000000" w:themeColor="text1"/>
          <w:sz w:val="28"/>
          <w:szCs w:val="21"/>
        </w:rPr>
        <w:lastRenderedPageBreak/>
        <w:t>3. Приложения</w:t>
      </w:r>
      <w:bookmarkEnd w:id="21"/>
    </w:p>
    <w:p w14:paraId="416C703E" w14:textId="77777777" w:rsidR="0029611A" w:rsidRDefault="0029611A" w:rsidP="002961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08D2A758" w14:textId="77777777" w:rsidR="0029611A" w:rsidRDefault="0029611A" w:rsidP="002961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649509A7" w14:textId="7FEFA93D" w:rsidR="0029611A" w:rsidRDefault="0029611A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</w:p>
    <w:p w14:paraId="0CD83B5C" w14:textId="5274D3BD" w:rsidR="00DA4B89" w:rsidRPr="0029611A" w:rsidRDefault="0029611A" w:rsidP="00DA4B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9203A8">
        <w:rPr>
          <w:rFonts w:ascii="Times New Roman" w:hAnsi="Times New Roman" w:cs="Times New Roman"/>
          <w:sz w:val="28"/>
          <w:szCs w:val="28"/>
        </w:rPr>
        <w:t>4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DA4B89" w:rsidRPr="007E2C79">
        <w:rPr>
          <w:rFonts w:ascii="Times New Roman" w:hAnsi="Times New Roman" w:cs="Times New Roman"/>
          <w:sz w:val="28"/>
          <w:szCs w:val="28"/>
        </w:rPr>
        <w:t>Архив классификатора кодов ПО КРЕДО</w:t>
      </w:r>
    </w:p>
    <w:p w14:paraId="7A0925BE" w14:textId="5E69E38B" w:rsidR="005512DC" w:rsidRDefault="005512DC" w:rsidP="00E2119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512DC" w:rsidSect="00DA4B89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48257" w14:textId="77777777" w:rsidR="00F10194" w:rsidRDefault="00F10194" w:rsidP="00E65F32">
      <w:pPr>
        <w:spacing w:after="0" w:line="240" w:lineRule="auto"/>
      </w:pPr>
      <w:r>
        <w:separator/>
      </w:r>
    </w:p>
  </w:endnote>
  <w:endnote w:type="continuationSeparator" w:id="0">
    <w:p w14:paraId="4C9D65ED" w14:textId="77777777" w:rsidR="00F10194" w:rsidRDefault="00F10194" w:rsidP="00E6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C326C" w14:textId="77777777" w:rsidR="00F10194" w:rsidRDefault="00F10194" w:rsidP="00E65F32">
      <w:pPr>
        <w:spacing w:after="0" w:line="240" w:lineRule="auto"/>
      </w:pPr>
      <w:r>
        <w:separator/>
      </w:r>
    </w:p>
  </w:footnote>
  <w:footnote w:type="continuationSeparator" w:id="0">
    <w:p w14:paraId="23F88EF2" w14:textId="77777777" w:rsidR="00F10194" w:rsidRDefault="00F10194" w:rsidP="00E65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68C7"/>
    <w:multiLevelType w:val="hybridMultilevel"/>
    <w:tmpl w:val="E56290FA"/>
    <w:lvl w:ilvl="0" w:tplc="2F7AD04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7496DA6"/>
    <w:multiLevelType w:val="hybridMultilevel"/>
    <w:tmpl w:val="1D30172A"/>
    <w:lvl w:ilvl="0" w:tplc="EFBEE08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871E0"/>
    <w:multiLevelType w:val="hybridMultilevel"/>
    <w:tmpl w:val="FA68EB3C"/>
    <w:lvl w:ilvl="0" w:tplc="EFBEE0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76F4C00"/>
    <w:multiLevelType w:val="hybridMultilevel"/>
    <w:tmpl w:val="CC324AAC"/>
    <w:lvl w:ilvl="0" w:tplc="32B6F8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C929004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326D1A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D41CD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D82DCFE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070C3F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6749C0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24E7C42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8DE930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25207"/>
    <w:multiLevelType w:val="hybridMultilevel"/>
    <w:tmpl w:val="2D685DA8"/>
    <w:lvl w:ilvl="0" w:tplc="6610F6C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E068AC2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022B0F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36073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800DC8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51CF5B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74A45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8CCC0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ED05B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E83B49"/>
    <w:multiLevelType w:val="hybridMultilevel"/>
    <w:tmpl w:val="33F0EC1C"/>
    <w:lvl w:ilvl="0" w:tplc="2F7AD0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916EB"/>
    <w:multiLevelType w:val="hybridMultilevel"/>
    <w:tmpl w:val="F1A4E372"/>
    <w:lvl w:ilvl="0" w:tplc="2F7AD0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86696"/>
    <w:multiLevelType w:val="hybridMultilevel"/>
    <w:tmpl w:val="C6A2EBAC"/>
    <w:lvl w:ilvl="0" w:tplc="2F7AD04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0975F35"/>
    <w:multiLevelType w:val="hybridMultilevel"/>
    <w:tmpl w:val="9350F380"/>
    <w:lvl w:ilvl="0" w:tplc="2CA075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611C3"/>
    <w:multiLevelType w:val="hybridMultilevel"/>
    <w:tmpl w:val="25360CF0"/>
    <w:lvl w:ilvl="0" w:tplc="2F7AD04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A2DC7"/>
    <w:multiLevelType w:val="hybridMultilevel"/>
    <w:tmpl w:val="BFC0A98E"/>
    <w:lvl w:ilvl="0" w:tplc="2F7AD04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3076E"/>
    <w:multiLevelType w:val="hybridMultilevel"/>
    <w:tmpl w:val="519E6BB2"/>
    <w:lvl w:ilvl="0" w:tplc="E6DACC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FB7F66"/>
    <w:multiLevelType w:val="multilevel"/>
    <w:tmpl w:val="78FB7F6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CD56CB"/>
    <w:multiLevelType w:val="hybridMultilevel"/>
    <w:tmpl w:val="BFE656AA"/>
    <w:lvl w:ilvl="0" w:tplc="1F4E4E60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1" w:tplc="25429F16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2" w:tplc="B41E6320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3" w:tplc="4B44C388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4" w:tplc="AC26D24A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5" w:tplc="1F485CE0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  <w:lvl w:ilvl="6" w:tplc="728E238A">
      <w:start w:val="1"/>
      <w:numFmt w:val="bullet"/>
      <w:lvlText w:val=""/>
      <w:lvlJc w:val="left"/>
      <w:pPr>
        <w:ind w:left="7527" w:hanging="360"/>
      </w:pPr>
      <w:rPr>
        <w:rFonts w:ascii="Symbol" w:hAnsi="Symbol" w:hint="default"/>
      </w:rPr>
    </w:lvl>
    <w:lvl w:ilvl="7" w:tplc="DAEC2248">
      <w:start w:val="1"/>
      <w:numFmt w:val="bullet"/>
      <w:lvlText w:val="o"/>
      <w:lvlJc w:val="left"/>
      <w:pPr>
        <w:ind w:left="8247" w:hanging="360"/>
      </w:pPr>
      <w:rPr>
        <w:rFonts w:ascii="Courier New" w:hAnsi="Courier New" w:cs="Courier New" w:hint="default"/>
      </w:rPr>
    </w:lvl>
    <w:lvl w:ilvl="8" w:tplc="6B16B9DE">
      <w:start w:val="1"/>
      <w:numFmt w:val="bullet"/>
      <w:lvlText w:val=""/>
      <w:lvlJc w:val="left"/>
      <w:pPr>
        <w:ind w:left="8967" w:hanging="360"/>
      </w:pPr>
      <w:rPr>
        <w:rFonts w:ascii="Wingdings" w:hAnsi="Wingdings" w:hint="default"/>
      </w:rPr>
    </w:lvl>
  </w:abstractNum>
  <w:abstractNum w:abstractNumId="37" w15:restartNumberingAfterBreak="0">
    <w:nsid w:val="7B985C20"/>
    <w:multiLevelType w:val="hybridMultilevel"/>
    <w:tmpl w:val="A154C022"/>
    <w:lvl w:ilvl="0" w:tplc="2F7AD04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6AB62972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704F0E"/>
    <w:multiLevelType w:val="hybridMultilevel"/>
    <w:tmpl w:val="FE26AF28"/>
    <w:lvl w:ilvl="0" w:tplc="0576013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88AC99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BAB5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A23A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B2D0E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D8CA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B8E2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0E4E1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C456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3516834">
    <w:abstractNumId w:val="9"/>
  </w:num>
  <w:num w:numId="2" w16cid:durableId="2044670481">
    <w:abstractNumId w:val="34"/>
  </w:num>
  <w:num w:numId="3" w16cid:durableId="1689287905">
    <w:abstractNumId w:val="20"/>
  </w:num>
  <w:num w:numId="4" w16cid:durableId="858740924">
    <w:abstractNumId w:val="30"/>
  </w:num>
  <w:num w:numId="5" w16cid:durableId="588660986">
    <w:abstractNumId w:val="0"/>
  </w:num>
  <w:num w:numId="6" w16cid:durableId="56827325">
    <w:abstractNumId w:val="27"/>
  </w:num>
  <w:num w:numId="7" w16cid:durableId="39598261">
    <w:abstractNumId w:val="37"/>
  </w:num>
  <w:num w:numId="8" w16cid:durableId="1135024103">
    <w:abstractNumId w:val="19"/>
  </w:num>
  <w:num w:numId="9" w16cid:durableId="905916909">
    <w:abstractNumId w:val="32"/>
  </w:num>
  <w:num w:numId="10" w16cid:durableId="1928952018">
    <w:abstractNumId w:val="21"/>
  </w:num>
  <w:num w:numId="11" w16cid:durableId="808983053">
    <w:abstractNumId w:val="22"/>
  </w:num>
  <w:num w:numId="12" w16cid:durableId="1955670341">
    <w:abstractNumId w:val="10"/>
  </w:num>
  <w:num w:numId="13" w16cid:durableId="285429565">
    <w:abstractNumId w:val="7"/>
  </w:num>
  <w:num w:numId="14" w16cid:durableId="1206406115">
    <w:abstractNumId w:val="2"/>
  </w:num>
  <w:num w:numId="15" w16cid:durableId="1716999926">
    <w:abstractNumId w:val="1"/>
  </w:num>
  <w:num w:numId="16" w16cid:durableId="1874417110">
    <w:abstractNumId w:val="12"/>
  </w:num>
  <w:num w:numId="17" w16cid:durableId="959997374">
    <w:abstractNumId w:val="3"/>
  </w:num>
  <w:num w:numId="18" w16cid:durableId="1640694425">
    <w:abstractNumId w:val="6"/>
  </w:num>
  <w:num w:numId="19" w16cid:durableId="1985505756">
    <w:abstractNumId w:val="26"/>
  </w:num>
  <w:num w:numId="20" w16cid:durableId="1942755331">
    <w:abstractNumId w:val="8"/>
  </w:num>
  <w:num w:numId="21" w16cid:durableId="785544316">
    <w:abstractNumId w:val="4"/>
  </w:num>
  <w:num w:numId="22" w16cid:durableId="1567185754">
    <w:abstractNumId w:val="13"/>
  </w:num>
  <w:num w:numId="23" w16cid:durableId="590433500">
    <w:abstractNumId w:val="31"/>
  </w:num>
  <w:num w:numId="24" w16cid:durableId="436213906">
    <w:abstractNumId w:val="14"/>
  </w:num>
  <w:num w:numId="25" w16cid:durableId="1913806097">
    <w:abstractNumId w:val="28"/>
  </w:num>
  <w:num w:numId="26" w16cid:durableId="1307779251">
    <w:abstractNumId w:val="33"/>
  </w:num>
  <w:num w:numId="27" w16cid:durableId="1155612835">
    <w:abstractNumId w:val="29"/>
  </w:num>
  <w:num w:numId="28" w16cid:durableId="1276909857">
    <w:abstractNumId w:val="25"/>
  </w:num>
  <w:num w:numId="29" w16cid:durableId="1234899109">
    <w:abstractNumId w:val="17"/>
  </w:num>
  <w:num w:numId="30" w16cid:durableId="1004162538">
    <w:abstractNumId w:val="23"/>
  </w:num>
  <w:num w:numId="31" w16cid:durableId="147404825">
    <w:abstractNumId w:val="15"/>
  </w:num>
  <w:num w:numId="32" w16cid:durableId="603342866">
    <w:abstractNumId w:val="5"/>
  </w:num>
  <w:num w:numId="33" w16cid:durableId="1071196386">
    <w:abstractNumId w:val="24"/>
  </w:num>
  <w:num w:numId="34" w16cid:durableId="258563487">
    <w:abstractNumId w:val="38"/>
  </w:num>
  <w:num w:numId="35" w16cid:durableId="942226926">
    <w:abstractNumId w:val="36"/>
  </w:num>
  <w:num w:numId="36" w16cid:durableId="660162407">
    <w:abstractNumId w:val="18"/>
  </w:num>
  <w:num w:numId="37" w16cid:durableId="1386103520">
    <w:abstractNumId w:val="16"/>
  </w:num>
  <w:num w:numId="38" w16cid:durableId="1451776758">
    <w:abstractNumId w:val="11"/>
  </w:num>
  <w:num w:numId="39" w16cid:durableId="180842620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87"/>
    <w:rsid w:val="00066059"/>
    <w:rsid w:val="00072501"/>
    <w:rsid w:val="00087A5D"/>
    <w:rsid w:val="00090285"/>
    <w:rsid w:val="000D1F5E"/>
    <w:rsid w:val="001277C2"/>
    <w:rsid w:val="001647CE"/>
    <w:rsid w:val="00184579"/>
    <w:rsid w:val="001A7D08"/>
    <w:rsid w:val="001E4477"/>
    <w:rsid w:val="0022703C"/>
    <w:rsid w:val="00246987"/>
    <w:rsid w:val="0029289B"/>
    <w:rsid w:val="0029611A"/>
    <w:rsid w:val="002E5691"/>
    <w:rsid w:val="002F0AE1"/>
    <w:rsid w:val="00334EE2"/>
    <w:rsid w:val="003D7344"/>
    <w:rsid w:val="00425C74"/>
    <w:rsid w:val="0044409B"/>
    <w:rsid w:val="0049591F"/>
    <w:rsid w:val="004A0482"/>
    <w:rsid w:val="004B119D"/>
    <w:rsid w:val="004B4BDE"/>
    <w:rsid w:val="004E37BD"/>
    <w:rsid w:val="004F6EC2"/>
    <w:rsid w:val="00505410"/>
    <w:rsid w:val="00515637"/>
    <w:rsid w:val="0053139C"/>
    <w:rsid w:val="00544FE6"/>
    <w:rsid w:val="005512DC"/>
    <w:rsid w:val="00567C8B"/>
    <w:rsid w:val="00570935"/>
    <w:rsid w:val="005A256A"/>
    <w:rsid w:val="005A7DDA"/>
    <w:rsid w:val="005F6B58"/>
    <w:rsid w:val="00654E63"/>
    <w:rsid w:val="0066080E"/>
    <w:rsid w:val="00676DBB"/>
    <w:rsid w:val="0068029D"/>
    <w:rsid w:val="00682A83"/>
    <w:rsid w:val="006879A2"/>
    <w:rsid w:val="006A08AC"/>
    <w:rsid w:val="006C62FA"/>
    <w:rsid w:val="006D0E79"/>
    <w:rsid w:val="006D1D40"/>
    <w:rsid w:val="006D7A11"/>
    <w:rsid w:val="007411BA"/>
    <w:rsid w:val="007476F7"/>
    <w:rsid w:val="00762A2C"/>
    <w:rsid w:val="007736CD"/>
    <w:rsid w:val="00774933"/>
    <w:rsid w:val="00781490"/>
    <w:rsid w:val="00796860"/>
    <w:rsid w:val="00796A07"/>
    <w:rsid w:val="007B0D70"/>
    <w:rsid w:val="007D2F4D"/>
    <w:rsid w:val="007E1646"/>
    <w:rsid w:val="007F7EAC"/>
    <w:rsid w:val="008824D2"/>
    <w:rsid w:val="00882EB8"/>
    <w:rsid w:val="009A13C9"/>
    <w:rsid w:val="009B15B7"/>
    <w:rsid w:val="009C244F"/>
    <w:rsid w:val="009F4216"/>
    <w:rsid w:val="00A13BEF"/>
    <w:rsid w:val="00A41049"/>
    <w:rsid w:val="00A76751"/>
    <w:rsid w:val="00A97AC1"/>
    <w:rsid w:val="00A97FEA"/>
    <w:rsid w:val="00AC3774"/>
    <w:rsid w:val="00B35B3A"/>
    <w:rsid w:val="00B61619"/>
    <w:rsid w:val="00B72307"/>
    <w:rsid w:val="00BC32ED"/>
    <w:rsid w:val="00BF0B07"/>
    <w:rsid w:val="00C02E9E"/>
    <w:rsid w:val="00C044BF"/>
    <w:rsid w:val="00C145C1"/>
    <w:rsid w:val="00C17A32"/>
    <w:rsid w:val="00C73B71"/>
    <w:rsid w:val="00C91116"/>
    <w:rsid w:val="00CB4E46"/>
    <w:rsid w:val="00CE1F09"/>
    <w:rsid w:val="00D0078B"/>
    <w:rsid w:val="00D252C0"/>
    <w:rsid w:val="00D27355"/>
    <w:rsid w:val="00D35C9E"/>
    <w:rsid w:val="00DA4B89"/>
    <w:rsid w:val="00DA5BD2"/>
    <w:rsid w:val="00DB22CF"/>
    <w:rsid w:val="00DF5CD7"/>
    <w:rsid w:val="00E21193"/>
    <w:rsid w:val="00E65F32"/>
    <w:rsid w:val="00E803DF"/>
    <w:rsid w:val="00F05871"/>
    <w:rsid w:val="00F10194"/>
    <w:rsid w:val="00F17C5A"/>
    <w:rsid w:val="00F36DFC"/>
    <w:rsid w:val="00F64142"/>
    <w:rsid w:val="00F662CC"/>
    <w:rsid w:val="00F974E0"/>
    <w:rsid w:val="00FF1AB2"/>
    <w:rsid w:val="00FF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7C26"/>
  <w15:chartTrackingRefBased/>
  <w15:docId w15:val="{8445B7D7-1C7A-4011-B5BC-2CB72B23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512DC"/>
  </w:style>
  <w:style w:type="paragraph" w:styleId="1">
    <w:name w:val="heading 1"/>
    <w:basedOn w:val="a1"/>
    <w:next w:val="a1"/>
    <w:link w:val="10"/>
    <w:qFormat/>
    <w:rsid w:val="00567C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nhideWhenUsed/>
    <w:qFormat/>
    <w:rsid w:val="00567C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567C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qFormat/>
    <w:rsid w:val="00DA4B89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A4B89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A4B89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A4B89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A4B89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A4B89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DF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rsid w:val="00567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Стиль1"/>
    <w:basedOn w:val="1"/>
    <w:qFormat/>
    <w:rsid w:val="00567C8B"/>
    <w:rPr>
      <w:rFonts w:ascii="Times New Roman" w:hAnsi="Times New Roman"/>
      <w:color w:val="000000" w:themeColor="text1"/>
      <w:sz w:val="28"/>
    </w:rPr>
  </w:style>
  <w:style w:type="paragraph" w:customStyle="1" w:styleId="21">
    <w:name w:val="Стиль2"/>
    <w:basedOn w:val="11"/>
    <w:qFormat/>
    <w:rsid w:val="00567C8B"/>
    <w:rPr>
      <w:b/>
    </w:rPr>
  </w:style>
  <w:style w:type="paragraph" w:customStyle="1" w:styleId="31">
    <w:name w:val="Стиль3"/>
    <w:basedOn w:val="21"/>
    <w:qFormat/>
    <w:rsid w:val="00567C8B"/>
    <w:pPr>
      <w:jc w:val="center"/>
    </w:pPr>
  </w:style>
  <w:style w:type="character" w:customStyle="1" w:styleId="20">
    <w:name w:val="Заголовок 2 Знак"/>
    <w:basedOn w:val="a2"/>
    <w:link w:val="2"/>
    <w:rsid w:val="00567C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rsid w:val="00567C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TOC Heading"/>
    <w:basedOn w:val="1"/>
    <w:next w:val="a1"/>
    <w:uiPriority w:val="39"/>
    <w:unhideWhenUsed/>
    <w:qFormat/>
    <w:rsid w:val="00567C8B"/>
    <w:pPr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qFormat/>
    <w:rsid w:val="00567C8B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qFormat/>
    <w:rsid w:val="00567C8B"/>
    <w:pPr>
      <w:spacing w:after="100"/>
      <w:ind w:left="220"/>
    </w:pPr>
  </w:style>
  <w:style w:type="paragraph" w:styleId="32">
    <w:name w:val="toc 3"/>
    <w:basedOn w:val="a1"/>
    <w:next w:val="a1"/>
    <w:autoRedefine/>
    <w:uiPriority w:val="39"/>
    <w:unhideWhenUsed/>
    <w:qFormat/>
    <w:rsid w:val="00682A83"/>
    <w:pPr>
      <w:tabs>
        <w:tab w:val="left" w:pos="1320"/>
        <w:tab w:val="right" w:leader="dot" w:pos="9344"/>
      </w:tabs>
      <w:spacing w:after="0" w:line="360" w:lineRule="auto"/>
      <w:ind w:left="440"/>
      <w:contextualSpacing/>
    </w:pPr>
  </w:style>
  <w:style w:type="character" w:styleId="a7">
    <w:name w:val="Hyperlink"/>
    <w:basedOn w:val="a2"/>
    <w:uiPriority w:val="99"/>
    <w:unhideWhenUsed/>
    <w:rsid w:val="00567C8B"/>
    <w:rPr>
      <w:color w:val="0563C1" w:themeColor="hyperlink"/>
      <w:u w:val="single"/>
    </w:rPr>
  </w:style>
  <w:style w:type="paragraph" w:styleId="a8">
    <w:name w:val="header"/>
    <w:basedOn w:val="a1"/>
    <w:link w:val="a9"/>
    <w:uiPriority w:val="99"/>
    <w:unhideWhenUsed/>
    <w:rsid w:val="00E65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E65F32"/>
  </w:style>
  <w:style w:type="paragraph" w:styleId="aa">
    <w:name w:val="footer"/>
    <w:basedOn w:val="a1"/>
    <w:link w:val="ab"/>
    <w:uiPriority w:val="99"/>
    <w:unhideWhenUsed/>
    <w:rsid w:val="00E65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E65F32"/>
  </w:style>
  <w:style w:type="paragraph" w:styleId="ac">
    <w:name w:val="Balloon Text"/>
    <w:basedOn w:val="a1"/>
    <w:link w:val="ad"/>
    <w:unhideWhenUsed/>
    <w:rsid w:val="006D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rsid w:val="006D1D40"/>
    <w:rPr>
      <w:rFonts w:ascii="Segoe UI" w:hAnsi="Segoe UI" w:cs="Segoe UI"/>
      <w:sz w:val="18"/>
      <w:szCs w:val="18"/>
    </w:rPr>
  </w:style>
  <w:style w:type="paragraph" w:styleId="ae">
    <w:name w:val="Normal (Web)"/>
    <w:basedOn w:val="a1"/>
    <w:uiPriority w:val="99"/>
    <w:semiHidden/>
    <w:unhideWhenUsed/>
    <w:rsid w:val="0044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4B4BDE"/>
    <w:pPr>
      <w:spacing w:after="0" w:line="240" w:lineRule="auto"/>
    </w:pPr>
  </w:style>
  <w:style w:type="character" w:styleId="af0">
    <w:name w:val="annotation reference"/>
    <w:basedOn w:val="a2"/>
    <w:semiHidden/>
    <w:unhideWhenUsed/>
    <w:rsid w:val="004B4BDE"/>
    <w:rPr>
      <w:sz w:val="16"/>
      <w:szCs w:val="16"/>
    </w:rPr>
  </w:style>
  <w:style w:type="paragraph" w:styleId="af1">
    <w:name w:val="annotation text"/>
    <w:basedOn w:val="a1"/>
    <w:link w:val="af2"/>
    <w:semiHidden/>
    <w:unhideWhenUsed/>
    <w:rsid w:val="004B4BD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semiHidden/>
    <w:rsid w:val="004B4BDE"/>
    <w:rPr>
      <w:sz w:val="20"/>
      <w:szCs w:val="20"/>
    </w:rPr>
  </w:style>
  <w:style w:type="paragraph" w:styleId="af3">
    <w:name w:val="annotation subject"/>
    <w:basedOn w:val="af1"/>
    <w:next w:val="af1"/>
    <w:link w:val="af4"/>
    <w:semiHidden/>
    <w:unhideWhenUsed/>
    <w:rsid w:val="004B4BDE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4B4BDE"/>
    <w:rPr>
      <w:b/>
      <w:bCs/>
      <w:sz w:val="20"/>
      <w:szCs w:val="20"/>
    </w:rPr>
  </w:style>
  <w:style w:type="character" w:styleId="af5">
    <w:name w:val="Unresolved Mention"/>
    <w:basedOn w:val="a2"/>
    <w:uiPriority w:val="99"/>
    <w:semiHidden/>
    <w:unhideWhenUsed/>
    <w:rsid w:val="004B4BDE"/>
    <w:rPr>
      <w:color w:val="605E5C"/>
      <w:shd w:val="clear" w:color="auto" w:fill="E1DFDD"/>
    </w:rPr>
  </w:style>
  <w:style w:type="character" w:customStyle="1" w:styleId="40">
    <w:name w:val="Заголовок 4 Знак"/>
    <w:basedOn w:val="a2"/>
    <w:link w:val="4"/>
    <w:rsid w:val="00DA4B89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A4B89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A4B89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A4B89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A4B89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A4B89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styleId="af6">
    <w:name w:val="No Spacing"/>
    <w:link w:val="af7"/>
    <w:uiPriority w:val="1"/>
    <w:qFormat/>
    <w:rsid w:val="00DA4B89"/>
    <w:pPr>
      <w:spacing w:after="0" w:line="240" w:lineRule="auto"/>
    </w:pPr>
    <w:rPr>
      <w:rFonts w:eastAsiaTheme="minorEastAsia"/>
      <w:lang w:eastAsia="ru-RU"/>
    </w:rPr>
  </w:style>
  <w:style w:type="character" w:customStyle="1" w:styleId="af7">
    <w:name w:val="Без интервала Знак"/>
    <w:basedOn w:val="a2"/>
    <w:link w:val="af6"/>
    <w:uiPriority w:val="1"/>
    <w:rsid w:val="00DA4B89"/>
    <w:rPr>
      <w:rFonts w:eastAsiaTheme="minorEastAsia"/>
      <w:lang w:eastAsia="ru-RU"/>
    </w:rPr>
  </w:style>
  <w:style w:type="character" w:styleId="af8">
    <w:name w:val="Placeholder Text"/>
    <w:basedOn w:val="a2"/>
    <w:uiPriority w:val="99"/>
    <w:semiHidden/>
    <w:rsid w:val="00DA4B89"/>
    <w:rPr>
      <w:color w:val="808080"/>
    </w:rPr>
  </w:style>
  <w:style w:type="paragraph" w:customStyle="1" w:styleId="numberedlist">
    <w:name w:val="numbered list"/>
    <w:basedOn w:val="bullet"/>
    <w:rsid w:val="00DA4B89"/>
  </w:style>
  <w:style w:type="paragraph" w:customStyle="1" w:styleId="bullet">
    <w:name w:val="bullet"/>
    <w:basedOn w:val="a1"/>
    <w:rsid w:val="00DA4B89"/>
    <w:pPr>
      <w:numPr>
        <w:numId w:val="1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9">
    <w:name w:val="page number"/>
    <w:rsid w:val="00DA4B89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A4B89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A4B89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A4B89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a">
    <w:name w:val="Body Text"/>
    <w:basedOn w:val="a1"/>
    <w:link w:val="afb"/>
    <w:semiHidden/>
    <w:rsid w:val="00DA4B89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b">
    <w:name w:val="Основной текст Знак"/>
    <w:basedOn w:val="a2"/>
    <w:link w:val="afa"/>
    <w:semiHidden/>
    <w:rsid w:val="00DA4B89"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rsid w:val="00DA4B89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sid w:val="00DA4B89"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rsid w:val="00DA4B89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sid w:val="00DA4B89"/>
    <w:rPr>
      <w:rFonts w:ascii="Arial" w:eastAsia="Times New Roman" w:hAnsi="Arial" w:cs="Times New Roman"/>
      <w:spacing w:val="-3"/>
      <w:szCs w:val="20"/>
      <w:lang w:val="en-US"/>
    </w:rPr>
  </w:style>
  <w:style w:type="paragraph" w:styleId="afc">
    <w:name w:val="caption"/>
    <w:basedOn w:val="a1"/>
    <w:next w:val="a1"/>
    <w:qFormat/>
    <w:rsid w:val="00DA4B89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rsid w:val="00DA4B89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A4B89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d">
    <w:name w:val="footnote text"/>
    <w:basedOn w:val="a1"/>
    <w:link w:val="afe"/>
    <w:rsid w:val="00DA4B89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Текст сноски Знак"/>
    <w:basedOn w:val="a2"/>
    <w:link w:val="afd"/>
    <w:rsid w:val="00DA4B89"/>
    <w:rPr>
      <w:rFonts w:ascii="Times New Roman" w:eastAsia="Times New Roman" w:hAnsi="Times New Roman" w:cs="Times New Roman"/>
      <w:szCs w:val="20"/>
      <w:lang w:eastAsia="ru-RU"/>
    </w:rPr>
  </w:style>
  <w:style w:type="character" w:styleId="aff">
    <w:name w:val="footnote reference"/>
    <w:rsid w:val="00DA4B89"/>
    <w:rPr>
      <w:vertAlign w:val="superscript"/>
    </w:rPr>
  </w:style>
  <w:style w:type="character" w:styleId="aff0">
    <w:name w:val="FollowedHyperlink"/>
    <w:rsid w:val="00DA4B89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A4B89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A4B8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1">
    <w:name w:val="выделение цвет"/>
    <w:basedOn w:val="a1"/>
    <w:link w:val="aff2"/>
    <w:rsid w:val="00DA4B89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цвет в таблице"/>
    <w:rsid w:val="00DA4B89"/>
    <w:rPr>
      <w:color w:val="2C8DE6"/>
    </w:rPr>
  </w:style>
  <w:style w:type="paragraph" w:customStyle="1" w:styleId="-1">
    <w:name w:val="!Заголовок-1"/>
    <w:basedOn w:val="1"/>
    <w:link w:val="-10"/>
    <w:qFormat/>
    <w:rsid w:val="00DA4B89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DA4B89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10">
    <w:name w:val="!Заголовок-1 Знак"/>
    <w:link w:val="-1"/>
    <w:rsid w:val="00DA4B89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4">
    <w:name w:val="!Текст"/>
    <w:basedOn w:val="a1"/>
    <w:link w:val="aff5"/>
    <w:qFormat/>
    <w:rsid w:val="00DA4B89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qFormat/>
    <w:rsid w:val="00DA4B89"/>
    <w:rPr>
      <w:rFonts w:ascii="Arial" w:eastAsia="Times New Roman" w:hAnsi="Arial" w:cs="Times New Roman"/>
      <w:b/>
      <w:sz w:val="28"/>
      <w:szCs w:val="24"/>
    </w:rPr>
  </w:style>
  <w:style w:type="paragraph" w:customStyle="1" w:styleId="aff6">
    <w:name w:val="!Синий заголовок текста"/>
    <w:basedOn w:val="aff1"/>
    <w:link w:val="aff7"/>
    <w:qFormat/>
    <w:rsid w:val="00DA4B89"/>
  </w:style>
  <w:style w:type="character" w:customStyle="1" w:styleId="aff5">
    <w:name w:val="!Текст Знак"/>
    <w:link w:val="aff4"/>
    <w:rsid w:val="00DA4B8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8"/>
    <w:qFormat/>
    <w:rsid w:val="00DA4B89"/>
    <w:pPr>
      <w:numPr>
        <w:numId w:val="1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выделение цвет Знак"/>
    <w:link w:val="aff1"/>
    <w:rsid w:val="00DA4B8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7">
    <w:name w:val="!Синий заголовок текста Знак"/>
    <w:link w:val="aff6"/>
    <w:rsid w:val="00DA4B8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9">
    <w:name w:val="List Paragraph"/>
    <w:basedOn w:val="a1"/>
    <w:link w:val="affa"/>
    <w:uiPriority w:val="1"/>
    <w:qFormat/>
    <w:rsid w:val="00DA4B8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8">
    <w:name w:val="!Список с точками Знак"/>
    <w:link w:val="a0"/>
    <w:rsid w:val="00DA4B8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b">
    <w:name w:val="Базовый"/>
    <w:rsid w:val="00DA4B89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A4B89"/>
    <w:rPr>
      <w:color w:val="0000FF"/>
      <w:u w:val="single"/>
      <w:lang w:val="ru-RU" w:eastAsia="ru-RU" w:bidi="ru-RU"/>
    </w:rPr>
  </w:style>
  <w:style w:type="paragraph" w:customStyle="1" w:styleId="ListaBlack">
    <w:name w:val="Lista Black"/>
    <w:basedOn w:val="afa"/>
    <w:uiPriority w:val="1"/>
    <w:qFormat/>
    <w:rsid w:val="00DA4B89"/>
    <w:pPr>
      <w:keepNext/>
      <w:numPr>
        <w:numId w:val="1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DA4B89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DA4B89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sid w:val="00DA4B89"/>
    <w:rPr>
      <w:color w:val="605E5C"/>
      <w:shd w:val="clear" w:color="auto" w:fill="E1DFDD"/>
    </w:rPr>
  </w:style>
  <w:style w:type="character" w:customStyle="1" w:styleId="27">
    <w:name w:val="Неразрешенное упоминание2"/>
    <w:basedOn w:val="a2"/>
    <w:uiPriority w:val="99"/>
    <w:semiHidden/>
    <w:unhideWhenUsed/>
    <w:rsid w:val="00DA4B89"/>
    <w:rPr>
      <w:color w:val="605E5C"/>
      <w:shd w:val="clear" w:color="auto" w:fill="E1DFDD"/>
    </w:rPr>
  </w:style>
  <w:style w:type="character" w:customStyle="1" w:styleId="affa">
    <w:name w:val="Абзац списка Знак"/>
    <w:basedOn w:val="a2"/>
    <w:link w:val="aff9"/>
    <w:uiPriority w:val="1"/>
    <w:qFormat/>
    <w:rsid w:val="00DA4B8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9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89727-4E2B-476A-975F-7900A88E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4771</Words>
  <Characters>27200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Никулин</cp:lastModifiedBy>
  <cp:revision>13</cp:revision>
  <cp:lastPrinted>2024-05-18T01:31:00Z</cp:lastPrinted>
  <dcterms:created xsi:type="dcterms:W3CDTF">2024-05-20T15:03:00Z</dcterms:created>
  <dcterms:modified xsi:type="dcterms:W3CDTF">2024-11-30T06:07:00Z</dcterms:modified>
</cp:coreProperties>
</file>