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2544A9B2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A02114" w:rsidRPr="00A02114">
            <w:rPr>
              <w:rFonts w:ascii="Times New Roman" w:eastAsia="Arial Unicode MS" w:hAnsi="Times New Roman" w:cs="Times New Roman"/>
              <w:sz w:val="40"/>
              <w:szCs w:val="40"/>
            </w:rPr>
            <w:t>Полимеханика и автоматизация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76057097" w:rsidR="00D83E4E" w:rsidRDefault="00C34D0A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016814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01681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24DA708B" w:rsidR="00A4187F" w:rsidRPr="00A4187F" w:rsidRDefault="0001681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«_________»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14D9BD0C" w:rsidR="00A4187F" w:rsidRPr="00A4187F" w:rsidRDefault="0001681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37B1F923" w:rsidR="00A4187F" w:rsidRPr="00A4187F" w:rsidRDefault="0001681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361CE47D" w:rsidR="00A4187F" w:rsidRPr="00A4187F" w:rsidRDefault="0001681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6D6AECB1" w:rsidR="00A4187F" w:rsidRPr="00A4187F" w:rsidRDefault="0001681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59B7C2DC" w:rsidR="00A4187F" w:rsidRPr="00A4187F" w:rsidRDefault="0001681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8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0C03AC53" w:rsidR="00A4187F" w:rsidRPr="00A4187F" w:rsidRDefault="00016814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2EAB26D6" w:rsidR="00A4187F" w:rsidRPr="00A4187F" w:rsidRDefault="0001681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35E764B0" w:rsidR="00A4187F" w:rsidRPr="00A4187F" w:rsidRDefault="0001681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1316010D" w:rsidR="00A4187F" w:rsidRPr="00A4187F" w:rsidRDefault="00016814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2513F684" w14:textId="77777777" w:rsidR="00A02114" w:rsidRDefault="00A02114" w:rsidP="00A02114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bookmarkStart w:id="0" w:name="_Toc142037194"/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09E4FA1A" w14:textId="77777777" w:rsidR="00A02114" w:rsidRPr="007D09CC" w:rsidRDefault="00A02114" w:rsidP="00A02114">
      <w:pPr>
        <w:pStyle w:val="bullet"/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КЗ – </w:t>
      </w:r>
      <w:proofErr w:type="spellStart"/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>конкурсное</w:t>
      </w:r>
      <w:proofErr w:type="spellEnd"/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</w:t>
      </w:r>
      <w:proofErr w:type="spellStart"/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>задание</w:t>
      </w:r>
      <w:proofErr w:type="spellEnd"/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>;</w:t>
      </w:r>
    </w:p>
    <w:p w14:paraId="305B6A3F" w14:textId="77777777" w:rsidR="00A02114" w:rsidRPr="007D09CC" w:rsidRDefault="00A02114" w:rsidP="00A02114">
      <w:pPr>
        <w:pStyle w:val="bullet"/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ИЛ – </w:t>
      </w:r>
      <w:proofErr w:type="spellStart"/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>инфраструктурный</w:t>
      </w:r>
      <w:proofErr w:type="spellEnd"/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</w:t>
      </w:r>
      <w:proofErr w:type="spellStart"/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>лист</w:t>
      </w:r>
      <w:proofErr w:type="spellEnd"/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>;</w:t>
      </w:r>
    </w:p>
    <w:p w14:paraId="3E07D292" w14:textId="77777777" w:rsidR="00A02114" w:rsidRPr="007D09CC" w:rsidRDefault="00A02114" w:rsidP="00A02114">
      <w:pPr>
        <w:pStyle w:val="bullet"/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ПЗ – </w:t>
      </w:r>
      <w:proofErr w:type="spellStart"/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>план</w:t>
      </w:r>
      <w:proofErr w:type="spellEnd"/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</w:t>
      </w:r>
      <w:proofErr w:type="spellStart"/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>застройки</w:t>
      </w:r>
      <w:proofErr w:type="spellEnd"/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>;</w:t>
      </w:r>
    </w:p>
    <w:p w14:paraId="4D260327" w14:textId="77777777" w:rsidR="00A02114" w:rsidRDefault="00A02114" w:rsidP="00A02114">
      <w:pPr>
        <w:pStyle w:val="bullet"/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ТК – </w:t>
      </w:r>
      <w:proofErr w:type="spellStart"/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>требования</w:t>
      </w:r>
      <w:proofErr w:type="spellEnd"/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</w:t>
      </w:r>
      <w:proofErr w:type="spellStart"/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>компетенции</w:t>
      </w:r>
      <w:proofErr w:type="spellEnd"/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>;</w:t>
      </w:r>
    </w:p>
    <w:p w14:paraId="4653E062" w14:textId="77777777" w:rsidR="00A02114" w:rsidRDefault="00A02114" w:rsidP="00A02114">
      <w:pPr>
        <w:pStyle w:val="bullet"/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ГОСТ – </w:t>
      </w:r>
      <w:proofErr w:type="spellStart"/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>государственный</w:t>
      </w:r>
      <w:proofErr w:type="spellEnd"/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</w:t>
      </w:r>
      <w:proofErr w:type="spellStart"/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>стандарт</w:t>
      </w:r>
      <w:proofErr w:type="spellEnd"/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>.</w:t>
      </w:r>
    </w:p>
    <w:p w14:paraId="1AD3FB0D" w14:textId="77777777" w:rsidR="00A02114" w:rsidRDefault="00A02114" w:rsidP="00A02114">
      <w:pPr>
        <w:pStyle w:val="bullet"/>
        <w:numPr>
          <w:ilvl w:val="0"/>
          <w:numId w:val="0"/>
        </w:numPr>
        <w:ind w:left="360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</w:p>
    <w:p w14:paraId="5152E755" w14:textId="77777777" w:rsidR="00A02114" w:rsidRPr="00FB3492" w:rsidRDefault="00A02114" w:rsidP="00A02114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48177E6" w14:textId="77777777" w:rsidR="00A02114" w:rsidRDefault="00A02114" w:rsidP="00A0211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14:paraId="25E1B276" w14:textId="77777777" w:rsidR="00A02114" w:rsidRPr="00A204BB" w:rsidRDefault="00A02114" w:rsidP="00A02114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Pr="00D17132">
        <w:rPr>
          <w:rFonts w:ascii="Times New Roman" w:hAnsi="Times New Roman"/>
          <w:color w:val="auto"/>
          <w:sz w:val="28"/>
          <w:szCs w:val="28"/>
        </w:rPr>
        <w:t>.</w:t>
      </w:r>
      <w:r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Pr="00D17132">
        <w:rPr>
          <w:rFonts w:ascii="Times New Roman" w:hAnsi="Times New Roman"/>
          <w:color w:val="auto"/>
          <w:sz w:val="28"/>
          <w:szCs w:val="28"/>
        </w:rPr>
        <w:t xml:space="preserve"> КОМПЕТЕНЦИИ</w:t>
      </w:r>
      <w:bookmarkEnd w:id="2"/>
    </w:p>
    <w:p w14:paraId="5E880EBD" w14:textId="77777777" w:rsidR="00A02114" w:rsidRPr="00D17132" w:rsidRDefault="00A02114" w:rsidP="00A02114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3" w:name="_Toc142037184"/>
      <w:r>
        <w:rPr>
          <w:rFonts w:ascii="Times New Roman" w:hAnsi="Times New Roman"/>
          <w:sz w:val="24"/>
        </w:rPr>
        <w:t>1</w:t>
      </w:r>
      <w:r w:rsidRPr="00D17132">
        <w:rPr>
          <w:rFonts w:ascii="Times New Roman" w:hAnsi="Times New Roman"/>
          <w:sz w:val="24"/>
        </w:rPr>
        <w:t xml:space="preserve">.1. ОБЩИЕ СВЕДЕНИЯ О </w:t>
      </w:r>
      <w:r>
        <w:rPr>
          <w:rFonts w:ascii="Times New Roman" w:hAnsi="Times New Roman"/>
          <w:sz w:val="24"/>
        </w:rPr>
        <w:t>ТРЕБОВАНИЯХ</w:t>
      </w:r>
      <w:r w:rsidRPr="00D17132">
        <w:rPr>
          <w:rFonts w:ascii="Times New Roman" w:hAnsi="Times New Roman"/>
          <w:sz w:val="24"/>
        </w:rPr>
        <w:t xml:space="preserve"> КОМПЕТЕНЦИИ</w:t>
      </w:r>
      <w:bookmarkEnd w:id="3"/>
    </w:p>
    <w:p w14:paraId="24AA5981" w14:textId="77777777" w:rsidR="00A02114" w:rsidRPr="00A204BB" w:rsidRDefault="00A02114" w:rsidP="00A021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Pr="007D09CC">
        <w:rPr>
          <w:rFonts w:ascii="Times New Roman" w:hAnsi="Times New Roman" w:cs="Times New Roman"/>
          <w:sz w:val="28"/>
          <w:szCs w:val="28"/>
        </w:rPr>
        <w:t>Полимеханика и автоматизация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>т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04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>
        <w:rPr>
          <w:rFonts w:ascii="Times New Roman" w:hAnsi="Times New Roman" w:cs="Times New Roman"/>
          <w:sz w:val="28"/>
          <w:szCs w:val="28"/>
        </w:rPr>
        <w:t xml:space="preserve">наиболее актуальных требований работодателей отрасли. </w:t>
      </w:r>
    </w:p>
    <w:p w14:paraId="36387278" w14:textId="77777777" w:rsidR="00A02114" w:rsidRDefault="00A02114" w:rsidP="00A021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8C3FCF" w14:textId="77777777" w:rsidR="00A02114" w:rsidRPr="00A204BB" w:rsidRDefault="00A02114" w:rsidP="00A021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5578B659" w14:textId="77777777" w:rsidR="00A02114" w:rsidRPr="00A204BB" w:rsidRDefault="00A02114" w:rsidP="00A021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</w:t>
      </w:r>
      <w:r w:rsidRPr="009E37D3">
        <w:rPr>
          <w:rFonts w:ascii="Times New Roman" w:hAnsi="Times New Roman" w:cs="Times New Roman"/>
          <w:sz w:val="28"/>
          <w:szCs w:val="28"/>
        </w:rPr>
        <w:t>знаний,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>,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практической работы. </w:t>
      </w:r>
    </w:p>
    <w:p w14:paraId="12F85F7C" w14:textId="77777777" w:rsidR="00A02114" w:rsidRPr="00A204BB" w:rsidRDefault="00A02114" w:rsidP="00A021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четкие разделы с номерами и заголовками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5D73C1C8" w14:textId="77777777" w:rsidR="00A02114" w:rsidRPr="00D83E4E" w:rsidRDefault="00A02114" w:rsidP="00A02114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5" w:name="_Toc78885652"/>
      <w:bookmarkStart w:id="6" w:name="_Toc142037185"/>
      <w:r w:rsidRPr="00D83E4E">
        <w:rPr>
          <w:rFonts w:ascii="Times New Roman" w:hAnsi="Times New Roman"/>
          <w:sz w:val="24"/>
        </w:rPr>
        <w:t>1.</w:t>
      </w:r>
      <w:bookmarkEnd w:id="5"/>
      <w:r w:rsidRPr="00D83E4E">
        <w:rPr>
          <w:rFonts w:ascii="Times New Roman" w:hAnsi="Times New Roman"/>
          <w:sz w:val="24"/>
        </w:rPr>
        <w:t>2. ПЕРЕЧЕНЬ ПРОФЕССИОНАЛЬНЫХ ЗАДАЧ СПЕЦИАЛИСТА ПО КОМПЕТЕНЦИИ «</w:t>
      </w:r>
      <w:r w:rsidRPr="007D09CC">
        <w:rPr>
          <w:rFonts w:ascii="Times New Roman" w:hAnsi="Times New Roman"/>
          <w:sz w:val="24"/>
        </w:rPr>
        <w:t>Полимеханика и автоматизация</w:t>
      </w:r>
      <w:r w:rsidRPr="00D83E4E">
        <w:rPr>
          <w:rFonts w:ascii="Times New Roman" w:hAnsi="Times New Roman"/>
          <w:sz w:val="24"/>
        </w:rPr>
        <w:t>»</w:t>
      </w:r>
      <w:bookmarkEnd w:id="6"/>
    </w:p>
    <w:p w14:paraId="3CDDF62A" w14:textId="77777777" w:rsidR="00A02114" w:rsidRDefault="00A02114" w:rsidP="00A0211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знаний</w:t>
      </w:r>
      <w:r>
        <w:rPr>
          <w:rFonts w:ascii="Times New Roman" w:hAnsi="Times New Roman" w:cs="Times New Roman"/>
          <w:i/>
          <w:iCs/>
          <w:sz w:val="20"/>
          <w:szCs w:val="20"/>
        </w:rPr>
        <w:t>, и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 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2A39814D" w14:textId="77777777" w:rsidR="00A02114" w:rsidRDefault="00A02114" w:rsidP="00A0211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Таблица №1</w:t>
      </w:r>
    </w:p>
    <w:p w14:paraId="7B222ADB" w14:textId="77777777" w:rsidR="00A02114" w:rsidRDefault="00A02114" w:rsidP="00A0211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68D30320" w14:textId="77777777" w:rsidR="00A02114" w:rsidRPr="00640E46" w:rsidRDefault="00A02114" w:rsidP="00A0211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022BCE4D" w14:textId="77777777" w:rsidR="00A02114" w:rsidRPr="00270E01" w:rsidRDefault="00A02114" w:rsidP="00A0211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A02114" w:rsidRPr="006C6BE1" w14:paraId="1E37BEF8" w14:textId="77777777" w:rsidTr="00BE2445">
        <w:tc>
          <w:tcPr>
            <w:tcW w:w="330" w:type="pct"/>
            <w:shd w:val="clear" w:color="auto" w:fill="92D050"/>
            <w:vAlign w:val="center"/>
          </w:tcPr>
          <w:p w14:paraId="6596141F" w14:textId="77777777" w:rsidR="00A02114" w:rsidRPr="006C6BE1" w:rsidRDefault="00A02114" w:rsidP="00BE2445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498ED34A" w14:textId="77777777" w:rsidR="00A02114" w:rsidRPr="006C6BE1" w:rsidRDefault="00A02114" w:rsidP="00BE2445">
            <w:pPr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6C6BE1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074C8931" w14:textId="77777777" w:rsidR="00A02114" w:rsidRPr="006C6BE1" w:rsidRDefault="00A02114" w:rsidP="00BE2445">
            <w:pPr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A02114" w:rsidRPr="006C6BE1" w14:paraId="16F78B5A" w14:textId="77777777" w:rsidTr="00BE2445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BA60356" w14:textId="77777777" w:rsidR="00A02114" w:rsidRPr="006C6BE1" w:rsidRDefault="00A02114" w:rsidP="00BE2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ADAF2E1" w14:textId="77777777" w:rsidR="00A02114" w:rsidRPr="006C6BE1" w:rsidRDefault="00A02114" w:rsidP="00BE2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управление работой</w:t>
            </w:r>
          </w:p>
          <w:p w14:paraId="0CA46627" w14:textId="77777777" w:rsidR="00A02114" w:rsidRPr="006C6BE1" w:rsidRDefault="00A02114" w:rsidP="00BE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</w:t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Машиностроительное черчение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Правила чтения технической документации (рабочих чертежей, технологических карт)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Система допусков и посадок, квалитеты точности, параметры шероховатости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Виды и содержание технологической документации, используемой в организации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Теория резания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Критерии износа режущих инструментов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Правила и приемы установки заготовок без выверки и с выверкой по детали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Порядок получения, хранения и сдачи заготовок, инструмента, приспособлений, необходимых для выполнения работ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Основные свойства и маркировка обрабатываемых и инструментальных материалов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</w:t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Читать и применять техническую документацию на простые детали с точностью размеров по 12-14-му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Выбирать, подготавливать к работе, устанавливать на станок и использовать простые универсальные приспособления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Выбирать, подготавливать к работе, устанавливать на станок и использовать режущие инструменты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Определять степень износа режущих инструментов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Устанавливать заготовки без выверки и с выверкой по детали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Применять смазочно-охлаждающие жидкости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9EF936D" w14:textId="77777777" w:rsidR="00A02114" w:rsidRPr="006C6BE1" w:rsidRDefault="00A02114" w:rsidP="00BE2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</w:tr>
      <w:tr w:rsidR="00A02114" w:rsidRPr="006C6BE1" w14:paraId="480DCC8A" w14:textId="77777777" w:rsidTr="00BE2445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1A9AB80" w14:textId="77777777" w:rsidR="00A02114" w:rsidRPr="006C6BE1" w:rsidRDefault="00A02114" w:rsidP="00BE2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52522FE" w14:textId="77777777" w:rsidR="00A02114" w:rsidRPr="006C6BE1" w:rsidRDefault="00A02114" w:rsidP="00BE2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Токарная обработка</w:t>
            </w:r>
          </w:p>
          <w:p w14:paraId="0CBC4DC8" w14:textId="77777777" w:rsidR="00A02114" w:rsidRPr="006C6BE1" w:rsidRDefault="00A02114" w:rsidP="00BE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Устройство, назначение, правила и условия применения простых универсальных приспособлений, применяемых на универсальных токарных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Конструкция, назначение, геометрические параметры и правила использования режущих инструментов, применяемых на универсальных токарных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Приемы и правила установки режущих инструментов на токарных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Устройство и правила использования универсальных токарных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Последовательность и содержание настройки универсальных токарных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Органы управления универсальными токарными станками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 и приемы точения наружных и внутренних поверхностей заготовок простых деталей с точностью размеров по 12-14-му квалитету на универсальных токарных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 и приемы обработки конусных поверхностей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Методы выполнения необходимых расчетов для получения заданных конусных поверхностей, методы настройки узлов и механизмов станка для их обработки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Назначение, свойства и способы применения смазочно-охлаждающих жидкостей при токарной обработке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Основные виды брака при точении поверхностей заготовок простых деталей с точностью размеров по 12-14-му квалитету, его причины и способы предупреждения и устранения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Опасные и вредные факторы, требования охраны труда, пожарной, промышленной, экологической и электробезопасности при выполнении работ на универсальных токарных и </w:t>
            </w:r>
            <w:proofErr w:type="spellStart"/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точильно</w:t>
            </w:r>
            <w:proofErr w:type="spellEnd"/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-шлифовальных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Виды и правила применения средств индивидуальной и коллективной защиты при выполнении работ на универсальных токарных и </w:t>
            </w:r>
            <w:proofErr w:type="spellStart"/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точильно</w:t>
            </w:r>
            <w:proofErr w:type="spellEnd"/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-шлифовальных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Геометрические параметры резцов и сверл в зависимости от обрабатываемого и инструментального материала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Устройство, правила использования и органы управления </w:t>
            </w:r>
            <w:proofErr w:type="spellStart"/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точильно</w:t>
            </w:r>
            <w:proofErr w:type="spellEnd"/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-шлифовальных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Способы, правила и приемы заточки простых резцов и сверл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Виды, устройство и области применения контрольно-измерительных приборов для контроля геометрических параметров резцов и сверл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 и приемы контроля геометрических параметров резцов и сверл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Порядок проверки исправности и работоспособности токарных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Состав и порядок выполнения регламентных работ по техническому обслуживанию универсальных токарных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Состав работ по техническому обслуживанию технологической оснастки, размещенной на рабочем месте токаря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Требования к планировке и оснащению рабочего места при выполнении токарных работ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Специалист должен уметь:</w:t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Выполнять токарную обработку поверхностей (включая конические) заготовок простых деталей с точностью размеров по 12-14-му квалитету на универсальных токарных станках в соответствии с технологической картой и рабочим чертежом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Выявлять причины брака, предупреждать и устранять возможный брак при токарной обработке поверхностей заготовок простых деталей с точностью размеров по 12-14-му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Применять средства индивидуальной и коллективной защиты при выполнении работ на универсальных токарных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Производить настройку универсальных токарных станков для обработки поверхностей заготовки с точностью по 12-14-му 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квалитету в соответствии с технологической картой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Затачивать резцы и сверла в соответствии с обрабатываемым материалом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Контролировать геометрические параметры резцов и сверл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Проверять исправность и работоспособность токарных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регламентные работы по техническому обслуживанию универсальных токарных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техническое обслуживание технологической оснастки, размещенной на рабочем месте токаря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работы на токарном станке с соблюдением требований охраны труда, пожарной и промышленной безопасности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F00AD86" w14:textId="77777777" w:rsidR="00A02114" w:rsidRPr="006C6BE1" w:rsidRDefault="00A02114" w:rsidP="00BE2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</w:tr>
      <w:tr w:rsidR="00A02114" w:rsidRPr="006C6BE1" w14:paraId="04CCD9DE" w14:textId="77777777" w:rsidTr="00BE2445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46CA253" w14:textId="77777777" w:rsidR="00A02114" w:rsidRPr="006C6BE1" w:rsidRDefault="00A02114" w:rsidP="00BE2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69C1BF9" w14:textId="77777777" w:rsidR="00A02114" w:rsidRPr="006C6BE1" w:rsidRDefault="00A02114" w:rsidP="00BE2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Фрезерная обработка</w:t>
            </w:r>
          </w:p>
          <w:p w14:paraId="0DEA06C9" w14:textId="77777777" w:rsidR="00A02114" w:rsidRPr="006C6BE1" w:rsidRDefault="00A02114" w:rsidP="00BE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Специалист должен знать и понимать: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Устройство, назначение, правила и условия применения простых универсальных приспособлений на горизонтальных и вертикальных универсальных фрезерных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Конструкция, назначение, геометрические параметры и правила использования режущих инструментов, применяемых на горизонтальных и вертикальных универсальных фрезерных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Приемы и правила установки режущих инструментов на фрезерных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Устройство и правила использования горизонтальных и вертикальных универсальных фрезерных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Последовательность и содержание настройки горизонтальных и вертикальных универсальных фрезерных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Органы управления горизонтальными и вертикальными универсальными фрезерными станками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 и приемы фрезерования поверхностей заготовок простых деталей с точностью размеров по 12-14-му квалитету на горизонтальных и вертикальных фрезерных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Назначение и свойства смазочно-охлаждающих жидкостей, применяемых при фрезеровании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Основные виды брака при фрезеровании поверхностей заготовок простых деталей с точностью размеров по 12-14-му квалитету, его причины и способы предупреждения и устранения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Порядок проверки исправности и работоспособности горизонтальных и вертикальных фрезерных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Состав и порядок выполнения регламентных работ по техническому обслуживанию горизонтальных и вертикальных фрезерных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Состав работ по техническому обслуживанию 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технологической оснастки, размещенной на рабочем месте фрезеровщика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Требования к планировке и оснащению рабочего места при выполнении фрезерных работ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Опасные и вредные факторы, требования охраны труда, пожарной, промышленной, экологической и электробезопасности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Виды и правила применения средств индивидуальной и коллективной защиты при выполнении работ на универсальных вертикальных и горизонтальных фрезерных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Специалист должен уметь:</w:t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Выбирать, подготавливать к работе, устанавливать на станок и использовать режущие инструменты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Определять степень износа режущих инструментов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Производить настройку горизонтальных и вертикальных универсальных фрезерных станков в соответствии с технологической картой для обработки поверхностей заготовки с точностью по 12-14-му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фрезерную обработку на горизонтальных и вертикальных универсальных фрезерных станках поверхностей заготовок простых деталей с точностью размеров по 12-14-му квалитету в соответствии с технологической картой и рабочим чертежом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Выявлять причины брака, предупреждать и устранять возможный брак при фрезеровании поверхностей заготовок простых деталей с точностью размеров по 12-14-му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Проверять исправность и работоспособность горизонтальных и вертикальных фрезерных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регламентные работы по техническому обслуживанию горизонтальных и вертикальных фрезерных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техническое обслуживание технологической оснастки, размещенной на рабочем месте фрезеровщика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фрезерные работы с соблюдением требований охраны труда, пожарной и промышленной безопасности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Применять средства индивидуальной и коллективной защиты при выполнении работ на универсальных вертикальных и горизонтальных фрезерных станках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6131300" w14:textId="77777777" w:rsidR="00A02114" w:rsidRPr="006C6BE1" w:rsidRDefault="00A02114" w:rsidP="00BE2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</w:tr>
      <w:tr w:rsidR="00A02114" w:rsidRPr="006C6BE1" w14:paraId="4B15AACC" w14:textId="77777777" w:rsidTr="00BE2445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1CEDE95" w14:textId="77777777" w:rsidR="00A02114" w:rsidRPr="006C6BE1" w:rsidRDefault="00A02114" w:rsidP="00BE2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83DD82A" w14:textId="77777777" w:rsidR="00A02114" w:rsidRPr="006C6BE1" w:rsidRDefault="00A02114" w:rsidP="00BE2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отверстий</w:t>
            </w:r>
          </w:p>
          <w:p w14:paraId="379A9B86" w14:textId="77777777" w:rsidR="00A02114" w:rsidRPr="006C6BE1" w:rsidRDefault="00A02114" w:rsidP="00BE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Устройство, назначение, правила и условия применения простых универсальных приспособлений, применяемых на сверлильных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Основные свойства и маркировка обрабатываемых и инструментальных материалов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Конструкция, назначение, геометрические параметры и правила использования режущих инструментов, применяемых на сверлильных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Приемы и правила установки режущих инструментов на сверлильных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Критерии износа режущих инструментов для обработки отверстий деталей с точностью размеров по 12-14-му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Устройство и правила использования сверлильных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Последовательность и содержание настройки сверлильных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Правила и приемы установки и закрепления заготовок без выверки и с простой выверкой по детали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Органы управления сверлильными станками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 и приемы центровки и обработки отверстий с точностью размеров по 12-14-му квалитету в простых деталях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Назначение, свойства и способы применения смазочно-охлаждающих жидкостей при обработке отверстий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Основные виды брака при обработке отверстий с точностью размеров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 12-14-му квалитету в простых деталях, его причины и способы предупреждения и устранения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Виды и правила применения средств индивидуальной и коллективной защиты при выполнении работ на сверлильных и заточных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Геометрические параметры сверл в зависимости от обрабатываемого и инструментального материала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Устройство, правила использования и органы управления заточных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Способы, правила и приемы заточки сверл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Виды, устройство и области применения контрольно-измерительных приборов для контроля геометрических параметров сверл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 и приемы контроля геометрических параметров сверл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Порядок проверки исправности и работоспособности сверлильных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Порядок и состав регламентных работ по техническому обслуживанию сверлильных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Состав работ и приемы выполнения технического обслуживания технологической оснастки, размещенной на рабочем месте сверловщика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Требования к планировке и оснащению рабочего места при выполнении сверлильных работ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Правила хранения инструментов и технологической оснастки, размещенной на рабочем месте сверловщика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Опасные и вредные факторы, требования охраны труда, 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пожарной, промышленной и экологической безопасности при выполнении сверлильных работ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Специалист должен уметь:</w:t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Выбирать, подготавливать к работе, устанавливать на станок и использовать сверла, зенкеры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Определять степень износа режущих инструментов для обработки отверстий деталей с точностью размеров по 12-14-му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Производить настройку сверлильных станков для обработки отверстий с точностью по 12-14-му квалитету в заготовках простых деталей в соответствии с технологической картой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Устанавливать и закреплять заготовки без выверки и с простой выверкой по детали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обработку отверстий с точностью размеров по 12-14-му квалитету в заготовках простых деталей и центровку в соответствии с технологической картой и рабочим чертежом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Применять смазочно-охлаждающие жидкости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Выявлять причины брака, предупреждать и устранять возможный брак при обработке отверстий с точностью размеров по 12-14-му квалитету в заготовках простых деталей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работы на сверлильном станке с соблюдением требований охраны труда, пожарной и промышленной безопасности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Затачивать сверла в соответствии с обрабатываемым материалом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Контролировать геометрические параметры сверл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Проверять исправность и работоспособность сверлильных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Проводить ежесменное техническое обслуживание сверлильных станков и уборку рабочего места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техническое обслуживание технологической оснастки, размещенной на рабочем месте сверловщика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Поддерживать рабочее место в состоянии, соответствующем требованиям охраны труда, пожарной, промышленной и экологической безопасности, правилам организации рабочего места сверловщика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Применять средства индивидуальной и коллективной защиты при работе и обслуживании станка и рабочего места сверловщика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14D3C78" w14:textId="77777777" w:rsidR="00A02114" w:rsidRPr="006C6BE1" w:rsidRDefault="00A02114" w:rsidP="00BE2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</w:tr>
      <w:tr w:rsidR="00A02114" w:rsidRPr="006C6BE1" w14:paraId="05509813" w14:textId="77777777" w:rsidTr="00BE2445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94640D5" w14:textId="77777777" w:rsidR="00A02114" w:rsidRPr="006C6BE1" w:rsidRDefault="00A02114" w:rsidP="00BE2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731F45C" w14:textId="77777777" w:rsidR="00A02114" w:rsidRPr="006C6BE1" w:rsidRDefault="00A02114" w:rsidP="00BE2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резьб</w:t>
            </w:r>
          </w:p>
          <w:p w14:paraId="1278441E" w14:textId="77777777" w:rsidR="00A02114" w:rsidRPr="006C6BE1" w:rsidRDefault="00A02114" w:rsidP="00BE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Специалист должен знать и понимать: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Устройство, назначение, правила и условия применения простых универсальных приспособлений, применяемых на универсальных токарных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Конструкция, назначение, геометрические параметры и правила использования метчиков и плашек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Приемы и правила установки метчиков и плашек на токарных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Устройство и правила использования универсальных токарных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Последовательность и содержание настройки универсальных токарных станков для нарезания резьбы метчиками и плашками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Правила и приемы установки заготовок без выверки и с грубой выверкой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Органы управления универсальными токарными станками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 и приемы точения наружных и внутренних резьб на заготовках простых деталей на универсальных токарных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Назначение, свойства и способы применения смазочно-охлаждающих жидкостей при токарной обработке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Основные виды брака при нарезании резьбы метчиками и плашками, его причины и способы предупреждения и устранения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Порядок проверки исправности и работоспособности токарных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Состав и порядок выполнения регламентных работ по техническому обслуживанию универсальных токарных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Состав работ по техническому обслуживанию технологической оснастки, размещенной на рабочем месте токаря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Требования к планировке и оснащению рабочего места при выполнении токарных работ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Опасные и вредные факторы, требования охраны труда, пожарной, промышленной, экологической и электробезопасности при выполнении токарных работ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Виды и правила применения средств индивидуальной и коллективной защиты при выполнении работ на универсальных токарных и </w:t>
            </w:r>
            <w:proofErr w:type="spellStart"/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точильно</w:t>
            </w:r>
            <w:proofErr w:type="spellEnd"/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-шлифовальных станках</w:t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Специалист должен уметь:</w:t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Читать и применять техническую документацию на простые детали с </w:t>
            </w:r>
            <w:proofErr w:type="spellStart"/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резьбами</w:t>
            </w:r>
            <w:proofErr w:type="spellEnd"/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Выбирать, подготавливать к работе, устанавливать на станок и использовать метчики и плашки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Производить настройку универсальных токарных станков для нарезания резьбы метчиками и плашками в соответствии с технологической картой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Устанавливать заготовки без выверки и с грубой выверкой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Выполнять нарезание резьбы метчиками и плашками на универсальных токарных станках в соответствии с 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технологической картой и рабочим чертежом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Применять смазочно-охлаждающие жидкости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Выявлять причины брака, предупреждать и устранять возможный брак при нарезании резьбы метчиками и плашками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Проверять исправность и работоспособность универсальных токарных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регламентные работы по техническому обслуживанию универсальных токарных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техническое обслуживание технологической оснастки, размещенной на рабочем месте токаря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Применять средства индивидуальной и коллективной защиты при выполнении работ на универсальных токарных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работы по нарезанию резьбы метчиками и плашками на токарном станке с соблюдением требований охраны труда, пожарной и промышленной безопасности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AD9EC72" w14:textId="77777777" w:rsidR="00A02114" w:rsidRPr="006C6BE1" w:rsidRDefault="00A02114" w:rsidP="00BE2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</w:tr>
      <w:tr w:rsidR="00A02114" w:rsidRPr="006C6BE1" w14:paraId="75FFBE05" w14:textId="77777777" w:rsidTr="00BE2445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FE6CF64" w14:textId="77777777" w:rsidR="00A02114" w:rsidRPr="006C6BE1" w:rsidRDefault="00A02114" w:rsidP="00BE2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4AF1BE6" w14:textId="77777777" w:rsidR="00A02114" w:rsidRPr="006C6BE1" w:rsidRDefault="00A02114" w:rsidP="00BE2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Доводка и шлифовка поверхностей</w:t>
            </w:r>
          </w:p>
          <w:p w14:paraId="5CCE2809" w14:textId="77777777" w:rsidR="00A02114" w:rsidRPr="006C6BE1" w:rsidRDefault="00A02114" w:rsidP="00BE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Специалист должен знать и понимать: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Виды и содержание технологической документации, используемой в организации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Машиностроительное черчение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Правила чтения технической документации (рабочих чертежей, технологических карт)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Система допусков и посадок, квалитеты точности, параметры шероховатости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Устройство, назначение, правила и условия применения приспособлений, применяемых на шлифовальных станках для шлифования поверхностей простых деталей с точностью размеров по 9-11-му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Порядок получения, хранения и сдачи заготовок, шлифовальных кругов, приспособлений, необходимых для выполнения работ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Основные свойства и маркировка конструкционных, инструментальных и абразивных материалов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Конструкция, назначение, геометрические параметры и правила использования шлифовальных кругов, применяемых на шлифовальных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Приемы и правила установки шлифовальных кругов на шлифовальных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Теория резания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Критерии износа шлифовальных кругов для шлифования поверхностей простых деталей с точностью размеров по 9-11-му квалитету на шлифовальных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Последовательность и содержание настройки шлифовальных станков для шлифования поверхностей простых деталей с точностью размеров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по 9-11-му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Правила и приемы установки и закрепления шлифовальных кругов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Правила и приемы установки и закрепления заготовок с грубой выверкой или без выверки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 и приемы шлифования поверхностей простых деталей с точностью размеров по 9-11-му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Назначение, свойства и способы применения смазочно-охлаждающих жидкостей при шлифовании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Основные виды брака при шлифовании поверхностей простых деталей с точностью размеров по 9-11-му квалитету, его причины и способы предупреждения и устранения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Виды, устройство, области применения и правила использования приспособлений для правки шлифовальных кругов на шлифовальных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Устройство, правила использования и органы управления шлифовальных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Способы, правила и приемы правки шлифовальных кругов на шлифовальных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Виды, устройство и области применения контрольно-измерительных приборов для контроля правки шлифовальных кругов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 и приемы контроля качества правки шлифовальных кругов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Порядок проверки исправности и работоспособности шлифовальных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Порядок и состав регламентных работ по техническому обслуживанию шлифовальных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Состав работ и приемы выполнения технического обслуживания технологической оснастки, размещенной на рабочем месте шлифовщика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Требования к планировке и оснащению рабочего места при выполнении шлифовальных работ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Правила хранения инструментов и технологической оснастки, размещенной на рабочем месте шлифовщика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Опасные и вредные факторы, требования охраны труда, пожарной, промышленной и экологической безопасности при выполнении шлифовальных работ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Виды и правила применения средств индивидуальной и коллективной защиты при обслуживании станка и рабочего места шлифовщика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Специалист должен уметь:</w:t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Читать и применять техническую документацию на простые детали с точностью размеров по 9-11-му квалитету (чертеж, технологические документы)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Выбирать, подготавливать к работе, устанавливать на станок и использовать приспособления для шлифования 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поверхностей простых деталей с точностью размеров по 9-11-му квалитету на шлифовальных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Выбирать, подготавливать к работе, устанавливать на станок и использовать шлифовальные круги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Определять степень износа шлифовальных кругов для шлифования поверхностей простых деталей с точностью размеров по 9-11-му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Производить настройку шлифовальных станков для шлифования поверхностей простых деталей с точностью размеров по 9-11-му квалитету в соответствии с технологической картой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Устанавливать и закреплять шлифовальные круги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Устанавливать и закреплять заготовки с грубой выверкой или без выверки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шлифование поверхностей простых деталей с точностью размеров по 9-11-му квалитету в соответствии с технологической картой и рабочим чертежом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Применять смазочно-охлаждающие жидкости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Выявлять причины брака, предупреждать и устранять возможный брак при шлифовании поверхностей простых деталей с точностью размеров по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9-11-му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работы на шлифовальном станке с соблюдением требований охраны труда, пожарной и промышленной безопасности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Править шлифовальные круги в соответствии с обрабатываемой деталью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Контролировать качество правки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Проверять исправность и работоспособность шлифовальных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Проводить ежесменное техническое обслуживание шлифовальных станков и уборку рабочего места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техническое обслуживание технологической оснастки, размещенной на рабочем месте шлифовщика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Поддерживать рабочее место в состоянии, соответствующем требованиям охраны труда, пожарной, промышленной и экологической безопасности, правилам организации рабочего места шлифовщика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Применять средства индивидуальной и коллективной защиты при выполнении работ на шлифовальных станках и обслуживании станка и рабочего места шлифовщика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BE2C72B" w14:textId="77777777" w:rsidR="00A02114" w:rsidRPr="006C6BE1" w:rsidRDefault="00A02114" w:rsidP="00BE2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</w:tr>
      <w:tr w:rsidR="00A02114" w:rsidRPr="006C6BE1" w14:paraId="3C7655CE" w14:textId="77777777" w:rsidTr="00BE2445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F29BA54" w14:textId="77777777" w:rsidR="00A02114" w:rsidRPr="006C6BE1" w:rsidRDefault="00A02114" w:rsidP="00BE2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EDE13BD" w14:textId="77777777" w:rsidR="00A02114" w:rsidRPr="006C6BE1" w:rsidRDefault="00A02114" w:rsidP="00BE2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</w:p>
          <w:p w14:paraId="18A810CE" w14:textId="77777777" w:rsidR="00A02114" w:rsidRDefault="00A02114" w:rsidP="00BE2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Специалист должен знать и понимать: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Виды дефектов обработанных поверхностей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 определения дефектов поверхности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Метрология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Виды и области применения контрольно-измерительных 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приборов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Устройство, назначение, правила применения контрольно-измерительных инструментов, обеспечивающих погрешность измерения не ниже 0,01 мм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Виды и области применения контрольно-измерительных инструментов для измерения резьб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Приемы работы с контрольно-измерительными инструментами для измерения простых деталей с точностью размеров по 9-14-му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Приемы работы с контрольно-измерительными инструментами для измерения простых крепежных наружных и внутренних резьб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 определения шероховатости поверхностей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Порядок получения, хранения и сдачи контрольно-измерительных инструментов и приспособлений, необходимых для выполнения работ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Устройство, назначение, правила применения приборов и приспособлений для контроля шероховатости поверхностей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Приемы и правила определения шероховатости обработанной поверхности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</w:p>
          <w:p w14:paraId="02996BD5" w14:textId="77777777" w:rsidR="00A02114" w:rsidRPr="006C6BE1" w:rsidRDefault="00A02114" w:rsidP="00BE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Определять визуально явные дефекты обработанных поверхностей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Выбирать необходимые контрольно-измерительные инструменты и калибры для измерения простых деталей с точностью размеров по 12-14-му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Выбирать необходимые контрольно-измерительные инструменты для измерения отверстий с точностью размеров по 12-14-му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измерения простых деталей контрольно-измерительными инструментами, обеспечивающими погрешность измерения не ниже 0,01 мм, в соответствии с технологической документацией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Выбирать необходимые контрольно-измерительные инструменты для измерения простых крепежных наружных и внутренних резьб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контроль простых крепежных наружных и внутренних резьб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Выбирать способ определения шероховатости обработанной поверхности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Определять шероховатость обработанных поверхностей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2CA784F" w14:textId="77777777" w:rsidR="00A02114" w:rsidRPr="006C6BE1" w:rsidRDefault="00A02114" w:rsidP="00BE2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</w:tr>
    </w:tbl>
    <w:p w14:paraId="22C687EB" w14:textId="77777777" w:rsidR="00A02114" w:rsidRPr="007D09CC" w:rsidRDefault="00A02114" w:rsidP="00A02114">
      <w:pPr>
        <w:pStyle w:val="aff4"/>
        <w:rPr>
          <w:b/>
          <w:i/>
          <w:sz w:val="28"/>
          <w:szCs w:val="28"/>
          <w:vertAlign w:val="subscript"/>
        </w:rPr>
      </w:pPr>
    </w:p>
    <w:p w14:paraId="3559122C" w14:textId="77777777" w:rsidR="00A02114" w:rsidRDefault="00A02114" w:rsidP="00A021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51AE69F" w14:textId="77777777" w:rsidR="00A02114" w:rsidRPr="00D83E4E" w:rsidRDefault="00A02114" w:rsidP="00A02114">
      <w:pPr>
        <w:pStyle w:val="-2"/>
        <w:jc w:val="center"/>
        <w:rPr>
          <w:rFonts w:ascii="Times New Roman" w:hAnsi="Times New Roman"/>
          <w:sz w:val="24"/>
        </w:rPr>
      </w:pPr>
      <w:bookmarkStart w:id="7" w:name="_Toc78885655"/>
      <w:bookmarkStart w:id="8" w:name="_Toc142037186"/>
      <w:r w:rsidRPr="00D83E4E">
        <w:rPr>
          <w:rFonts w:ascii="Times New Roman" w:hAnsi="Times New Roman"/>
          <w:sz w:val="24"/>
        </w:rPr>
        <w:lastRenderedPageBreak/>
        <w:t>1.3. ТРЕБОВАНИЯ К СХЕМЕ ОЦЕНКИ</w:t>
      </w:r>
      <w:bookmarkEnd w:id="7"/>
      <w:bookmarkEnd w:id="8"/>
    </w:p>
    <w:p w14:paraId="640E23EC" w14:textId="77777777" w:rsidR="00A02114" w:rsidRDefault="00A02114" w:rsidP="00A02114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 №2.</w:t>
      </w:r>
    </w:p>
    <w:p w14:paraId="0D84FD7D" w14:textId="77777777" w:rsidR="00A02114" w:rsidRDefault="00A02114" w:rsidP="00A02114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580263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1FD5557" w14:textId="77777777" w:rsidR="00A02114" w:rsidRPr="00640E46" w:rsidRDefault="00A02114" w:rsidP="00A02114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>
        <w:rPr>
          <w:rFonts w:ascii="Times New Roman" w:hAnsi="Times New Roman"/>
          <w:b/>
          <w:sz w:val="28"/>
          <w:szCs w:val="28"/>
          <w:lang w:val="ru-RU"/>
        </w:rPr>
        <w:t>т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ребований компетенции в </w:t>
      </w:r>
      <w:r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2EBFB589" w14:textId="77777777" w:rsidR="00A02114" w:rsidRPr="00F8340A" w:rsidRDefault="00A02114" w:rsidP="00A02114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813"/>
        <w:gridCol w:w="429"/>
        <w:gridCol w:w="576"/>
        <w:gridCol w:w="576"/>
        <w:gridCol w:w="576"/>
        <w:gridCol w:w="578"/>
        <w:gridCol w:w="705"/>
        <w:gridCol w:w="699"/>
        <w:gridCol w:w="2677"/>
      </w:tblGrid>
      <w:tr w:rsidR="00A02114" w:rsidRPr="006C6BE1" w14:paraId="4308C97A" w14:textId="77777777" w:rsidTr="00BE2445">
        <w:trPr>
          <w:trHeight w:val="1046"/>
          <w:jc w:val="center"/>
        </w:trPr>
        <w:tc>
          <w:tcPr>
            <w:tcW w:w="3610" w:type="pct"/>
            <w:gridSpan w:val="8"/>
            <w:shd w:val="clear" w:color="auto" w:fill="92D050"/>
            <w:vAlign w:val="center"/>
          </w:tcPr>
          <w:p w14:paraId="0BA414D3" w14:textId="77777777" w:rsidR="00A02114" w:rsidRPr="006C6BE1" w:rsidRDefault="00A02114" w:rsidP="00BE2445">
            <w:pPr>
              <w:jc w:val="center"/>
              <w:rPr>
                <w:b/>
              </w:rPr>
            </w:pPr>
            <w:r w:rsidRPr="006C6BE1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390" w:type="pct"/>
            <w:shd w:val="clear" w:color="auto" w:fill="92D050"/>
            <w:vAlign w:val="center"/>
          </w:tcPr>
          <w:p w14:paraId="30BFA424" w14:textId="77777777" w:rsidR="00A02114" w:rsidRPr="006C6BE1" w:rsidRDefault="00A02114" w:rsidP="00BE2445">
            <w:pPr>
              <w:jc w:val="center"/>
              <w:rPr>
                <w:b/>
                <w:sz w:val="22"/>
                <w:szCs w:val="22"/>
              </w:rPr>
            </w:pPr>
            <w:r w:rsidRPr="006C6BE1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A02114" w:rsidRPr="006C6BE1" w14:paraId="28B90F73" w14:textId="77777777" w:rsidTr="00BE2445">
        <w:trPr>
          <w:trHeight w:val="50"/>
          <w:jc w:val="center"/>
        </w:trPr>
        <w:tc>
          <w:tcPr>
            <w:tcW w:w="1461" w:type="pct"/>
            <w:vMerge w:val="restart"/>
            <w:shd w:val="clear" w:color="auto" w:fill="92D050"/>
            <w:vAlign w:val="center"/>
          </w:tcPr>
          <w:p w14:paraId="43262357" w14:textId="77777777" w:rsidR="00A02114" w:rsidRPr="006C6BE1" w:rsidRDefault="00A02114" w:rsidP="00BE2445">
            <w:pPr>
              <w:jc w:val="center"/>
              <w:rPr>
                <w:b/>
                <w:sz w:val="22"/>
                <w:szCs w:val="22"/>
              </w:rPr>
            </w:pPr>
            <w:r w:rsidRPr="006C6BE1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223" w:type="pct"/>
            <w:shd w:val="clear" w:color="auto" w:fill="92D050"/>
            <w:vAlign w:val="center"/>
          </w:tcPr>
          <w:p w14:paraId="2926882A" w14:textId="77777777" w:rsidR="00A02114" w:rsidRPr="006C6BE1" w:rsidRDefault="00A02114" w:rsidP="00BE2445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299" w:type="pct"/>
            <w:shd w:val="clear" w:color="auto" w:fill="00B050"/>
            <w:vAlign w:val="center"/>
          </w:tcPr>
          <w:p w14:paraId="464278A4" w14:textId="77777777" w:rsidR="00A02114" w:rsidRPr="006C6BE1" w:rsidRDefault="00A02114" w:rsidP="00BE244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C6BE1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299" w:type="pct"/>
            <w:shd w:val="clear" w:color="auto" w:fill="00B050"/>
            <w:vAlign w:val="center"/>
          </w:tcPr>
          <w:p w14:paraId="7F1B0D0E" w14:textId="77777777" w:rsidR="00A02114" w:rsidRPr="006C6BE1" w:rsidRDefault="00A02114" w:rsidP="00BE244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C6BE1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299" w:type="pct"/>
            <w:shd w:val="clear" w:color="auto" w:fill="00B050"/>
            <w:vAlign w:val="center"/>
          </w:tcPr>
          <w:p w14:paraId="4BD0DE5A" w14:textId="77777777" w:rsidR="00A02114" w:rsidRPr="006C6BE1" w:rsidRDefault="00A02114" w:rsidP="00BE244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C6BE1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300" w:type="pct"/>
            <w:shd w:val="clear" w:color="auto" w:fill="00B050"/>
            <w:vAlign w:val="center"/>
          </w:tcPr>
          <w:p w14:paraId="26EEFDBC" w14:textId="77777777" w:rsidR="00A02114" w:rsidRPr="006C6BE1" w:rsidRDefault="00A02114" w:rsidP="00BE244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C6BE1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366" w:type="pct"/>
            <w:shd w:val="clear" w:color="auto" w:fill="00B050"/>
            <w:vAlign w:val="center"/>
          </w:tcPr>
          <w:p w14:paraId="3988E35F" w14:textId="77777777" w:rsidR="00A02114" w:rsidRPr="006C6BE1" w:rsidRDefault="00A02114" w:rsidP="00BE2445">
            <w:pPr>
              <w:jc w:val="center"/>
              <w:rPr>
                <w:b/>
              </w:rPr>
            </w:pPr>
            <w:r w:rsidRPr="006C6BE1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363" w:type="pct"/>
            <w:shd w:val="clear" w:color="auto" w:fill="00B050"/>
            <w:vAlign w:val="center"/>
          </w:tcPr>
          <w:p w14:paraId="538797B1" w14:textId="77777777" w:rsidR="00A02114" w:rsidRPr="006C6BE1" w:rsidRDefault="00A02114" w:rsidP="00BE2445">
            <w:pPr>
              <w:tabs>
                <w:tab w:val="left" w:pos="0"/>
              </w:tabs>
              <w:jc w:val="center"/>
              <w:rPr>
                <w:b/>
              </w:rPr>
            </w:pPr>
            <w:r w:rsidRPr="006C6BE1"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1390" w:type="pct"/>
            <w:shd w:val="clear" w:color="auto" w:fill="00B050"/>
            <w:vAlign w:val="center"/>
          </w:tcPr>
          <w:p w14:paraId="13D33586" w14:textId="77777777" w:rsidR="00A02114" w:rsidRPr="006C6BE1" w:rsidRDefault="00A02114" w:rsidP="00BE2445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A02114" w:rsidRPr="006C6BE1" w14:paraId="29865FCC" w14:textId="77777777" w:rsidTr="00BE2445">
        <w:trPr>
          <w:trHeight w:val="50"/>
          <w:jc w:val="center"/>
        </w:trPr>
        <w:tc>
          <w:tcPr>
            <w:tcW w:w="1461" w:type="pct"/>
            <w:vMerge/>
            <w:shd w:val="clear" w:color="auto" w:fill="92D050"/>
            <w:vAlign w:val="center"/>
          </w:tcPr>
          <w:p w14:paraId="5E928A57" w14:textId="77777777" w:rsidR="00A02114" w:rsidRPr="006C6BE1" w:rsidRDefault="00A02114" w:rsidP="00BE2445">
            <w:pPr>
              <w:jc w:val="both"/>
              <w:rPr>
                <w:b/>
              </w:rPr>
            </w:pPr>
          </w:p>
        </w:tc>
        <w:tc>
          <w:tcPr>
            <w:tcW w:w="223" w:type="pct"/>
            <w:shd w:val="clear" w:color="auto" w:fill="00B050"/>
            <w:vAlign w:val="center"/>
          </w:tcPr>
          <w:p w14:paraId="36D20419" w14:textId="77777777" w:rsidR="00A02114" w:rsidRPr="006C6BE1" w:rsidRDefault="00A02114" w:rsidP="00BE2445">
            <w:pPr>
              <w:jc w:val="center"/>
              <w:rPr>
                <w:b/>
                <w:color w:val="FFFFFF" w:themeColor="background1"/>
              </w:rPr>
            </w:pPr>
            <w:r w:rsidRPr="006C6BE1">
              <w:rPr>
                <w:b/>
                <w:color w:val="FFFFFF" w:themeColor="background1"/>
              </w:rPr>
              <w:t>1</w:t>
            </w:r>
          </w:p>
        </w:tc>
        <w:tc>
          <w:tcPr>
            <w:tcW w:w="299" w:type="pct"/>
          </w:tcPr>
          <w:p w14:paraId="31F3FA6A" w14:textId="77777777" w:rsidR="00A02114" w:rsidRPr="006C6BE1" w:rsidRDefault="00A02114" w:rsidP="00BE2445">
            <w:pPr>
              <w:jc w:val="center"/>
            </w:pPr>
            <w:r w:rsidRPr="006C6BE1">
              <w:t>4</w:t>
            </w:r>
          </w:p>
        </w:tc>
        <w:tc>
          <w:tcPr>
            <w:tcW w:w="299" w:type="pct"/>
          </w:tcPr>
          <w:p w14:paraId="77DA8B59" w14:textId="77777777" w:rsidR="00A02114" w:rsidRPr="006C6BE1" w:rsidRDefault="00A02114" w:rsidP="00BE2445">
            <w:pPr>
              <w:jc w:val="center"/>
            </w:pPr>
            <w:r w:rsidRPr="006C6BE1">
              <w:t>4</w:t>
            </w:r>
          </w:p>
        </w:tc>
        <w:tc>
          <w:tcPr>
            <w:tcW w:w="299" w:type="pct"/>
          </w:tcPr>
          <w:p w14:paraId="1620C32E" w14:textId="77777777" w:rsidR="00A02114" w:rsidRPr="006C6BE1" w:rsidRDefault="00A02114" w:rsidP="00BE2445">
            <w:pPr>
              <w:jc w:val="center"/>
            </w:pPr>
            <w:r w:rsidRPr="006C6BE1">
              <w:t>1</w:t>
            </w:r>
          </w:p>
        </w:tc>
        <w:tc>
          <w:tcPr>
            <w:tcW w:w="300" w:type="pct"/>
          </w:tcPr>
          <w:p w14:paraId="01EC7A48" w14:textId="77777777" w:rsidR="00A02114" w:rsidRPr="006C6BE1" w:rsidRDefault="00A02114" w:rsidP="00BE2445">
            <w:pPr>
              <w:jc w:val="center"/>
            </w:pPr>
            <w:r w:rsidRPr="006C6BE1">
              <w:t>1</w:t>
            </w:r>
          </w:p>
        </w:tc>
        <w:tc>
          <w:tcPr>
            <w:tcW w:w="366" w:type="pct"/>
            <w:shd w:val="clear" w:color="auto" w:fill="auto"/>
          </w:tcPr>
          <w:p w14:paraId="681BC2F8" w14:textId="77777777" w:rsidR="00A02114" w:rsidRPr="006C6BE1" w:rsidRDefault="00A02114" w:rsidP="00BE2445">
            <w:pPr>
              <w:jc w:val="center"/>
            </w:pPr>
            <w:r w:rsidRPr="006C6BE1">
              <w:t>1</w:t>
            </w:r>
          </w:p>
        </w:tc>
        <w:tc>
          <w:tcPr>
            <w:tcW w:w="363" w:type="pct"/>
            <w:shd w:val="clear" w:color="auto" w:fill="auto"/>
          </w:tcPr>
          <w:p w14:paraId="0C138163" w14:textId="77777777" w:rsidR="00A02114" w:rsidRPr="006C6BE1" w:rsidRDefault="00A02114" w:rsidP="00BE2445">
            <w:pPr>
              <w:jc w:val="center"/>
            </w:pPr>
            <w:r w:rsidRPr="006C6BE1">
              <w:t>1</w:t>
            </w:r>
          </w:p>
        </w:tc>
        <w:tc>
          <w:tcPr>
            <w:tcW w:w="1390" w:type="pct"/>
            <w:shd w:val="clear" w:color="auto" w:fill="F2F2F2" w:themeFill="background1" w:themeFillShade="F2"/>
          </w:tcPr>
          <w:p w14:paraId="63575C8C" w14:textId="77777777" w:rsidR="00A02114" w:rsidRPr="006C6BE1" w:rsidRDefault="00A02114" w:rsidP="00BE2445">
            <w:pPr>
              <w:jc w:val="center"/>
            </w:pPr>
            <w:r w:rsidRPr="006C6BE1">
              <w:t>12</w:t>
            </w:r>
          </w:p>
        </w:tc>
      </w:tr>
      <w:tr w:rsidR="00A02114" w:rsidRPr="006C6BE1" w14:paraId="79E3AE24" w14:textId="77777777" w:rsidTr="00BE2445">
        <w:trPr>
          <w:trHeight w:val="50"/>
          <w:jc w:val="center"/>
        </w:trPr>
        <w:tc>
          <w:tcPr>
            <w:tcW w:w="1461" w:type="pct"/>
            <w:vMerge/>
            <w:shd w:val="clear" w:color="auto" w:fill="92D050"/>
            <w:vAlign w:val="center"/>
          </w:tcPr>
          <w:p w14:paraId="2315CF08" w14:textId="77777777" w:rsidR="00A02114" w:rsidRPr="006C6BE1" w:rsidRDefault="00A02114" w:rsidP="00BE244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00B050"/>
            <w:vAlign w:val="center"/>
          </w:tcPr>
          <w:p w14:paraId="16B4290B" w14:textId="77777777" w:rsidR="00A02114" w:rsidRPr="006C6BE1" w:rsidRDefault="00A02114" w:rsidP="00BE244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C6BE1">
              <w:rPr>
                <w:b/>
                <w:color w:val="FFFFFF" w:themeColor="background1"/>
                <w:sz w:val="22"/>
                <w:szCs w:val="22"/>
              </w:rPr>
              <w:t>2</w:t>
            </w:r>
          </w:p>
        </w:tc>
        <w:tc>
          <w:tcPr>
            <w:tcW w:w="299" w:type="pct"/>
          </w:tcPr>
          <w:p w14:paraId="18975B3F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t>26</w:t>
            </w:r>
          </w:p>
        </w:tc>
        <w:tc>
          <w:tcPr>
            <w:tcW w:w="299" w:type="pct"/>
          </w:tcPr>
          <w:p w14:paraId="019447F9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299" w:type="pct"/>
          </w:tcPr>
          <w:p w14:paraId="3099C4E5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00" w:type="pct"/>
          </w:tcPr>
          <w:p w14:paraId="162349D4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66" w:type="pct"/>
            <w:shd w:val="clear" w:color="auto" w:fill="auto"/>
          </w:tcPr>
          <w:p w14:paraId="62D417AD" w14:textId="77777777" w:rsidR="00A02114" w:rsidRPr="006C6BE1" w:rsidRDefault="00A02114" w:rsidP="00BE2445">
            <w:pPr>
              <w:jc w:val="center"/>
            </w:pPr>
            <w:r w:rsidRPr="006C6BE1">
              <w:t>0</w:t>
            </w:r>
          </w:p>
        </w:tc>
        <w:tc>
          <w:tcPr>
            <w:tcW w:w="363" w:type="pct"/>
            <w:shd w:val="clear" w:color="auto" w:fill="auto"/>
          </w:tcPr>
          <w:p w14:paraId="7D9D3F3E" w14:textId="77777777" w:rsidR="00A02114" w:rsidRPr="006C6BE1" w:rsidRDefault="00A02114" w:rsidP="00BE2445">
            <w:pPr>
              <w:jc w:val="center"/>
            </w:pPr>
            <w:r w:rsidRPr="006C6BE1">
              <w:t>0</w:t>
            </w:r>
          </w:p>
        </w:tc>
        <w:tc>
          <w:tcPr>
            <w:tcW w:w="1390" w:type="pct"/>
            <w:shd w:val="clear" w:color="auto" w:fill="F2F2F2" w:themeFill="background1" w:themeFillShade="F2"/>
          </w:tcPr>
          <w:p w14:paraId="14902B8E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t>26</w:t>
            </w:r>
          </w:p>
        </w:tc>
      </w:tr>
      <w:tr w:rsidR="00A02114" w:rsidRPr="006C6BE1" w14:paraId="0D81F4D9" w14:textId="77777777" w:rsidTr="00BE2445">
        <w:trPr>
          <w:trHeight w:val="50"/>
          <w:jc w:val="center"/>
        </w:trPr>
        <w:tc>
          <w:tcPr>
            <w:tcW w:w="1461" w:type="pct"/>
            <w:vMerge/>
            <w:shd w:val="clear" w:color="auto" w:fill="92D050"/>
            <w:vAlign w:val="center"/>
          </w:tcPr>
          <w:p w14:paraId="2E9C86D4" w14:textId="77777777" w:rsidR="00A02114" w:rsidRPr="006C6BE1" w:rsidRDefault="00A02114" w:rsidP="00BE244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00B050"/>
            <w:vAlign w:val="center"/>
          </w:tcPr>
          <w:p w14:paraId="45ED2E49" w14:textId="77777777" w:rsidR="00A02114" w:rsidRPr="006C6BE1" w:rsidRDefault="00A02114" w:rsidP="00BE244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C6BE1">
              <w:rPr>
                <w:b/>
                <w:color w:val="FFFFFF" w:themeColor="background1"/>
                <w:sz w:val="22"/>
                <w:szCs w:val="22"/>
              </w:rPr>
              <w:t>3</w:t>
            </w:r>
          </w:p>
        </w:tc>
        <w:tc>
          <w:tcPr>
            <w:tcW w:w="299" w:type="pct"/>
          </w:tcPr>
          <w:p w14:paraId="371573FF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299" w:type="pct"/>
          </w:tcPr>
          <w:p w14:paraId="4D0FD06F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t>26</w:t>
            </w:r>
          </w:p>
        </w:tc>
        <w:tc>
          <w:tcPr>
            <w:tcW w:w="299" w:type="pct"/>
          </w:tcPr>
          <w:p w14:paraId="72BC0125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00" w:type="pct"/>
          </w:tcPr>
          <w:p w14:paraId="3184EBF1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66" w:type="pct"/>
            <w:shd w:val="clear" w:color="auto" w:fill="auto"/>
          </w:tcPr>
          <w:p w14:paraId="535C4DFF" w14:textId="77777777" w:rsidR="00A02114" w:rsidRPr="006C6BE1" w:rsidRDefault="00A02114" w:rsidP="00BE2445">
            <w:pPr>
              <w:jc w:val="center"/>
            </w:pPr>
            <w:r w:rsidRPr="006C6BE1">
              <w:t>0</w:t>
            </w:r>
          </w:p>
        </w:tc>
        <w:tc>
          <w:tcPr>
            <w:tcW w:w="363" w:type="pct"/>
            <w:shd w:val="clear" w:color="auto" w:fill="auto"/>
          </w:tcPr>
          <w:p w14:paraId="17291A7D" w14:textId="77777777" w:rsidR="00A02114" w:rsidRPr="006C6BE1" w:rsidRDefault="00A02114" w:rsidP="00BE2445">
            <w:pPr>
              <w:jc w:val="center"/>
            </w:pPr>
            <w:r w:rsidRPr="006C6BE1">
              <w:t>0</w:t>
            </w:r>
          </w:p>
        </w:tc>
        <w:tc>
          <w:tcPr>
            <w:tcW w:w="1390" w:type="pct"/>
            <w:shd w:val="clear" w:color="auto" w:fill="F2F2F2" w:themeFill="background1" w:themeFillShade="F2"/>
          </w:tcPr>
          <w:p w14:paraId="1EE9E1A3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t>26</w:t>
            </w:r>
          </w:p>
        </w:tc>
      </w:tr>
      <w:tr w:rsidR="00A02114" w:rsidRPr="006C6BE1" w14:paraId="2568AA55" w14:textId="77777777" w:rsidTr="00BE2445">
        <w:trPr>
          <w:trHeight w:val="50"/>
          <w:jc w:val="center"/>
        </w:trPr>
        <w:tc>
          <w:tcPr>
            <w:tcW w:w="1461" w:type="pct"/>
            <w:vMerge/>
            <w:shd w:val="clear" w:color="auto" w:fill="92D050"/>
            <w:vAlign w:val="center"/>
          </w:tcPr>
          <w:p w14:paraId="4D9AD903" w14:textId="77777777" w:rsidR="00A02114" w:rsidRPr="006C6BE1" w:rsidRDefault="00A02114" w:rsidP="00BE244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00B050"/>
            <w:vAlign w:val="center"/>
          </w:tcPr>
          <w:p w14:paraId="48841A10" w14:textId="77777777" w:rsidR="00A02114" w:rsidRPr="006C6BE1" w:rsidRDefault="00A02114" w:rsidP="00BE244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C6BE1">
              <w:rPr>
                <w:b/>
                <w:color w:val="FFFFFF" w:themeColor="background1"/>
                <w:sz w:val="22"/>
                <w:szCs w:val="22"/>
              </w:rPr>
              <w:t>4</w:t>
            </w:r>
          </w:p>
        </w:tc>
        <w:tc>
          <w:tcPr>
            <w:tcW w:w="299" w:type="pct"/>
          </w:tcPr>
          <w:p w14:paraId="0EE8A6B7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299" w:type="pct"/>
          </w:tcPr>
          <w:p w14:paraId="0E50783A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299" w:type="pct"/>
          </w:tcPr>
          <w:p w14:paraId="4020EFF5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t>9</w:t>
            </w:r>
          </w:p>
        </w:tc>
        <w:tc>
          <w:tcPr>
            <w:tcW w:w="300" w:type="pct"/>
          </w:tcPr>
          <w:p w14:paraId="4AA26E42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66" w:type="pct"/>
            <w:shd w:val="clear" w:color="auto" w:fill="auto"/>
          </w:tcPr>
          <w:p w14:paraId="546CB52A" w14:textId="77777777" w:rsidR="00A02114" w:rsidRPr="006C6BE1" w:rsidRDefault="00A02114" w:rsidP="00BE2445">
            <w:pPr>
              <w:jc w:val="center"/>
            </w:pPr>
            <w:r w:rsidRPr="006C6BE1">
              <w:t>0</w:t>
            </w:r>
          </w:p>
        </w:tc>
        <w:tc>
          <w:tcPr>
            <w:tcW w:w="363" w:type="pct"/>
            <w:shd w:val="clear" w:color="auto" w:fill="auto"/>
          </w:tcPr>
          <w:p w14:paraId="696EE844" w14:textId="77777777" w:rsidR="00A02114" w:rsidRPr="006C6BE1" w:rsidRDefault="00A02114" w:rsidP="00BE2445">
            <w:pPr>
              <w:jc w:val="center"/>
            </w:pPr>
            <w:r w:rsidRPr="006C6BE1">
              <w:t>0</w:t>
            </w:r>
          </w:p>
        </w:tc>
        <w:tc>
          <w:tcPr>
            <w:tcW w:w="1390" w:type="pct"/>
            <w:shd w:val="clear" w:color="auto" w:fill="F2F2F2" w:themeFill="background1" w:themeFillShade="F2"/>
          </w:tcPr>
          <w:p w14:paraId="5ED17B00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t>9</w:t>
            </w:r>
          </w:p>
        </w:tc>
      </w:tr>
      <w:tr w:rsidR="00A02114" w:rsidRPr="006C6BE1" w14:paraId="5858C122" w14:textId="77777777" w:rsidTr="00BE2445">
        <w:trPr>
          <w:trHeight w:val="50"/>
          <w:jc w:val="center"/>
        </w:trPr>
        <w:tc>
          <w:tcPr>
            <w:tcW w:w="1461" w:type="pct"/>
            <w:vMerge/>
            <w:shd w:val="clear" w:color="auto" w:fill="92D050"/>
            <w:vAlign w:val="center"/>
          </w:tcPr>
          <w:p w14:paraId="3B5B57F8" w14:textId="77777777" w:rsidR="00A02114" w:rsidRPr="006C6BE1" w:rsidRDefault="00A02114" w:rsidP="00BE244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00B050"/>
            <w:vAlign w:val="center"/>
          </w:tcPr>
          <w:p w14:paraId="3A4A9DCF" w14:textId="77777777" w:rsidR="00A02114" w:rsidRPr="006C6BE1" w:rsidRDefault="00A02114" w:rsidP="00BE244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C6BE1">
              <w:rPr>
                <w:b/>
                <w:color w:val="FFFFFF" w:themeColor="background1"/>
                <w:sz w:val="22"/>
                <w:szCs w:val="22"/>
              </w:rPr>
              <w:t>5</w:t>
            </w:r>
          </w:p>
        </w:tc>
        <w:tc>
          <w:tcPr>
            <w:tcW w:w="299" w:type="pct"/>
          </w:tcPr>
          <w:p w14:paraId="5B94EA6F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299" w:type="pct"/>
          </w:tcPr>
          <w:p w14:paraId="7AF2952A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299" w:type="pct"/>
          </w:tcPr>
          <w:p w14:paraId="47515B3A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00" w:type="pct"/>
          </w:tcPr>
          <w:p w14:paraId="17259A5D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t>9</w:t>
            </w:r>
          </w:p>
        </w:tc>
        <w:tc>
          <w:tcPr>
            <w:tcW w:w="366" w:type="pct"/>
            <w:shd w:val="clear" w:color="auto" w:fill="auto"/>
          </w:tcPr>
          <w:p w14:paraId="189F908B" w14:textId="77777777" w:rsidR="00A02114" w:rsidRPr="006C6BE1" w:rsidRDefault="00A02114" w:rsidP="00BE2445">
            <w:pPr>
              <w:jc w:val="center"/>
            </w:pPr>
            <w:r w:rsidRPr="006C6BE1">
              <w:t>0</w:t>
            </w:r>
          </w:p>
        </w:tc>
        <w:tc>
          <w:tcPr>
            <w:tcW w:w="363" w:type="pct"/>
            <w:shd w:val="clear" w:color="auto" w:fill="auto"/>
          </w:tcPr>
          <w:p w14:paraId="3C78E529" w14:textId="77777777" w:rsidR="00A02114" w:rsidRPr="006C6BE1" w:rsidRDefault="00A02114" w:rsidP="00BE2445">
            <w:pPr>
              <w:jc w:val="center"/>
            </w:pPr>
            <w:r w:rsidRPr="006C6BE1">
              <w:t>0</w:t>
            </w:r>
          </w:p>
        </w:tc>
        <w:tc>
          <w:tcPr>
            <w:tcW w:w="1390" w:type="pct"/>
            <w:shd w:val="clear" w:color="auto" w:fill="F2F2F2" w:themeFill="background1" w:themeFillShade="F2"/>
          </w:tcPr>
          <w:p w14:paraId="04FC265F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t>9</w:t>
            </w:r>
          </w:p>
        </w:tc>
      </w:tr>
      <w:tr w:rsidR="00A02114" w:rsidRPr="006C6BE1" w14:paraId="5A3CB816" w14:textId="77777777" w:rsidTr="00BE2445">
        <w:trPr>
          <w:trHeight w:val="50"/>
          <w:jc w:val="center"/>
        </w:trPr>
        <w:tc>
          <w:tcPr>
            <w:tcW w:w="1461" w:type="pct"/>
            <w:vMerge/>
            <w:shd w:val="clear" w:color="auto" w:fill="92D050"/>
            <w:vAlign w:val="center"/>
          </w:tcPr>
          <w:p w14:paraId="5FF61F26" w14:textId="77777777" w:rsidR="00A02114" w:rsidRPr="006C6BE1" w:rsidRDefault="00A02114" w:rsidP="00BE244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00B050"/>
            <w:vAlign w:val="center"/>
          </w:tcPr>
          <w:p w14:paraId="0015E0EE" w14:textId="77777777" w:rsidR="00A02114" w:rsidRPr="006C6BE1" w:rsidRDefault="00A02114" w:rsidP="00BE244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C6BE1">
              <w:rPr>
                <w:b/>
                <w:color w:val="FFFFFF" w:themeColor="background1"/>
                <w:sz w:val="22"/>
                <w:szCs w:val="22"/>
              </w:rPr>
              <w:t>6</w:t>
            </w:r>
          </w:p>
        </w:tc>
        <w:tc>
          <w:tcPr>
            <w:tcW w:w="299" w:type="pct"/>
          </w:tcPr>
          <w:p w14:paraId="6262C20E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299" w:type="pct"/>
          </w:tcPr>
          <w:p w14:paraId="01BB8AC0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299" w:type="pct"/>
          </w:tcPr>
          <w:p w14:paraId="12C6ABF0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00" w:type="pct"/>
          </w:tcPr>
          <w:p w14:paraId="6ABED4E7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66" w:type="pct"/>
            <w:shd w:val="clear" w:color="auto" w:fill="auto"/>
          </w:tcPr>
          <w:p w14:paraId="35FA9409" w14:textId="77777777" w:rsidR="00A02114" w:rsidRPr="006C6BE1" w:rsidRDefault="00A02114" w:rsidP="00BE2445">
            <w:pPr>
              <w:jc w:val="center"/>
            </w:pPr>
            <w:r w:rsidRPr="006C6BE1">
              <w:t>9</w:t>
            </w:r>
          </w:p>
        </w:tc>
        <w:tc>
          <w:tcPr>
            <w:tcW w:w="363" w:type="pct"/>
            <w:shd w:val="clear" w:color="auto" w:fill="auto"/>
          </w:tcPr>
          <w:p w14:paraId="690DE93F" w14:textId="77777777" w:rsidR="00A02114" w:rsidRPr="006C6BE1" w:rsidRDefault="00A02114" w:rsidP="00BE2445">
            <w:pPr>
              <w:jc w:val="center"/>
            </w:pPr>
            <w:r w:rsidRPr="006C6BE1">
              <w:t>0</w:t>
            </w:r>
          </w:p>
        </w:tc>
        <w:tc>
          <w:tcPr>
            <w:tcW w:w="1390" w:type="pct"/>
            <w:shd w:val="clear" w:color="auto" w:fill="F2F2F2" w:themeFill="background1" w:themeFillShade="F2"/>
          </w:tcPr>
          <w:p w14:paraId="55B9F6C5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t>9</w:t>
            </w:r>
          </w:p>
        </w:tc>
      </w:tr>
      <w:tr w:rsidR="00A02114" w:rsidRPr="006C6BE1" w14:paraId="641F6CF2" w14:textId="77777777" w:rsidTr="00BE2445">
        <w:trPr>
          <w:trHeight w:val="50"/>
          <w:jc w:val="center"/>
        </w:trPr>
        <w:tc>
          <w:tcPr>
            <w:tcW w:w="1461" w:type="pct"/>
            <w:vMerge/>
            <w:shd w:val="clear" w:color="auto" w:fill="92D050"/>
            <w:vAlign w:val="center"/>
          </w:tcPr>
          <w:p w14:paraId="666EF9A2" w14:textId="77777777" w:rsidR="00A02114" w:rsidRPr="006C6BE1" w:rsidRDefault="00A02114" w:rsidP="00BE244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00B050"/>
            <w:vAlign w:val="center"/>
          </w:tcPr>
          <w:p w14:paraId="4A6BAD4B" w14:textId="77777777" w:rsidR="00A02114" w:rsidRPr="006C6BE1" w:rsidRDefault="00A02114" w:rsidP="00BE244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C6BE1">
              <w:rPr>
                <w:b/>
                <w:color w:val="FFFFFF" w:themeColor="background1"/>
                <w:sz w:val="22"/>
                <w:szCs w:val="22"/>
              </w:rPr>
              <w:t>7</w:t>
            </w:r>
          </w:p>
        </w:tc>
        <w:tc>
          <w:tcPr>
            <w:tcW w:w="299" w:type="pct"/>
          </w:tcPr>
          <w:p w14:paraId="1FE3F03D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299" w:type="pct"/>
          </w:tcPr>
          <w:p w14:paraId="06840D69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299" w:type="pct"/>
          </w:tcPr>
          <w:p w14:paraId="13031FEF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00" w:type="pct"/>
          </w:tcPr>
          <w:p w14:paraId="79ECBC6F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66" w:type="pct"/>
            <w:shd w:val="clear" w:color="auto" w:fill="auto"/>
          </w:tcPr>
          <w:p w14:paraId="0A05D966" w14:textId="77777777" w:rsidR="00A02114" w:rsidRPr="006C6BE1" w:rsidRDefault="00A02114" w:rsidP="00BE2445">
            <w:pPr>
              <w:jc w:val="center"/>
            </w:pPr>
            <w:r w:rsidRPr="006C6BE1">
              <w:t>0</w:t>
            </w:r>
          </w:p>
        </w:tc>
        <w:tc>
          <w:tcPr>
            <w:tcW w:w="363" w:type="pct"/>
            <w:shd w:val="clear" w:color="auto" w:fill="auto"/>
          </w:tcPr>
          <w:p w14:paraId="1D71E743" w14:textId="77777777" w:rsidR="00A02114" w:rsidRPr="006C6BE1" w:rsidRDefault="00A02114" w:rsidP="00BE2445">
            <w:pPr>
              <w:jc w:val="center"/>
            </w:pPr>
            <w:r w:rsidRPr="006C6BE1">
              <w:t>9</w:t>
            </w:r>
          </w:p>
        </w:tc>
        <w:tc>
          <w:tcPr>
            <w:tcW w:w="1390" w:type="pct"/>
            <w:shd w:val="clear" w:color="auto" w:fill="F2F2F2" w:themeFill="background1" w:themeFillShade="F2"/>
          </w:tcPr>
          <w:p w14:paraId="35C1BA93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t>9</w:t>
            </w:r>
          </w:p>
        </w:tc>
      </w:tr>
      <w:tr w:rsidR="00A02114" w:rsidRPr="006C6BE1" w14:paraId="1837BBE8" w14:textId="77777777" w:rsidTr="00BE2445">
        <w:trPr>
          <w:trHeight w:val="50"/>
          <w:jc w:val="center"/>
        </w:trPr>
        <w:tc>
          <w:tcPr>
            <w:tcW w:w="1684" w:type="pct"/>
            <w:gridSpan w:val="2"/>
            <w:shd w:val="clear" w:color="auto" w:fill="00B050"/>
            <w:vAlign w:val="center"/>
          </w:tcPr>
          <w:p w14:paraId="24A36E10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299" w:type="pct"/>
            <w:shd w:val="clear" w:color="auto" w:fill="F2F2F2" w:themeFill="background1" w:themeFillShade="F2"/>
            <w:vAlign w:val="center"/>
          </w:tcPr>
          <w:p w14:paraId="2CC20FBD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t>30</w:t>
            </w:r>
          </w:p>
        </w:tc>
        <w:tc>
          <w:tcPr>
            <w:tcW w:w="299" w:type="pct"/>
            <w:shd w:val="clear" w:color="auto" w:fill="F2F2F2" w:themeFill="background1" w:themeFillShade="F2"/>
            <w:vAlign w:val="center"/>
          </w:tcPr>
          <w:p w14:paraId="2BE29AC8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t>30</w:t>
            </w:r>
          </w:p>
        </w:tc>
        <w:tc>
          <w:tcPr>
            <w:tcW w:w="299" w:type="pct"/>
            <w:shd w:val="clear" w:color="auto" w:fill="F2F2F2" w:themeFill="background1" w:themeFillShade="F2"/>
            <w:vAlign w:val="center"/>
          </w:tcPr>
          <w:p w14:paraId="2F58AB52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t>10</w:t>
            </w: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14:paraId="77B13942" w14:textId="77777777" w:rsidR="00A02114" w:rsidRPr="006C6BE1" w:rsidRDefault="00A02114" w:rsidP="00BE2445">
            <w:pPr>
              <w:jc w:val="center"/>
              <w:rPr>
                <w:sz w:val="22"/>
                <w:szCs w:val="22"/>
              </w:rPr>
            </w:pPr>
            <w:r w:rsidRPr="006C6BE1">
              <w:t>10</w:t>
            </w:r>
          </w:p>
        </w:tc>
        <w:tc>
          <w:tcPr>
            <w:tcW w:w="366" w:type="pct"/>
            <w:shd w:val="clear" w:color="auto" w:fill="F2F2F2" w:themeFill="background1" w:themeFillShade="F2"/>
            <w:vAlign w:val="center"/>
          </w:tcPr>
          <w:p w14:paraId="64EE9C53" w14:textId="77777777" w:rsidR="00A02114" w:rsidRPr="006C6BE1" w:rsidRDefault="00A02114" w:rsidP="00BE2445">
            <w:pPr>
              <w:jc w:val="center"/>
            </w:pPr>
            <w:r w:rsidRPr="006C6BE1">
              <w:t>10</w:t>
            </w:r>
          </w:p>
        </w:tc>
        <w:tc>
          <w:tcPr>
            <w:tcW w:w="363" w:type="pct"/>
            <w:shd w:val="clear" w:color="auto" w:fill="F2F2F2" w:themeFill="background1" w:themeFillShade="F2"/>
            <w:vAlign w:val="center"/>
          </w:tcPr>
          <w:p w14:paraId="30F00607" w14:textId="77777777" w:rsidR="00A02114" w:rsidRPr="006C6BE1" w:rsidRDefault="00A02114" w:rsidP="00BE2445">
            <w:pPr>
              <w:jc w:val="center"/>
            </w:pPr>
            <w:r w:rsidRPr="006C6BE1">
              <w:t>10</w:t>
            </w:r>
          </w:p>
        </w:tc>
        <w:tc>
          <w:tcPr>
            <w:tcW w:w="1390" w:type="pct"/>
            <w:shd w:val="clear" w:color="auto" w:fill="F2F2F2" w:themeFill="background1" w:themeFillShade="F2"/>
            <w:vAlign w:val="center"/>
          </w:tcPr>
          <w:p w14:paraId="03240746" w14:textId="77777777" w:rsidR="00A02114" w:rsidRPr="006C6BE1" w:rsidRDefault="00A02114" w:rsidP="00BE2445">
            <w:pPr>
              <w:jc w:val="center"/>
              <w:rPr>
                <w:b/>
                <w:sz w:val="22"/>
                <w:szCs w:val="22"/>
              </w:rPr>
            </w:pPr>
            <w:r w:rsidRPr="006C6BE1">
              <w:t>100</w:t>
            </w:r>
          </w:p>
        </w:tc>
      </w:tr>
    </w:tbl>
    <w:p w14:paraId="2D3084F5" w14:textId="77777777" w:rsidR="00A02114" w:rsidRDefault="00A02114" w:rsidP="00A0211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697509" w14:textId="77777777" w:rsidR="00A02114" w:rsidRDefault="00A02114" w:rsidP="00A02114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1DBB9F6E" w14:textId="77777777" w:rsidR="00A02114" w:rsidRPr="007604F9" w:rsidRDefault="00A02114" w:rsidP="00A02114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9" w:name="_Toc142037187"/>
      <w:r>
        <w:rPr>
          <w:rFonts w:ascii="Times New Roman" w:hAnsi="Times New Roman"/>
          <w:sz w:val="24"/>
        </w:rPr>
        <w:t>1</w:t>
      </w:r>
      <w:r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Pr="007604F9">
        <w:rPr>
          <w:rFonts w:ascii="Times New Roman" w:hAnsi="Times New Roman"/>
          <w:sz w:val="24"/>
        </w:rPr>
        <w:t>. СПЕЦИФИКАЦИЯ ОЦЕНКИ КОМПЕТЕНЦИИ</w:t>
      </w:r>
      <w:bookmarkEnd w:id="9"/>
    </w:p>
    <w:p w14:paraId="41E00B8A" w14:textId="77777777" w:rsidR="00A02114" w:rsidRDefault="00A02114" w:rsidP="00A021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</w:t>
      </w:r>
      <w:r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4B277909" w14:textId="77777777" w:rsidR="00A02114" w:rsidRDefault="00A02114" w:rsidP="00A021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5B282F" w14:textId="77777777" w:rsidR="00A02114" w:rsidRDefault="00A02114" w:rsidP="00A02114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78216BB6" w14:textId="77777777" w:rsidR="00A02114" w:rsidRPr="00640E46" w:rsidRDefault="00A02114" w:rsidP="00A0211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A02114" w:rsidRPr="006C6BE1" w14:paraId="5409E8AB" w14:textId="77777777" w:rsidTr="00BE2445">
        <w:tc>
          <w:tcPr>
            <w:tcW w:w="1851" w:type="pct"/>
            <w:gridSpan w:val="2"/>
            <w:shd w:val="clear" w:color="auto" w:fill="92D050"/>
          </w:tcPr>
          <w:p w14:paraId="352E20C0" w14:textId="77777777" w:rsidR="00A02114" w:rsidRPr="006C6BE1" w:rsidRDefault="00A02114" w:rsidP="00BE244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C6BE1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45AB3480" w14:textId="77777777" w:rsidR="00A02114" w:rsidRPr="006C6BE1" w:rsidRDefault="00A02114" w:rsidP="00BE244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C6BE1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A02114" w:rsidRPr="006C6BE1" w14:paraId="541C09A5" w14:textId="77777777" w:rsidTr="00BE2445">
        <w:tc>
          <w:tcPr>
            <w:tcW w:w="282" w:type="pct"/>
            <w:shd w:val="clear" w:color="auto" w:fill="00B050"/>
          </w:tcPr>
          <w:p w14:paraId="1B2FBD9E" w14:textId="77777777" w:rsidR="00A02114" w:rsidRPr="006C6BE1" w:rsidRDefault="00A02114" w:rsidP="00BE244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6C6BE1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118A138B" w14:textId="77777777" w:rsidR="00A02114" w:rsidRPr="006C6BE1" w:rsidRDefault="00A02114" w:rsidP="00BE24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6BE1">
              <w:rPr>
                <w:sz w:val="24"/>
                <w:szCs w:val="24"/>
              </w:rPr>
              <w:t>Токарная обработка</w:t>
            </w:r>
          </w:p>
        </w:tc>
        <w:tc>
          <w:tcPr>
            <w:tcW w:w="3149" w:type="pct"/>
            <w:shd w:val="clear" w:color="auto" w:fill="auto"/>
          </w:tcPr>
          <w:p w14:paraId="791C775C" w14:textId="77777777" w:rsidR="00A02114" w:rsidRPr="006C6BE1" w:rsidRDefault="00A02114" w:rsidP="00BE24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6BE1">
              <w:rPr>
                <w:sz w:val="24"/>
                <w:szCs w:val="24"/>
              </w:rPr>
              <w:t xml:space="preserve">Оценка качества выполнения токарной обработки и навыков работы с оборудованием </w:t>
            </w:r>
          </w:p>
        </w:tc>
      </w:tr>
      <w:tr w:rsidR="00A02114" w:rsidRPr="006C6BE1" w14:paraId="37C17387" w14:textId="77777777" w:rsidTr="00BE2445">
        <w:tc>
          <w:tcPr>
            <w:tcW w:w="282" w:type="pct"/>
            <w:shd w:val="clear" w:color="auto" w:fill="00B050"/>
          </w:tcPr>
          <w:p w14:paraId="52AAD748" w14:textId="77777777" w:rsidR="00A02114" w:rsidRPr="006C6BE1" w:rsidRDefault="00A02114" w:rsidP="00BE244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6C6BE1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F11C4E9" w14:textId="77777777" w:rsidR="00A02114" w:rsidRPr="006C6BE1" w:rsidRDefault="00A02114" w:rsidP="00BE24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6BE1">
              <w:rPr>
                <w:sz w:val="24"/>
                <w:szCs w:val="24"/>
              </w:rPr>
              <w:t>Фрезерная обработка</w:t>
            </w:r>
          </w:p>
        </w:tc>
        <w:tc>
          <w:tcPr>
            <w:tcW w:w="3149" w:type="pct"/>
            <w:shd w:val="clear" w:color="auto" w:fill="auto"/>
          </w:tcPr>
          <w:p w14:paraId="67BC2417" w14:textId="77777777" w:rsidR="00A02114" w:rsidRPr="006C6BE1" w:rsidRDefault="00A02114" w:rsidP="00BE24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6BE1">
              <w:rPr>
                <w:sz w:val="24"/>
                <w:szCs w:val="24"/>
              </w:rPr>
              <w:t>Оценка качества выполнения фрезерной обработки и навыков работы с оборудованием</w:t>
            </w:r>
          </w:p>
        </w:tc>
      </w:tr>
      <w:tr w:rsidR="00A02114" w:rsidRPr="006C6BE1" w14:paraId="704102B7" w14:textId="77777777" w:rsidTr="00BE2445">
        <w:tc>
          <w:tcPr>
            <w:tcW w:w="282" w:type="pct"/>
            <w:shd w:val="clear" w:color="auto" w:fill="00B050"/>
          </w:tcPr>
          <w:p w14:paraId="1379CE79" w14:textId="77777777" w:rsidR="00A02114" w:rsidRPr="006C6BE1" w:rsidRDefault="00A02114" w:rsidP="00BE244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6C6BE1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42F2B5EC" w14:textId="77777777" w:rsidR="00A02114" w:rsidRPr="006C6BE1" w:rsidRDefault="00A02114" w:rsidP="00BE24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6BE1">
              <w:rPr>
                <w:sz w:val="24"/>
                <w:szCs w:val="24"/>
              </w:rPr>
              <w:t>Обработка отверстий</w:t>
            </w:r>
          </w:p>
        </w:tc>
        <w:tc>
          <w:tcPr>
            <w:tcW w:w="3149" w:type="pct"/>
            <w:shd w:val="clear" w:color="auto" w:fill="auto"/>
          </w:tcPr>
          <w:p w14:paraId="743A00E3" w14:textId="77777777" w:rsidR="00A02114" w:rsidRPr="006C6BE1" w:rsidRDefault="00A02114" w:rsidP="00BE24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6BE1">
              <w:rPr>
                <w:sz w:val="24"/>
                <w:szCs w:val="24"/>
              </w:rPr>
              <w:t>Оценка выполнения отверстий в деталях в соответствии с чертежом. Оценка качества выполнения отверстий</w:t>
            </w:r>
          </w:p>
        </w:tc>
      </w:tr>
      <w:tr w:rsidR="00A02114" w:rsidRPr="006C6BE1" w14:paraId="2666C5CE" w14:textId="77777777" w:rsidTr="00BE2445">
        <w:tc>
          <w:tcPr>
            <w:tcW w:w="282" w:type="pct"/>
            <w:shd w:val="clear" w:color="auto" w:fill="00B050"/>
          </w:tcPr>
          <w:p w14:paraId="0912293C" w14:textId="77777777" w:rsidR="00A02114" w:rsidRPr="006C6BE1" w:rsidRDefault="00A02114" w:rsidP="00BE244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6C6BE1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18C494ED" w14:textId="77777777" w:rsidR="00A02114" w:rsidRPr="006C6BE1" w:rsidRDefault="00A02114" w:rsidP="00BE24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6BE1">
              <w:rPr>
                <w:sz w:val="24"/>
                <w:szCs w:val="24"/>
              </w:rPr>
              <w:t>Изготовление резьб</w:t>
            </w:r>
          </w:p>
        </w:tc>
        <w:tc>
          <w:tcPr>
            <w:tcW w:w="3149" w:type="pct"/>
            <w:shd w:val="clear" w:color="auto" w:fill="auto"/>
          </w:tcPr>
          <w:p w14:paraId="48920F6E" w14:textId="77777777" w:rsidR="00A02114" w:rsidRPr="006C6BE1" w:rsidRDefault="00A02114" w:rsidP="00BE24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6BE1">
              <w:rPr>
                <w:sz w:val="24"/>
                <w:szCs w:val="24"/>
              </w:rPr>
              <w:t>Оценка выполнения резьб в деталях в соответствии с чертежом. Оценка качества выполнения резьб</w:t>
            </w:r>
          </w:p>
        </w:tc>
      </w:tr>
      <w:tr w:rsidR="00A02114" w:rsidRPr="006C6BE1" w14:paraId="0407124E" w14:textId="77777777" w:rsidTr="00BE2445">
        <w:tc>
          <w:tcPr>
            <w:tcW w:w="282" w:type="pct"/>
            <w:shd w:val="clear" w:color="auto" w:fill="00B050"/>
          </w:tcPr>
          <w:p w14:paraId="4FBF3751" w14:textId="77777777" w:rsidR="00A02114" w:rsidRPr="006C6BE1" w:rsidRDefault="00A02114" w:rsidP="00BE244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6C6BE1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5BA0334" w14:textId="77777777" w:rsidR="00A02114" w:rsidRPr="006C6BE1" w:rsidRDefault="00A02114" w:rsidP="00BE2445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C6BE1">
              <w:rPr>
                <w:color w:val="000000"/>
                <w:sz w:val="24"/>
                <w:szCs w:val="24"/>
              </w:rPr>
              <w:t>Доводка и шлифовка поверхностей</w:t>
            </w:r>
          </w:p>
        </w:tc>
        <w:tc>
          <w:tcPr>
            <w:tcW w:w="3149" w:type="pct"/>
            <w:shd w:val="clear" w:color="auto" w:fill="auto"/>
          </w:tcPr>
          <w:p w14:paraId="7C19C77D" w14:textId="77777777" w:rsidR="00A02114" w:rsidRPr="006C6BE1" w:rsidRDefault="00A02114" w:rsidP="00BE24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6BE1">
              <w:rPr>
                <w:sz w:val="24"/>
                <w:szCs w:val="24"/>
              </w:rPr>
              <w:t>Оценка качества выполнения шлифования и навыков работы с оборудованием</w:t>
            </w:r>
          </w:p>
        </w:tc>
      </w:tr>
      <w:tr w:rsidR="00A02114" w:rsidRPr="006C6BE1" w14:paraId="25296DA4" w14:textId="77777777" w:rsidTr="00BE2445">
        <w:tc>
          <w:tcPr>
            <w:tcW w:w="282" w:type="pct"/>
            <w:shd w:val="clear" w:color="auto" w:fill="00B050"/>
          </w:tcPr>
          <w:p w14:paraId="1E55F29C" w14:textId="77777777" w:rsidR="00A02114" w:rsidRPr="006C6BE1" w:rsidRDefault="00A02114" w:rsidP="00BE244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6C6BE1"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62490DF5" w14:textId="77777777" w:rsidR="00A02114" w:rsidRPr="006C6BE1" w:rsidRDefault="00A02114" w:rsidP="00BE2445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C6BE1">
              <w:rPr>
                <w:color w:val="000000"/>
                <w:sz w:val="24"/>
                <w:szCs w:val="24"/>
              </w:rPr>
              <w:t xml:space="preserve">Контроль </w:t>
            </w:r>
            <w:r>
              <w:rPr>
                <w:color w:val="000000"/>
                <w:sz w:val="24"/>
                <w:szCs w:val="24"/>
              </w:rPr>
              <w:t>качества</w:t>
            </w:r>
          </w:p>
        </w:tc>
        <w:tc>
          <w:tcPr>
            <w:tcW w:w="3149" w:type="pct"/>
            <w:shd w:val="clear" w:color="auto" w:fill="auto"/>
          </w:tcPr>
          <w:p w14:paraId="27A94E31" w14:textId="77777777" w:rsidR="00A02114" w:rsidRPr="006C6BE1" w:rsidRDefault="00A02114" w:rsidP="00BE24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6BE1">
              <w:rPr>
                <w:sz w:val="24"/>
                <w:szCs w:val="24"/>
              </w:rPr>
              <w:t>Оценка навыков контроля качества изготовления деталей</w:t>
            </w:r>
          </w:p>
        </w:tc>
      </w:tr>
    </w:tbl>
    <w:p w14:paraId="415FFD20" w14:textId="77777777" w:rsidR="00A02114" w:rsidRDefault="00A02114" w:rsidP="00A021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7E9895" w14:textId="77777777" w:rsidR="00A02114" w:rsidRPr="00D83E4E" w:rsidRDefault="00A02114" w:rsidP="00A02114">
      <w:pPr>
        <w:pStyle w:val="-2"/>
        <w:jc w:val="center"/>
        <w:rPr>
          <w:rFonts w:ascii="Times New Roman" w:hAnsi="Times New Roman"/>
          <w:sz w:val="24"/>
        </w:rPr>
      </w:pPr>
      <w:bookmarkStart w:id="10" w:name="_Toc142037188"/>
      <w:r w:rsidRPr="00D83E4E">
        <w:rPr>
          <w:rFonts w:ascii="Times New Roman" w:hAnsi="Times New Roman"/>
          <w:sz w:val="24"/>
        </w:rPr>
        <w:lastRenderedPageBreak/>
        <w:t>1.5. КОНКУРСНОЕ ЗАДАНИЕ</w:t>
      </w:r>
      <w:bookmarkEnd w:id="10"/>
    </w:p>
    <w:p w14:paraId="05B04B72" w14:textId="77777777" w:rsidR="00A02114" w:rsidRPr="003732A7" w:rsidRDefault="00A02114" w:rsidP="00A021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12 до</w:t>
      </w:r>
      <w:r w:rsidRPr="006C6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6C6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574B1A8C" w14:textId="77777777" w:rsidR="00A02114" w:rsidRPr="003732A7" w:rsidRDefault="00A02114" w:rsidP="00A021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7746474B" w14:textId="77777777" w:rsidR="00A02114" w:rsidRPr="00A204BB" w:rsidRDefault="00A02114" w:rsidP="00A021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5E2A11AA" w14:textId="77777777" w:rsidR="00A02114" w:rsidRDefault="00A02114" w:rsidP="00A021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14:paraId="0EF485B2" w14:textId="77777777" w:rsidR="00A02114" w:rsidRPr="00A4187F" w:rsidRDefault="00A02114" w:rsidP="00A02114">
      <w:pPr>
        <w:pStyle w:val="-2"/>
        <w:jc w:val="center"/>
        <w:rPr>
          <w:rFonts w:ascii="Times New Roman" w:hAnsi="Times New Roman"/>
        </w:rPr>
      </w:pPr>
      <w:bookmarkStart w:id="11" w:name="_Toc142037189"/>
      <w:r w:rsidRPr="00A4187F">
        <w:rPr>
          <w:rFonts w:ascii="Times New Roman" w:hAnsi="Times New Roman"/>
        </w:rPr>
        <w:t>1.5.1. Разработка/выбор конкурсного задания</w:t>
      </w:r>
      <w:bookmarkEnd w:id="11"/>
    </w:p>
    <w:p w14:paraId="55B9B675" w14:textId="77777777" w:rsidR="00A02114" w:rsidRPr="006C6BE1" w:rsidRDefault="00A02114" w:rsidP="00A0211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B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состоит из 6 модулей, включает обязательную к выполнению часть (инвариант) – 2 модулей, и вариативную часть – 4 модулей. Общее количество баллов конкурсного задания составляет 100.</w:t>
      </w:r>
    </w:p>
    <w:p w14:paraId="50999A91" w14:textId="77777777" w:rsidR="00A02114" w:rsidRPr="006C6BE1" w:rsidRDefault="00A02114" w:rsidP="00A0211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B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2FCB9461" w14:textId="77777777" w:rsidR="00A02114" w:rsidRPr="008C41F7" w:rsidRDefault="00A02114" w:rsidP="00A0211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 в критериях оценки по аспектам не меня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Матрица конкурсного задания)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080FB3" w14:textId="77777777" w:rsidR="00A02114" w:rsidRPr="00A4187F" w:rsidRDefault="00A02114" w:rsidP="00A02114">
      <w:pPr>
        <w:pStyle w:val="-2"/>
        <w:jc w:val="center"/>
        <w:rPr>
          <w:rFonts w:ascii="Times New Roman" w:hAnsi="Times New Roman"/>
        </w:rPr>
      </w:pPr>
      <w:bookmarkStart w:id="12" w:name="_Toc142037190"/>
      <w:r w:rsidRPr="00A4187F">
        <w:rPr>
          <w:rFonts w:ascii="Times New Roman" w:hAnsi="Times New Roman"/>
        </w:rPr>
        <w:t xml:space="preserve">1.5.2. Структура модулей конкурсного задания </w:t>
      </w:r>
      <w:r w:rsidRPr="00A4187F">
        <w:rPr>
          <w:rFonts w:ascii="Times New Roman" w:hAnsi="Times New Roman"/>
          <w:color w:val="000000"/>
          <w:lang w:eastAsia="ru-RU"/>
        </w:rPr>
        <w:t>(инвариант/вариатив)</w:t>
      </w:r>
      <w:bookmarkEnd w:id="12"/>
    </w:p>
    <w:p w14:paraId="404F244A" w14:textId="77777777" w:rsidR="00A02114" w:rsidRDefault="00A02114" w:rsidP="00A021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2FF1B1" w14:textId="77777777" w:rsidR="00A02114" w:rsidRPr="001D2ADB" w:rsidRDefault="00A02114" w:rsidP="00A0211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6B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6C6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Pr="006C6B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Токарная обработка</w:t>
      </w:r>
      <w:r w:rsidRPr="006C6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 w:rsidRPr="001D2A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– инвариант</w:t>
      </w:r>
    </w:p>
    <w:p w14:paraId="4557DFBA" w14:textId="77777777" w:rsidR="00A02114" w:rsidRPr="006C6BE1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>: 6 часов</w:t>
      </w:r>
    </w:p>
    <w:p w14:paraId="572EC6E6" w14:textId="77777777" w:rsidR="00A02114" w:rsidRPr="006C6BE1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389147B6" w14:textId="77777777" w:rsidR="00A02114" w:rsidRPr="006C6BE1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>Задание заключается в изготовлении деталей на универсальном токарном металлообрабатывающем оборудовании для получения изделия.</w:t>
      </w:r>
    </w:p>
    <w:p w14:paraId="3878E902" w14:textId="77777777" w:rsidR="00A02114" w:rsidRPr="006C6BE1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>Для выполнения модуля необходимо:</w:t>
      </w:r>
    </w:p>
    <w:p w14:paraId="118FCE0B" w14:textId="77777777" w:rsidR="00A02114" w:rsidRPr="006C6BE1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6C6BE1">
        <w:rPr>
          <w:rFonts w:ascii="Times New Roman" w:hAnsi="Times New Roman" w:cs="Times New Roman"/>
          <w:sz w:val="28"/>
          <w:szCs w:val="28"/>
        </w:rPr>
        <w:lastRenderedPageBreak/>
        <w:t>1. Ознакомиться с чертежами деталей;</w:t>
      </w:r>
    </w:p>
    <w:p w14:paraId="54E02714" w14:textId="77777777" w:rsidR="00A02114" w:rsidRPr="006C6BE1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6C6BE1">
        <w:rPr>
          <w:rFonts w:ascii="Times New Roman" w:hAnsi="Times New Roman" w:cs="Times New Roman"/>
          <w:sz w:val="28"/>
          <w:szCs w:val="28"/>
        </w:rPr>
        <w:t>2. Разработать технологию изготовления;</w:t>
      </w:r>
    </w:p>
    <w:p w14:paraId="3648151D" w14:textId="77777777" w:rsidR="00A02114" w:rsidRPr="006C6BE1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6C6BE1">
        <w:rPr>
          <w:rFonts w:ascii="Times New Roman" w:hAnsi="Times New Roman" w:cs="Times New Roman"/>
          <w:sz w:val="28"/>
          <w:szCs w:val="28"/>
        </w:rPr>
        <w:t>3. Определить необходимый режущий и измерительный инструмент;</w:t>
      </w:r>
    </w:p>
    <w:p w14:paraId="065ED421" w14:textId="77777777" w:rsidR="00A02114" w:rsidRPr="006C6BE1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6C6BE1">
        <w:rPr>
          <w:rFonts w:ascii="Times New Roman" w:hAnsi="Times New Roman" w:cs="Times New Roman"/>
          <w:sz w:val="28"/>
          <w:szCs w:val="28"/>
        </w:rPr>
        <w:t>4. Произвести механическую обработку заготовки;</w:t>
      </w:r>
    </w:p>
    <w:p w14:paraId="7EFC9A40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6C6BE1">
        <w:rPr>
          <w:rFonts w:ascii="Times New Roman" w:hAnsi="Times New Roman" w:cs="Times New Roman"/>
          <w:sz w:val="28"/>
          <w:szCs w:val="28"/>
        </w:rPr>
        <w:t>5. Привести используемое оборудование и инструменты в исходное состояние;</w:t>
      </w:r>
    </w:p>
    <w:p w14:paraId="3BB68628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выполняется в следующей последовательности:</w:t>
      </w:r>
    </w:p>
    <w:p w14:paraId="64457E93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1.Осмотр механизмов станка с указанием отметок о выявленных неисправностях.</w:t>
      </w:r>
    </w:p>
    <w:p w14:paraId="5915C9A2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1.1.  Проверить чистоту рабочего места и станка, указать изъяны. Рабочее место не должно быть захламлено и загромождено. </w:t>
      </w:r>
    </w:p>
    <w:p w14:paraId="33E52BD6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1.2.  Проверить исправность режущего, мерительного и крепежного инструмента и разложить их в удобном для использования порядке. Приготовить крючок для удаления стружки (не применять крючок с ручкой в виде петли). </w:t>
      </w:r>
    </w:p>
    <w:p w14:paraId="79CF7E5D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1.3. Проверить наличие, исправность и прочность крепления ограждений приводов, шкивов, ремней, валов и шпинделя, наличие, исправность и запертое состояние кожухов и ограждений электроаппаратуры и токоведущих частей. </w:t>
      </w:r>
    </w:p>
    <w:p w14:paraId="282FBCE2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1.4. Проверить исправность заземления. </w:t>
      </w:r>
    </w:p>
    <w:p w14:paraId="4A6DF0C2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1.5.  Проверить исправность узла крепления инструмента, исправность пусковых, остановочных, реверсных и тормозных устройств, надежность фиксации рукояток включения и переключения, убедиться, что не происходит самопроизвольного переключения с холостого хода на рабочий. </w:t>
      </w:r>
    </w:p>
    <w:p w14:paraId="76BA2754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1.6. Проверить исправность системы смазки и охлаждения станка и режущего инструмента. </w:t>
      </w:r>
    </w:p>
    <w:p w14:paraId="5E83AE16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1.7. Убедиться с внешним осмотром в исправности движущихся частей станка, особенно шпинделя. </w:t>
      </w:r>
    </w:p>
    <w:p w14:paraId="7CBA6378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1.8. Проверить местное освещение станка так, чтобы рабочая зона была достаточно освещена и свет не слепил глаза. </w:t>
      </w:r>
    </w:p>
    <w:p w14:paraId="1586FEDD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1.9. Проверить исправное состояние и устойчивое положение деревянной решетки. </w:t>
      </w:r>
    </w:p>
    <w:p w14:paraId="76EC18F5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1.10. Проверить частоту базовых и установочных поверхностей станка от стружки и масла для обеспечения правильной установки обрабатываемых изделий, удерживающих приспособлений и инструмента. </w:t>
      </w:r>
    </w:p>
    <w:p w14:paraId="5A866371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1.11. Проверить на холостом ходу станка: </w:t>
      </w:r>
    </w:p>
    <w:p w14:paraId="70A1CA61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lastRenderedPageBreak/>
        <w:t xml:space="preserve">— исправность органов управления (механизмов главного движения, подачи, пуска, останова движения и др.); </w:t>
      </w:r>
    </w:p>
    <w:p w14:paraId="09DDCD66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— отсутствие заедания или слабины в движущих частях станка, особенно в шпинделе, в продольных и поперечных салазках суппорта; </w:t>
      </w:r>
    </w:p>
    <w:p w14:paraId="1D1D73BC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— продолжительность   торможения   шпинделя (после   выключения   шпиндель   не   должен вращаться более 3 секунд); </w:t>
      </w:r>
    </w:p>
    <w:p w14:paraId="0DEDB72F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—    исправность системы смазки и охлаждения (убедиться, что смазка и охлаждающая жидкость подаются нормально и бесперебойно); </w:t>
      </w:r>
    </w:p>
    <w:p w14:paraId="73994F47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— исправность и надежность фиксации рычагов включения и переключения (убедиться, что возможность самопроизвольного переключения с холостого хода на рабочий исключена).</w:t>
      </w:r>
    </w:p>
    <w:p w14:paraId="5B834263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2. Проверка точности работы цифровых шкал и лимбов.</w:t>
      </w:r>
    </w:p>
    <w:p w14:paraId="5596C9DF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Необходимо провести проверку точности лимбов поперечной, продольной и малой продольной подачи на длине 8 мм при помощи часового индикатора на магнитной стойке и записать полученные значения в таблицу. Также, измерить значение свободного хода вышеназванных лимбов.</w:t>
      </w:r>
    </w:p>
    <w:p w14:paraId="14CB5E29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3. Регулировка станка перед началом работы.</w:t>
      </w:r>
    </w:p>
    <w:p w14:paraId="58E7FED2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Необходимо произвести регулировку (в случае необходимости) хода каретки.</w:t>
      </w:r>
    </w:p>
    <w:p w14:paraId="57279368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4. Проверка биения установленной заготовки, зажатой в шпинделе станка.</w:t>
      </w:r>
    </w:p>
    <w:p w14:paraId="244EE3CF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Необходимо установить пруток в шпинделе станка и измерить осевое и торцевое биение. Измеренные значения занести в таблицу</w:t>
      </w:r>
    </w:p>
    <w:p w14:paraId="01864CAD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5. Выполнение наладочных операций – выбор, подготовка режущего инструмента и установка на станок.</w:t>
      </w:r>
    </w:p>
    <w:p w14:paraId="18383F79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Необходимо сформировать список режущего инструмента, необходимого для выполнения детали. И предоставить на проверку экспертам. После согласования экспертов, список передается техническому эксперту для выдачи участнику. Инструмент принимается участником с указанием на дефекты, участник в праве указать на неисправности инструмента, в зависимости от критичности, инструмент может быть заменен.</w:t>
      </w:r>
    </w:p>
    <w:p w14:paraId="40E7C865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6. Выбор и калибровка необходимого мерительного инструмента для изготовления детали.</w:t>
      </w:r>
    </w:p>
    <w:p w14:paraId="16FF9BF4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Необходимо сформировать список измерительного инструмента, необходимого для выполнения детали. И предоставить на проверку экспертам. После согласования экспертов, список передается техническому эксперту для выдачи участнику. Инструмент принимается участником. Участник калибрует средства </w:t>
      </w:r>
      <w:r w:rsidRPr="00F11B9E">
        <w:rPr>
          <w:rFonts w:ascii="Times New Roman" w:hAnsi="Times New Roman" w:cs="Times New Roman"/>
          <w:sz w:val="28"/>
          <w:szCs w:val="28"/>
        </w:rPr>
        <w:lastRenderedPageBreak/>
        <w:t>измерения и демонстрирует точность калибровки экспертам. Эксперты проверяют правильность калибровки и ставят соответствующие подписи.</w:t>
      </w:r>
    </w:p>
    <w:p w14:paraId="670EA5EC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7. Подбор допусков по таблицам, расчет режимов резания для тестовой детали по указанным экспертам операциям.</w:t>
      </w:r>
    </w:p>
    <w:p w14:paraId="3800371C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Для детали, необходимо указать предельные отклонения размеров, пол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11B9E">
        <w:rPr>
          <w:rFonts w:ascii="Times New Roman" w:hAnsi="Times New Roman" w:cs="Times New Roman"/>
          <w:sz w:val="28"/>
          <w:szCs w:val="28"/>
        </w:rPr>
        <w:t>ченные значения занести в таблицу. Для операций, по которым получаются размеры, выбранные экспертами произвести расчеты режимов резания. (Скорость резания и подачи).</w:t>
      </w:r>
    </w:p>
    <w:p w14:paraId="7B4F07FB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8. Изготовление тестовой детали. </w:t>
      </w:r>
    </w:p>
    <w:p w14:paraId="21F22E15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Необходимо провести обр</w:t>
      </w:r>
      <w:r>
        <w:rPr>
          <w:rFonts w:ascii="Times New Roman" w:hAnsi="Times New Roman" w:cs="Times New Roman"/>
          <w:sz w:val="28"/>
          <w:szCs w:val="28"/>
        </w:rPr>
        <w:t>аботку детали согласно чертежа</w:t>
      </w:r>
      <w:r w:rsidRPr="00F11B9E">
        <w:rPr>
          <w:rFonts w:ascii="Times New Roman" w:hAnsi="Times New Roman" w:cs="Times New Roman"/>
          <w:sz w:val="28"/>
          <w:szCs w:val="28"/>
        </w:rPr>
        <w:t xml:space="preserve"> и сдать деталь экспертам для измерения</w:t>
      </w:r>
    </w:p>
    <w:p w14:paraId="62DEA5E2" w14:textId="77777777" w:rsidR="00A02114" w:rsidRPr="00F11B9E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9. Уборка рабочего места и инструментов, смазка оборудования по окончании работы, сдача оборудования.</w:t>
      </w:r>
    </w:p>
    <w:p w14:paraId="128EA92B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По окончании выполнения детали, рабочее место и весь инструмент сдается экспертам. Состояние инструмента должно быть не хуже, чем при выдаче участнику. Также оценивается качество уборки используемого оборудования.</w:t>
      </w:r>
    </w:p>
    <w:p w14:paraId="05FC96D7" w14:textId="77777777" w:rsidR="00A02114" w:rsidRDefault="00A02114" w:rsidP="00A0211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335CC5" w14:textId="77777777" w:rsidR="00A02114" w:rsidRPr="001D2ADB" w:rsidRDefault="00A02114" w:rsidP="00A0211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6B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6C6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Pr="006C6B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Фрезерная обработка</w:t>
      </w:r>
      <w:r w:rsidRPr="006C6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1D2A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– инвариант</w:t>
      </w:r>
    </w:p>
    <w:p w14:paraId="3B7AC0EB" w14:textId="77777777" w:rsidR="00A02114" w:rsidRPr="006C6BE1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>: 6 часов</w:t>
      </w:r>
    </w:p>
    <w:p w14:paraId="6F47B88E" w14:textId="77777777" w:rsidR="00A02114" w:rsidRPr="006C6BE1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2D8020D7" w14:textId="77777777" w:rsidR="00A02114" w:rsidRPr="006C6BE1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>Задание заключается в изготовлении деталей на универсальном фрезерном металлообрабатывающем оборудовании для получения изделия.</w:t>
      </w:r>
    </w:p>
    <w:p w14:paraId="27789852" w14:textId="77777777" w:rsidR="00A02114" w:rsidRPr="006C6BE1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>Для выполнения модуля необходимо:</w:t>
      </w:r>
    </w:p>
    <w:p w14:paraId="58784ED0" w14:textId="77777777" w:rsidR="00A02114" w:rsidRPr="006C6BE1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A747747" w14:textId="77777777" w:rsidR="00A02114" w:rsidRPr="006C6BE1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6C6BE1">
        <w:rPr>
          <w:rFonts w:ascii="Times New Roman" w:hAnsi="Times New Roman" w:cs="Times New Roman"/>
          <w:sz w:val="28"/>
          <w:szCs w:val="28"/>
        </w:rPr>
        <w:t>1. Ознакомиться с чертежами деталей;</w:t>
      </w:r>
    </w:p>
    <w:p w14:paraId="01109FFC" w14:textId="77777777" w:rsidR="00A02114" w:rsidRPr="006C6BE1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6C6BE1">
        <w:rPr>
          <w:rFonts w:ascii="Times New Roman" w:hAnsi="Times New Roman" w:cs="Times New Roman"/>
          <w:sz w:val="28"/>
          <w:szCs w:val="28"/>
        </w:rPr>
        <w:t>2. Разработать технологию изготовления;</w:t>
      </w:r>
    </w:p>
    <w:p w14:paraId="75D63B12" w14:textId="77777777" w:rsidR="00A02114" w:rsidRPr="006C6BE1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6C6BE1">
        <w:rPr>
          <w:rFonts w:ascii="Times New Roman" w:hAnsi="Times New Roman" w:cs="Times New Roman"/>
          <w:sz w:val="28"/>
          <w:szCs w:val="28"/>
        </w:rPr>
        <w:t>3. Определить необходимый режущий и измерительный инструмент;</w:t>
      </w:r>
    </w:p>
    <w:p w14:paraId="36A5080B" w14:textId="77777777" w:rsidR="00A02114" w:rsidRPr="006C6BE1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6C6BE1">
        <w:rPr>
          <w:rFonts w:ascii="Times New Roman" w:hAnsi="Times New Roman" w:cs="Times New Roman"/>
          <w:sz w:val="28"/>
          <w:szCs w:val="28"/>
        </w:rPr>
        <w:t>4. Произвести механическую обработку заготовки;</w:t>
      </w:r>
    </w:p>
    <w:p w14:paraId="74325F97" w14:textId="77777777" w:rsidR="00A02114" w:rsidRPr="006C6BE1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6C6BE1">
        <w:rPr>
          <w:rFonts w:ascii="Times New Roman" w:hAnsi="Times New Roman" w:cs="Times New Roman"/>
          <w:sz w:val="28"/>
          <w:szCs w:val="28"/>
        </w:rPr>
        <w:t>5. Привести используемое оборудование и инструменты в исходное состояние;</w:t>
      </w:r>
    </w:p>
    <w:p w14:paraId="4B8A1CA4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выполняется в следующей последовательности:</w:t>
      </w:r>
    </w:p>
    <w:p w14:paraId="0C7991EE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1.Осмотр механизмов станка с указанием отметок о выявленных неисправностях.</w:t>
      </w:r>
    </w:p>
    <w:p w14:paraId="2EDFFC7A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1.1.  Проверить чистоту рабочего места и станка, указать изъяны. Рабочее место не должно быть захламлено и загромождено. </w:t>
      </w:r>
    </w:p>
    <w:p w14:paraId="61E5A3D1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lastRenderedPageBreak/>
        <w:t xml:space="preserve">1.2.  Проверить исправность режущего, мерительного и крепежного инструмента и разложить их в удобном для использования порядке. Приготовить крючок для удаления стружки (не применять крючок с ручкой в виде петли). </w:t>
      </w:r>
    </w:p>
    <w:p w14:paraId="41CA7E6A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1.3. Проверить наличие, исправность и прочность крепления ограждений приводов, шкивов, ремней, валов и шпинделя, наличие, исправность и запертое состояние кожухов и ограждений электроаппаратуры и токоведущих частей. </w:t>
      </w:r>
    </w:p>
    <w:p w14:paraId="10607B28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1.4. Проверить исправность заземления. </w:t>
      </w:r>
    </w:p>
    <w:p w14:paraId="60616E6B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1.5.  Проверить исправность узла крепления инструмента, исправность пусковых, остановочных, реверсных и тормозных устройств, надежность фиксации рукояток включения и переключения, убедиться, что не происходит самопроизвольного переключения с холостого хода на рабочий. </w:t>
      </w:r>
    </w:p>
    <w:p w14:paraId="14D5E441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1.6. Проверить исправность системы смазки и охлаждения станка и режущего инструмента. </w:t>
      </w:r>
    </w:p>
    <w:p w14:paraId="6CA23BDF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1.7. Убедиться с внешним осмотром в исправности движущихся частей станка, особенно шпинделя. </w:t>
      </w:r>
    </w:p>
    <w:p w14:paraId="26DFC4F0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1.8. Проверить местное освещение станка так, чтобы рабочая зона была достаточно освещена и свет не слепил глаза. </w:t>
      </w:r>
    </w:p>
    <w:p w14:paraId="7192E674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1.9. Проверить исправное состояние и устойчивое положение деревянной решетки. </w:t>
      </w:r>
    </w:p>
    <w:p w14:paraId="2B9FE3FB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1.10. Проверить частоту базовых и установочных поверхностей станка от стружки и масла для обеспечения правильной установки обрабатываемых изделий, удерживающих приспособлений и инструмента. </w:t>
      </w:r>
    </w:p>
    <w:p w14:paraId="2FF9E721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1.11. Проверить на холостом ходу станка: </w:t>
      </w:r>
    </w:p>
    <w:p w14:paraId="2124B9C0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исправность органов управления (механизмов главного движения, подачи, пуска, останова движения и др.); </w:t>
      </w:r>
    </w:p>
    <w:p w14:paraId="18F6CFA5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отсутствие заедания или слабины в движущих частях станка, особенно в шпинделе, в продольных и поперечных салазках суппорта; </w:t>
      </w:r>
    </w:p>
    <w:p w14:paraId="4F88BF10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продолжительность   торможения   шпинделя (после   выключения   шпиндель   не   должен вращаться более 3 секунд); </w:t>
      </w:r>
    </w:p>
    <w:p w14:paraId="4C16A5A6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исправность системы смазки и охлаждения (убедиться, что смазка и охлаждающая жидкость подаются нормально и бесперебойно); </w:t>
      </w:r>
    </w:p>
    <w:p w14:paraId="1BDDAD2B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— исправность и надежность фиксации рычагов включения и переключения (убедиться, что возможность самопроизвольного переключения с холостого хода на рабочий исключена).</w:t>
      </w:r>
    </w:p>
    <w:p w14:paraId="224918A0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lastRenderedPageBreak/>
        <w:t>2. Проверка точности работы цифровых шкал и лимбов, а также точность установки зажимного приспособления.</w:t>
      </w:r>
    </w:p>
    <w:p w14:paraId="694268F8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Необходимо провести проверку точности лимбов подачи на длине 8 мм при помощи часового индикатора на магнитной стойке и записать полученные значения в таблицу. Также, измерить значение свободного хода вышеназванных лимбов.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3C1F0CC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3. Регулировка станка перед началом работы.</w:t>
      </w:r>
    </w:p>
    <w:p w14:paraId="323FA1DE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Необходимо произвести регул</w:t>
      </w:r>
      <w:r>
        <w:rPr>
          <w:rFonts w:ascii="Times New Roman" w:hAnsi="Times New Roman" w:cs="Times New Roman"/>
          <w:sz w:val="28"/>
          <w:szCs w:val="28"/>
        </w:rPr>
        <w:t>ировку (в случае необходимости)</w:t>
      </w:r>
      <w:r w:rsidRPr="00270939">
        <w:rPr>
          <w:rFonts w:ascii="Times New Roman" w:hAnsi="Times New Roman" w:cs="Times New Roman"/>
          <w:sz w:val="28"/>
          <w:szCs w:val="28"/>
        </w:rPr>
        <w:t>.</w:t>
      </w:r>
    </w:p>
    <w:p w14:paraId="4E31A0BB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4. Установка зажимного приспособления – тисков на столе станка.</w:t>
      </w:r>
    </w:p>
    <w:p w14:paraId="60F01307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Необходимо установить тиски на рабочий стол фрезерного станка, измерить точность установки при перемещении индикатора по неподвижной губке на длине 100мм. Измеренные значения занести в таблицу. При не достаточной точности установки произвести регулировку до значений, менее или равных допустимым.</w:t>
      </w:r>
    </w:p>
    <w:p w14:paraId="7516DF5D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70939">
        <w:rPr>
          <w:rFonts w:ascii="Times New Roman" w:hAnsi="Times New Roman" w:cs="Times New Roman"/>
          <w:sz w:val="28"/>
          <w:szCs w:val="28"/>
        </w:rPr>
        <w:t>Выполнение наладочных операций – выбор, подготовка режущего инструмента и установка на станок.</w:t>
      </w:r>
    </w:p>
    <w:p w14:paraId="0983DB3D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Необходимо сформировать список режущего инструмента, необходимого для выполнения детали. И предоставить на проверку экспертам. После согласования экспертов, список передается техническому эксперту для выдачи участнику. Инструмент принимается участником с указанием на дефекты, участник в праве указать на неисправности инструмента, в зависимости от критичности, инструмент может быть заменен.</w:t>
      </w:r>
    </w:p>
    <w:p w14:paraId="227E6EBB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6. Выбор и калибровка необходимого мерительного инструмента для изготовления детали.</w:t>
      </w:r>
    </w:p>
    <w:p w14:paraId="676ABEEB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Необходимо сформировать список измерительного инструмента, необходимого для выполнения детали. И предоставить на проверку экспертам. После согласования экспертов, список передается техническому эксперту для выдачи участнику. Инструмент принимается участником. Участник калибрует средства измерения и демонстрирует точность калибровки экспертам. Эксперты проверяют правильность калибровки и ставят соответствующие подписи.</w:t>
      </w:r>
    </w:p>
    <w:p w14:paraId="052B260D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7. Подбор допусков по таблицам, расчет режимов резания для тестовой детали по указанным экспертам операциям.</w:t>
      </w:r>
    </w:p>
    <w:p w14:paraId="635F6AAE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Для детали в Приложении 1, необходимо указать предельные отклонения размеров, полученные значения занести в таблицу. Для операций, по которым получаются размеры, выбранные экспертами произвести расчеты режимов резания. (Скорость резания и подачи).</w:t>
      </w:r>
    </w:p>
    <w:p w14:paraId="5E8C8A9F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lastRenderedPageBreak/>
        <w:t xml:space="preserve">8. Изготовление тестовой детали. </w:t>
      </w:r>
    </w:p>
    <w:p w14:paraId="50AEE7CD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Необходимо провести </w:t>
      </w:r>
      <w:r>
        <w:rPr>
          <w:rFonts w:ascii="Times New Roman" w:hAnsi="Times New Roman" w:cs="Times New Roman"/>
          <w:sz w:val="28"/>
          <w:szCs w:val="28"/>
        </w:rPr>
        <w:t xml:space="preserve">обработку детали согласно чертежу </w:t>
      </w:r>
      <w:r w:rsidRPr="00270939">
        <w:rPr>
          <w:rFonts w:ascii="Times New Roman" w:hAnsi="Times New Roman" w:cs="Times New Roman"/>
          <w:sz w:val="28"/>
          <w:szCs w:val="28"/>
        </w:rPr>
        <w:t>и сдать деталь экспертам для измерения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FF8ED8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9. Уборка рабочего места и инструментов, смазка оборудования по окончании работы, сдача оборудования.</w:t>
      </w:r>
    </w:p>
    <w:p w14:paraId="4717D979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По окончании выполнения детали, рабочее место и весь инструмент сдается экспертам. Состояние инструмента должно быть не хуже, чем при выдаче участнику. Также оценивается качество уборки используемого оборудования.</w:t>
      </w:r>
    </w:p>
    <w:p w14:paraId="78FECB19" w14:textId="77777777" w:rsidR="00A02114" w:rsidRPr="006C6BE1" w:rsidRDefault="00A02114" w:rsidP="00A0211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1C27D9C" w14:textId="77777777" w:rsidR="00A02114" w:rsidRPr="006C6BE1" w:rsidRDefault="00A02114" w:rsidP="00A0211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6B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6C6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Pr="006C6B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Обработка отверстий</w:t>
      </w:r>
      <w:r w:rsidRPr="006C6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1D2A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вариатив</w:t>
      </w:r>
    </w:p>
    <w:p w14:paraId="7D59A980" w14:textId="77777777" w:rsidR="00A02114" w:rsidRPr="006C6BE1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 xml:space="preserve"> 1 часа </w:t>
      </w:r>
    </w:p>
    <w:p w14:paraId="73C89FEA" w14:textId="77777777" w:rsidR="00A02114" w:rsidRPr="006C6BE1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72ABBD21" w14:textId="77777777" w:rsidR="00A02114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>Задание заключается в доводке деталей на универсальном токарном/фрезерном/сверлильном оборудовании для получения отверстий.</w:t>
      </w:r>
    </w:p>
    <w:p w14:paraId="41839532" w14:textId="77777777" w:rsidR="00A02114" w:rsidRPr="006C6BE1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>Для выполнения модуля необходимо:</w:t>
      </w:r>
    </w:p>
    <w:p w14:paraId="6FFF82E4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1.Осмотр механизмов станка с указанием отметок о выявленных неисправностях.</w:t>
      </w:r>
    </w:p>
    <w:p w14:paraId="384D5BF7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1.1.  Проверить чистоту рабочего места и станка, указать изъяны. Рабочее место не должно быть захламлено и загромождено. </w:t>
      </w:r>
    </w:p>
    <w:p w14:paraId="0ACDE561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1.2.  Проверить исправность режущего, мерительного и крепежного инструмента и разложить их в удобном для использования порядке. Приготовить крючок для удаления стружки (не применять крючок с ручкой в виде петли). </w:t>
      </w:r>
    </w:p>
    <w:p w14:paraId="17E57B21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1.3. Проверить наличие, исправность и прочность крепления ограждений приводов, шкивов, ремней, валов и шпинделя, наличие, исправность и запертое состояние кожухов и ограждений электроаппаратуры и токоведущих частей. </w:t>
      </w:r>
    </w:p>
    <w:p w14:paraId="59B16000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1.4. Проверить исправность заземления. </w:t>
      </w:r>
    </w:p>
    <w:p w14:paraId="04BCD6FD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1.5.  Проверить исправность узла крепления инструмента, исправность пусковых, остановочных, реверсных и тормозных устройств, надежность фиксации рукояток включения и переключения, убедиться, что не происходит самопроизвольного переключения с холостого хода на рабочий. </w:t>
      </w:r>
    </w:p>
    <w:p w14:paraId="5B906C78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1.6. Проверить исправность системы смазки и охлаждения станка и режущего инструмента. </w:t>
      </w:r>
    </w:p>
    <w:p w14:paraId="4E9E1926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1.7. Убедиться с внешним осмотром в исправности движущихся частей станка, особенно шпинделя. </w:t>
      </w:r>
    </w:p>
    <w:p w14:paraId="2237B3AD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lastRenderedPageBreak/>
        <w:t xml:space="preserve">1.8. Проверить местное освещение станка так, чтобы рабочая зона была достаточно освещена и свет не слепил глаза. </w:t>
      </w:r>
    </w:p>
    <w:p w14:paraId="4DF4CAC4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1.9. Проверить исправное состояние и устойчивое положение деревянной решетки. </w:t>
      </w:r>
    </w:p>
    <w:p w14:paraId="43138FA7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1.10. Проверить частоту базовых и установочных поверхностей станка от стружки и масла для обеспечения правильной установки обрабатываемых изделий, удерживающих приспособлений и инструмента. </w:t>
      </w:r>
    </w:p>
    <w:p w14:paraId="607ADA53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1.11. Проверить на холостом ходу станка: </w:t>
      </w:r>
    </w:p>
    <w:p w14:paraId="64168821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исправность органов управления (механизмов главного движения, подачи, пуска, останова движения и др.); </w:t>
      </w:r>
    </w:p>
    <w:p w14:paraId="4F713BFE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отсутствие заедания или слабины в движущих частях станка, особенно в шпинделе, в продольных и поперечных салазках суппорта; </w:t>
      </w:r>
    </w:p>
    <w:p w14:paraId="46176F97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продолжительность   торможения   шпинделя (после   выключения   шпиндель   не   должен вращаться более 3 секунд); </w:t>
      </w:r>
    </w:p>
    <w:p w14:paraId="0C20D86A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исправность системы смазки и охлаждения (убедиться, что смазка и охлаждающая жидкость подаются нормально и бесперебойно); </w:t>
      </w:r>
    </w:p>
    <w:p w14:paraId="631B04D7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— исправность и надежность фиксации рычагов включения и переключения (убедиться, что возможность самопроизвольного переключения с холостого хода на рабочий исключена).</w:t>
      </w:r>
    </w:p>
    <w:p w14:paraId="1E959E00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70939">
        <w:rPr>
          <w:rFonts w:ascii="Times New Roman" w:hAnsi="Times New Roman" w:cs="Times New Roman"/>
          <w:sz w:val="28"/>
          <w:szCs w:val="28"/>
        </w:rPr>
        <w:t>. Установка зажимного приспособления – тисков на столе станка.</w:t>
      </w:r>
    </w:p>
    <w:p w14:paraId="6CDB1D12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Необходимо установить тиски на рабочий стол станка, измерить точность установки при перемещении индикатора по неподвижной губке на длине 100мм. Измеренные значения занести в таблицу. При не достаточной точности установки произвести регулировку до значений, менее или равных допустимым.</w:t>
      </w:r>
    </w:p>
    <w:p w14:paraId="2CF728C9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70939">
        <w:rPr>
          <w:rFonts w:ascii="Times New Roman" w:hAnsi="Times New Roman" w:cs="Times New Roman"/>
          <w:sz w:val="28"/>
          <w:szCs w:val="28"/>
        </w:rPr>
        <w:t>Выполнение наладочных операций – выбор, подготовка режущего инструмента и установка на станок.</w:t>
      </w:r>
    </w:p>
    <w:p w14:paraId="20E47A91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Необходимо сформировать список режущего инструмента, необходимого для выполнения детали. И предоставить на проверку экспертам. После согласования экспертов, список передается техническому эксперту для выдачи участнику. Инструмент принимается участником с указанием на дефекты, участник в праве указать на неисправности инструмента, в зависимости от критичности, инструмент может быть заменен.</w:t>
      </w:r>
    </w:p>
    <w:p w14:paraId="783ED474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70939">
        <w:rPr>
          <w:rFonts w:ascii="Times New Roman" w:hAnsi="Times New Roman" w:cs="Times New Roman"/>
          <w:sz w:val="28"/>
          <w:szCs w:val="28"/>
        </w:rPr>
        <w:t>. Изготовление</w:t>
      </w:r>
      <w:r>
        <w:rPr>
          <w:rFonts w:ascii="Times New Roman" w:hAnsi="Times New Roman" w:cs="Times New Roman"/>
          <w:sz w:val="28"/>
          <w:szCs w:val="28"/>
        </w:rPr>
        <w:t xml:space="preserve"> отверстий в</w:t>
      </w:r>
      <w:r w:rsidRPr="00270939">
        <w:rPr>
          <w:rFonts w:ascii="Times New Roman" w:hAnsi="Times New Roman" w:cs="Times New Roman"/>
          <w:sz w:val="28"/>
          <w:szCs w:val="28"/>
        </w:rPr>
        <w:t xml:space="preserve"> тестовой детали. </w:t>
      </w:r>
    </w:p>
    <w:p w14:paraId="1D6966CC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провести </w:t>
      </w:r>
      <w:r>
        <w:rPr>
          <w:rFonts w:ascii="Times New Roman" w:hAnsi="Times New Roman" w:cs="Times New Roman"/>
          <w:sz w:val="28"/>
          <w:szCs w:val="28"/>
        </w:rPr>
        <w:t xml:space="preserve">обработку детали согласно чертежу </w:t>
      </w:r>
      <w:r w:rsidRPr="00270939">
        <w:rPr>
          <w:rFonts w:ascii="Times New Roman" w:hAnsi="Times New Roman" w:cs="Times New Roman"/>
          <w:sz w:val="28"/>
          <w:szCs w:val="28"/>
        </w:rPr>
        <w:t>и сдать деталь экспертам для измерения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994EF0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70939">
        <w:rPr>
          <w:rFonts w:ascii="Times New Roman" w:hAnsi="Times New Roman" w:cs="Times New Roman"/>
          <w:sz w:val="28"/>
          <w:szCs w:val="28"/>
        </w:rPr>
        <w:t>. Уборка рабочего места и инструментов, смазка оборудования по окончании работы, сдача оборудования.</w:t>
      </w:r>
    </w:p>
    <w:p w14:paraId="67763B2E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По окончании выполнения детали, рабочее место и весь инструмент сдается экспертам. Состояние инструмента должно быть не хуже, чем при выдаче участнику. Также оценивается качество уборки используемого оборудования.</w:t>
      </w:r>
    </w:p>
    <w:p w14:paraId="3DC9466D" w14:textId="77777777" w:rsidR="00A02114" w:rsidRPr="006C6BE1" w:rsidRDefault="00A02114" w:rsidP="00A0211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9FA0F5" w14:textId="77777777" w:rsidR="00A02114" w:rsidRPr="006C6BE1" w:rsidRDefault="00A02114" w:rsidP="00A0211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6B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 w:rsidRPr="006C6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Pr="006C6B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Изготовление резьб</w:t>
      </w:r>
      <w:r w:rsidRPr="006C6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1D2A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вариатив</w:t>
      </w:r>
    </w:p>
    <w:p w14:paraId="1FEEBD49" w14:textId="77777777" w:rsidR="00A02114" w:rsidRPr="006C6BE1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 xml:space="preserve"> 1 час</w:t>
      </w:r>
    </w:p>
    <w:p w14:paraId="24E04AC0" w14:textId="77777777" w:rsidR="00A02114" w:rsidRPr="006C6BE1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4BA06830" w14:textId="77777777" w:rsidR="00A02114" w:rsidRPr="006C6BE1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>Задание заключается в доводке деталей путем изготовления резьбы при помощи плашек, метчиков.</w:t>
      </w:r>
    </w:p>
    <w:p w14:paraId="63C9DB5E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1.Осмотр механизмов станка с указанием отметок о выявленных неисправностях.</w:t>
      </w:r>
    </w:p>
    <w:p w14:paraId="51F18E7F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1.1.  Проверить чистоту рабочего места и станка, указать изъяны. Рабочее место не должно быть захламлено и загромождено. </w:t>
      </w:r>
    </w:p>
    <w:p w14:paraId="3AF486D0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1.2.  Проверить исправность режущего, мерительного и крепежного инструмента и разложить их в удобном для использования порядке. Приготовить крючок для удаления стружки (не применять крючок с ручкой в виде петли). </w:t>
      </w:r>
    </w:p>
    <w:p w14:paraId="51E4A9E3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1.3. Проверить наличие, исправность и прочность крепления ограждений приводов, шкивов, ремней, валов и шпинделя, наличие, исправность и запертое состояние кожухов и ограждений электроаппаратуры и токоведущих частей. </w:t>
      </w:r>
    </w:p>
    <w:p w14:paraId="4C563884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1.4. Проверить исправность заземления. </w:t>
      </w:r>
    </w:p>
    <w:p w14:paraId="22C2EBA2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1.5.  Проверить исправность узла крепления инструмента, исправность пусковых, остановочных, реверсных и тормозных устройств, надежность фиксации рукояток включения и переключения, убедиться, что не происходит самопроизвольного переключения с холостого хода на рабочий. </w:t>
      </w:r>
    </w:p>
    <w:p w14:paraId="2AD66ADD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1.6. Проверить исправность системы смазки и охлаждения станка и режущего инструмента. </w:t>
      </w:r>
    </w:p>
    <w:p w14:paraId="7ECE5EEC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1.7. Убедиться с внешним осмотром в исправности движущихся частей станка, особенно шпинделя. </w:t>
      </w:r>
    </w:p>
    <w:p w14:paraId="4E1C7E3E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1.8. Проверить местное освещение станка так, чтобы рабочая зона была достаточно освещена и свет не слепил глаза. </w:t>
      </w:r>
    </w:p>
    <w:p w14:paraId="3623E9C4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lastRenderedPageBreak/>
        <w:t xml:space="preserve">1.9. Проверить исправное состояние и устойчивое положение деревянной решетки. </w:t>
      </w:r>
    </w:p>
    <w:p w14:paraId="1ACBC47F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1.10. Проверить частоту базовых и установочных поверхностей станка от стружки и масла для обеспечения правильной установки обрабатываемых изделий, удерживающих приспособлений и инструмента. </w:t>
      </w:r>
    </w:p>
    <w:p w14:paraId="163DE9C5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1.11. Проверить на холостом ходу станка: </w:t>
      </w:r>
    </w:p>
    <w:p w14:paraId="603DF5CB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исправность органов управления (механизмов главного движения, подачи, пуска, останова движения и др.); </w:t>
      </w:r>
    </w:p>
    <w:p w14:paraId="440B54AC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отсутствие заедания или слабины в движущих частях станка, особенно в шпинделе, в продольных и поперечных салазках суппорта; </w:t>
      </w:r>
    </w:p>
    <w:p w14:paraId="01BC21DB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продолжительность   торможения   шпинделя (после   выключения   шпиндель   не   должен вращаться более 3 секунд); </w:t>
      </w:r>
    </w:p>
    <w:p w14:paraId="296B7A18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исправность системы смазки и охлаждения (убедиться, что смазка и охлаждающая жидкость подаются нормально и бесперебойно); </w:t>
      </w:r>
    </w:p>
    <w:p w14:paraId="1B37B2A8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— исправность и надежность фиксации рычагов включения и переключения (убедиться, что возможность самопроизвольного переключения с холостого хода на рабочий исключена).</w:t>
      </w:r>
    </w:p>
    <w:p w14:paraId="42CD8988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70939">
        <w:rPr>
          <w:rFonts w:ascii="Times New Roman" w:hAnsi="Times New Roman" w:cs="Times New Roman"/>
          <w:sz w:val="28"/>
          <w:szCs w:val="28"/>
        </w:rPr>
        <w:t>. Установка зажимного приспособления – тисков на столе станка.</w:t>
      </w:r>
    </w:p>
    <w:p w14:paraId="62221094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Необходимо установить тиски на рабочий стол станка, измерить точность установки при перемещении индикатора по неподвижной губке на длине 100мм. Измеренные значения занести в таблицу. При не достаточной точности установки произвести регулировку до значений, менее или равных допустимым.</w:t>
      </w:r>
    </w:p>
    <w:p w14:paraId="4FE2E65D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70939">
        <w:rPr>
          <w:rFonts w:ascii="Times New Roman" w:hAnsi="Times New Roman" w:cs="Times New Roman"/>
          <w:sz w:val="28"/>
          <w:szCs w:val="28"/>
        </w:rPr>
        <w:t>Выполнение наладочных операций – выбор, подготовка режущего инструмента и установка на станок.</w:t>
      </w:r>
    </w:p>
    <w:p w14:paraId="4EAC6D81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Необходимо сформировать список режущего инструмента, необходимого для выполнения детали. И предоставить на проверку экспертам. После согласования экспертов, список передается техническому эксперту для выдачи участнику. Инструмент принимается участником с указанием на дефекты, участник в праве указать на неисправности инструмента, в зависимости от критичности, инструмент может быть заменен.</w:t>
      </w:r>
    </w:p>
    <w:p w14:paraId="47F1C109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70939">
        <w:rPr>
          <w:rFonts w:ascii="Times New Roman" w:hAnsi="Times New Roman" w:cs="Times New Roman"/>
          <w:sz w:val="28"/>
          <w:szCs w:val="28"/>
        </w:rPr>
        <w:t>. Изготовление</w:t>
      </w:r>
      <w:r>
        <w:rPr>
          <w:rFonts w:ascii="Times New Roman" w:hAnsi="Times New Roman" w:cs="Times New Roman"/>
          <w:sz w:val="28"/>
          <w:szCs w:val="28"/>
        </w:rPr>
        <w:t xml:space="preserve"> отверстий в</w:t>
      </w:r>
      <w:r w:rsidRPr="00270939">
        <w:rPr>
          <w:rFonts w:ascii="Times New Roman" w:hAnsi="Times New Roman" w:cs="Times New Roman"/>
          <w:sz w:val="28"/>
          <w:szCs w:val="28"/>
        </w:rPr>
        <w:t xml:space="preserve"> тестовой детали. </w:t>
      </w:r>
    </w:p>
    <w:p w14:paraId="20874193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Необходимо провести </w:t>
      </w:r>
      <w:r>
        <w:rPr>
          <w:rFonts w:ascii="Times New Roman" w:hAnsi="Times New Roman" w:cs="Times New Roman"/>
          <w:sz w:val="28"/>
          <w:szCs w:val="28"/>
        </w:rPr>
        <w:t xml:space="preserve">обработку детали согласно чертежу </w:t>
      </w:r>
      <w:r w:rsidRPr="00270939">
        <w:rPr>
          <w:rFonts w:ascii="Times New Roman" w:hAnsi="Times New Roman" w:cs="Times New Roman"/>
          <w:sz w:val="28"/>
          <w:szCs w:val="28"/>
        </w:rPr>
        <w:t>и сдать деталь экспертам для измерения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EB6CEE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270939">
        <w:rPr>
          <w:rFonts w:ascii="Times New Roman" w:hAnsi="Times New Roman" w:cs="Times New Roman"/>
          <w:sz w:val="28"/>
          <w:szCs w:val="28"/>
        </w:rPr>
        <w:t>. Уборка рабочего места и инструментов, смазка оборудования по окончании работы, сдача оборудования.</w:t>
      </w:r>
    </w:p>
    <w:p w14:paraId="05BEE013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По окончании выполнения детали, рабочее место и весь инструмент сдается экспертам. Состояние инструмента должно быть не хуже, чем при выдаче участнику. Также оценивается качество уборки используемого оборудования.</w:t>
      </w:r>
    </w:p>
    <w:p w14:paraId="06A6E4E4" w14:textId="77777777" w:rsidR="00A02114" w:rsidRPr="006C6BE1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BA7A3D8" w14:textId="77777777" w:rsidR="00A02114" w:rsidRPr="006C6BE1" w:rsidRDefault="00A02114" w:rsidP="00A0211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6B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6C6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Pr="006C6B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Доводка и шлифовка поверхностей</w:t>
      </w:r>
      <w:r w:rsidRPr="006C6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1D2A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вариатив</w:t>
      </w:r>
    </w:p>
    <w:p w14:paraId="794564F7" w14:textId="77777777" w:rsidR="00A02114" w:rsidRPr="006C6BE1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763F4D37" w14:textId="77777777" w:rsidR="00A02114" w:rsidRPr="006C6BE1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75822FFD" w14:textId="77777777" w:rsidR="00A02114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>Задание заключается в доводке деталей для последующей сборки с точностью размеров до 9-11-го квалитета.</w:t>
      </w:r>
    </w:p>
    <w:p w14:paraId="1E77E43D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1.Осмотр механизмов станка с указанием отметок о выявленных неисправностях.</w:t>
      </w:r>
    </w:p>
    <w:p w14:paraId="787BBE37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1.1.  Проверить чистоту рабочего места и станка, указать изъяны. Рабочее место не должно быть захламлено и загромождено. </w:t>
      </w:r>
    </w:p>
    <w:p w14:paraId="3E3D3DD0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1.2.  Проверить исправность режущего, мерительного и крепежного инструмента и разложить их в удобном для использования </w:t>
      </w:r>
      <w:proofErr w:type="gramStart"/>
      <w:r w:rsidRPr="00270939">
        <w:rPr>
          <w:rFonts w:ascii="Times New Roman" w:hAnsi="Times New Roman" w:cs="Times New Roman"/>
          <w:sz w:val="28"/>
          <w:szCs w:val="28"/>
        </w:rPr>
        <w:t>порядке..</w:t>
      </w:r>
      <w:proofErr w:type="gramEnd"/>
      <w:r w:rsidRPr="002709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793BE3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1.3. Проверить наличие, исправность и прочность крепления ограждений приводов, шкивов, ремней, валов и шпинделя, наличие, исправность и запертое состояние кожухов и ограждений электроаппаратуры и токоведущих частей. </w:t>
      </w:r>
    </w:p>
    <w:p w14:paraId="1BFB5FD0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1.4. Проверить исправность заземления. </w:t>
      </w:r>
    </w:p>
    <w:p w14:paraId="15977B11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1.5.  Проверить исправность узла крепления инструмента, исправность пусковых, остановочных, реверсных и тормозных устройств, надежность фиксации рукояток включения и переключения, убедиться, что не происходит самопроизвольного переключения с холостого хода на рабочий. </w:t>
      </w:r>
    </w:p>
    <w:p w14:paraId="6F59001B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1.6. Проверить исправность системы смазки и охлаждения станка и режущего инструмента. </w:t>
      </w:r>
    </w:p>
    <w:p w14:paraId="44661035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1.7. Убедиться с внешним осмотром в исправности движущихся частей станка, особенно шпинделя. </w:t>
      </w:r>
    </w:p>
    <w:p w14:paraId="1A889999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1.8. Проверить местное освещение станка так, чтобы рабочая зона была достаточно освещена и свет не слепил глаза. </w:t>
      </w:r>
    </w:p>
    <w:p w14:paraId="05793BFB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1.9. Проверить исправное состояние и устойчивое положение деревянной решетки. </w:t>
      </w:r>
    </w:p>
    <w:p w14:paraId="16FEC4E8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1.10. Проверить частоту базовых и установочных поверхностей станка от стружки и масла для обеспечения правильной установки обрабатываемых изделий, удерживающих приспособлений и инструмента. </w:t>
      </w:r>
    </w:p>
    <w:p w14:paraId="46D4BF03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lastRenderedPageBreak/>
        <w:t xml:space="preserve">1.11. Проверить на холостом ходу станка: </w:t>
      </w:r>
    </w:p>
    <w:p w14:paraId="6AB0C1E9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исправность органов управления (механизмов главного движения, подачи, пуска, останова движения и др.); </w:t>
      </w:r>
    </w:p>
    <w:p w14:paraId="1A0BF019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отсутствие заедания или слабины в движущих частях станка, особенно в шпинделе, в продольных и поперечных салазках суппорта; </w:t>
      </w:r>
    </w:p>
    <w:p w14:paraId="5706AA80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продолжительность   торможения   шпинделя (после   выключения   шпиндель   не   должен вращаться более 3 секунд); </w:t>
      </w:r>
    </w:p>
    <w:p w14:paraId="35C7CBEA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исправность системы смазки и охлаждения (убедиться, что смазка и охлаждающая жидкость подаются нормально и бесперебойно); </w:t>
      </w:r>
    </w:p>
    <w:p w14:paraId="4CE69A90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— исправность и надежность фиксации рычагов включения и переключения (убедиться, что возможность самопроизвольного переключения с холостого хода на рабочий исключена).</w:t>
      </w:r>
    </w:p>
    <w:p w14:paraId="45C455E3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70939">
        <w:rPr>
          <w:rFonts w:ascii="Times New Roman" w:hAnsi="Times New Roman" w:cs="Times New Roman"/>
          <w:sz w:val="28"/>
          <w:szCs w:val="28"/>
        </w:rPr>
        <w:t>. Установка зажимного приспособления – тисков на столе станка.</w:t>
      </w:r>
    </w:p>
    <w:p w14:paraId="181FBB8F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Необходимо установить тиски на рабочий стол станка, измерить точность установки при перемещении индикатора по неподвижной губке на длине 100мм. Измеренные значения занести в таблицу. При не достаточной точности установки произвести регулировку до значений, менее или равных допустимым.</w:t>
      </w:r>
    </w:p>
    <w:p w14:paraId="146B2B7A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70939">
        <w:rPr>
          <w:rFonts w:ascii="Times New Roman" w:hAnsi="Times New Roman" w:cs="Times New Roman"/>
          <w:sz w:val="28"/>
          <w:szCs w:val="28"/>
        </w:rPr>
        <w:t>Выполнение наладочных операций – выбор, подготовка режущего инструмента и установка на станок.</w:t>
      </w:r>
    </w:p>
    <w:p w14:paraId="6E6FA895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Необходимо сформировать список режущего инструмента, необходимого для выполнения детали. И предоставить на проверку экспертам. После согласования экспертов, список передается техническому эксперту для выдачи участнику. Инструмент принимается участником с указанием на дефекты, участник в праве указать на неисправности инструмента, в зависимости от критичности, инструмент может быть заменен.</w:t>
      </w:r>
    </w:p>
    <w:p w14:paraId="4CA33DFC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70939">
        <w:rPr>
          <w:rFonts w:ascii="Times New Roman" w:hAnsi="Times New Roman" w:cs="Times New Roman"/>
          <w:sz w:val="28"/>
          <w:szCs w:val="28"/>
        </w:rPr>
        <w:t>. Изготовление</w:t>
      </w:r>
      <w:r>
        <w:rPr>
          <w:rFonts w:ascii="Times New Roman" w:hAnsi="Times New Roman" w:cs="Times New Roman"/>
          <w:sz w:val="28"/>
          <w:szCs w:val="28"/>
        </w:rPr>
        <w:t xml:space="preserve"> отверстий в</w:t>
      </w:r>
      <w:r w:rsidRPr="00270939">
        <w:rPr>
          <w:rFonts w:ascii="Times New Roman" w:hAnsi="Times New Roman" w:cs="Times New Roman"/>
          <w:sz w:val="28"/>
          <w:szCs w:val="28"/>
        </w:rPr>
        <w:t xml:space="preserve"> тестовой детали. </w:t>
      </w:r>
    </w:p>
    <w:p w14:paraId="2D8DCF14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Необходимо провести </w:t>
      </w:r>
      <w:r>
        <w:rPr>
          <w:rFonts w:ascii="Times New Roman" w:hAnsi="Times New Roman" w:cs="Times New Roman"/>
          <w:sz w:val="28"/>
          <w:szCs w:val="28"/>
        </w:rPr>
        <w:t xml:space="preserve">обработку детали согласно чертежу </w:t>
      </w:r>
      <w:r w:rsidRPr="00270939">
        <w:rPr>
          <w:rFonts w:ascii="Times New Roman" w:hAnsi="Times New Roman" w:cs="Times New Roman"/>
          <w:sz w:val="28"/>
          <w:szCs w:val="28"/>
        </w:rPr>
        <w:t>и сдать деталь экспертам для измерения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4E06A3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70939">
        <w:rPr>
          <w:rFonts w:ascii="Times New Roman" w:hAnsi="Times New Roman" w:cs="Times New Roman"/>
          <w:sz w:val="28"/>
          <w:szCs w:val="28"/>
        </w:rPr>
        <w:t>. Уборка рабочего места и инструментов, смазка оборудования по окончании работы, сдача оборудования.</w:t>
      </w:r>
    </w:p>
    <w:p w14:paraId="306162EC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По окончании выполнения детали, рабочее место и весь инструмент сдается экспертам. Состояние инструмента должно быть не хуже, чем при выдаче участнику. Также оценивается качество уборки используемого оборудования.</w:t>
      </w:r>
    </w:p>
    <w:p w14:paraId="231CCB0F" w14:textId="77777777" w:rsidR="00A02114" w:rsidRPr="006C6BE1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2A6B154" w14:textId="77777777" w:rsidR="00A02114" w:rsidRPr="006C6BE1" w:rsidRDefault="00A02114" w:rsidP="00A0211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6B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Е.</w:t>
      </w:r>
      <w:r w:rsidRPr="006C6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Pr="006C6B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Контроль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качества</w:t>
      </w:r>
      <w:r w:rsidRPr="006C6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1D2A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вариатив</w:t>
      </w:r>
    </w:p>
    <w:p w14:paraId="6FEDA3CD" w14:textId="77777777" w:rsidR="00A02114" w:rsidRPr="006C6BE1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 xml:space="preserve"> 1 час</w:t>
      </w:r>
    </w:p>
    <w:p w14:paraId="0AB1E9D6" w14:textId="77777777" w:rsidR="00A02114" w:rsidRPr="006C6BE1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66645BAE" w14:textId="77777777" w:rsidR="00A02114" w:rsidRDefault="00A02114" w:rsidP="00A0211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>Задание заключается в выборе средства контроля и осуществлении его в отношении изготовленных изделий. По результатам контроля делается заключение о годности и типе брака (если применимо).</w:t>
      </w:r>
    </w:p>
    <w:p w14:paraId="331E111B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 модуля, необходимо:</w:t>
      </w:r>
    </w:p>
    <w:p w14:paraId="23830C0E" w14:textId="77777777" w:rsidR="00A02114" w:rsidRPr="00270939" w:rsidRDefault="00A02114" w:rsidP="00A02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Выбрать</w:t>
      </w:r>
      <w:r w:rsidRPr="0027093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откалибровать</w:t>
      </w:r>
      <w:r w:rsidRPr="00270939">
        <w:rPr>
          <w:rFonts w:ascii="Times New Roman" w:hAnsi="Times New Roman" w:cs="Times New Roman"/>
          <w:sz w:val="28"/>
          <w:szCs w:val="28"/>
        </w:rPr>
        <w:t xml:space="preserve"> необходим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270939">
        <w:rPr>
          <w:rFonts w:ascii="Times New Roman" w:hAnsi="Times New Roman" w:cs="Times New Roman"/>
          <w:sz w:val="28"/>
          <w:szCs w:val="28"/>
        </w:rPr>
        <w:t xml:space="preserve"> мерительн</w:t>
      </w:r>
      <w:r>
        <w:rPr>
          <w:rFonts w:ascii="Times New Roman" w:hAnsi="Times New Roman" w:cs="Times New Roman"/>
          <w:sz w:val="28"/>
          <w:szCs w:val="28"/>
        </w:rPr>
        <w:t>ый инструмент</w:t>
      </w:r>
      <w:r w:rsidRPr="00270939">
        <w:rPr>
          <w:rFonts w:ascii="Times New Roman" w:hAnsi="Times New Roman" w:cs="Times New Roman"/>
          <w:sz w:val="28"/>
          <w:szCs w:val="28"/>
        </w:rPr>
        <w:t xml:space="preserve"> для изготовления детали.</w:t>
      </w:r>
    </w:p>
    <w:p w14:paraId="7572475B" w14:textId="77777777" w:rsidR="00A02114" w:rsidRDefault="00A02114" w:rsidP="00A02114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Необходимо сформировать список измерительного инструмента, необходимого для выполнения детали. И предоставить на проверку экспертам. После согласования экспертов, список передается техническому эксперту для выдачи участнику. Инструмент принимается участником. Участник калибрует средства измерения и демонстрирует точность калибровки экспертам. Эксперты проверяют правильность калибровки и ставят соответствующие подписи.</w:t>
      </w:r>
    </w:p>
    <w:p w14:paraId="3C2858D5" w14:textId="77777777" w:rsidR="00A02114" w:rsidRDefault="00A02114" w:rsidP="00A02114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Заполнить карту контроля детали и сдать ее на проверку экспертам.</w:t>
      </w:r>
    </w:p>
    <w:p w14:paraId="72E4B712" w14:textId="77777777" w:rsidR="00A02114" w:rsidRDefault="00A02114" w:rsidP="00A02114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4B50299F" w14:textId="77777777" w:rsidR="00A02114" w:rsidRPr="00D83E4E" w:rsidRDefault="00A02114" w:rsidP="00A02114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>2. СПЕЦИАЛЬНЫЕ ПРАВИЛА КОМПЕТЕНЦИИ</w:t>
      </w:r>
      <w:r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3"/>
      <w:bookmarkEnd w:id="14"/>
    </w:p>
    <w:p w14:paraId="5D598ACF" w14:textId="77777777" w:rsidR="00A02114" w:rsidRPr="00F3099C" w:rsidRDefault="00A02114" w:rsidP="00A021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F2EFD11" w14:textId="77777777" w:rsidR="00A02114" w:rsidRPr="00A4187F" w:rsidRDefault="00A02114" w:rsidP="00A02114">
      <w:pPr>
        <w:pStyle w:val="-2"/>
        <w:ind w:firstLine="709"/>
        <w:rPr>
          <w:rFonts w:ascii="Times New Roman" w:hAnsi="Times New Roman"/>
        </w:rPr>
      </w:pPr>
      <w:bookmarkStart w:id="15" w:name="_Toc78885659"/>
      <w:bookmarkStart w:id="16" w:name="_Toc142037192"/>
      <w:r w:rsidRPr="00A4187F">
        <w:rPr>
          <w:rFonts w:ascii="Times New Roman" w:hAnsi="Times New Roman"/>
          <w:color w:val="000000"/>
        </w:rPr>
        <w:t xml:space="preserve">2.1. </w:t>
      </w:r>
      <w:bookmarkEnd w:id="15"/>
      <w:r w:rsidRPr="00A4187F">
        <w:rPr>
          <w:rFonts w:ascii="Times New Roman" w:hAnsi="Times New Roman"/>
        </w:rPr>
        <w:t>Личный инструмент конкурсанта</w:t>
      </w:r>
      <w:bookmarkEnd w:id="16"/>
    </w:p>
    <w:p w14:paraId="58AF5528" w14:textId="77777777" w:rsidR="00A02114" w:rsidRDefault="00A02114" w:rsidP="00A0211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Toc78885660"/>
      <w:bookmarkStart w:id="18" w:name="_Toc142037193"/>
      <w:r w:rsidRPr="00A268F7">
        <w:rPr>
          <w:rFonts w:ascii="Times New Roman" w:eastAsia="Times New Roman" w:hAnsi="Times New Roman" w:cs="Times New Roman"/>
          <w:sz w:val="28"/>
          <w:szCs w:val="28"/>
        </w:rPr>
        <w:t>Участники работают с инструментом, представленном на площадке</w:t>
      </w:r>
      <w:r>
        <w:rPr>
          <w:rFonts w:ascii="Times New Roman" w:eastAsia="Times New Roman" w:hAnsi="Times New Roman" w:cs="Times New Roman"/>
          <w:sz w:val="28"/>
          <w:szCs w:val="28"/>
        </w:rPr>
        <w:t>, кроме средств индивидуальной защиты, которые участник должен привезти с собой:</w:t>
      </w:r>
    </w:p>
    <w:p w14:paraId="5962D385" w14:textId="77777777" w:rsidR="00A02114" w:rsidRPr="00A268F7" w:rsidRDefault="00A02114" w:rsidP="00A02114">
      <w:pPr>
        <w:pStyle w:val="aff1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A268F7">
        <w:rPr>
          <w:rFonts w:ascii="Times New Roman" w:eastAsia="Times New Roman" w:hAnsi="Times New Roman"/>
          <w:sz w:val="28"/>
          <w:szCs w:val="28"/>
        </w:rPr>
        <w:t>Куртка рабочая</w:t>
      </w:r>
    </w:p>
    <w:p w14:paraId="3F59760D" w14:textId="77777777" w:rsidR="00A02114" w:rsidRPr="00A268F7" w:rsidRDefault="00A02114" w:rsidP="00A02114">
      <w:pPr>
        <w:pStyle w:val="aff1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A268F7">
        <w:rPr>
          <w:rFonts w:ascii="Times New Roman" w:eastAsia="Times New Roman" w:hAnsi="Times New Roman"/>
          <w:sz w:val="28"/>
          <w:szCs w:val="28"/>
        </w:rPr>
        <w:t>Штаны рабочие</w:t>
      </w:r>
    </w:p>
    <w:p w14:paraId="6612974E" w14:textId="77777777" w:rsidR="00A02114" w:rsidRPr="00A268F7" w:rsidRDefault="00A02114" w:rsidP="00A02114">
      <w:pPr>
        <w:pStyle w:val="aff1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A268F7">
        <w:rPr>
          <w:rFonts w:ascii="Times New Roman" w:eastAsia="Times New Roman" w:hAnsi="Times New Roman"/>
          <w:sz w:val="28"/>
          <w:szCs w:val="28"/>
        </w:rPr>
        <w:t xml:space="preserve">Очки защитные </w:t>
      </w:r>
    </w:p>
    <w:p w14:paraId="72436938" w14:textId="77777777" w:rsidR="00A02114" w:rsidRPr="00A268F7" w:rsidRDefault="00A02114" w:rsidP="00A02114">
      <w:pPr>
        <w:pStyle w:val="aff1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A268F7">
        <w:rPr>
          <w:rFonts w:ascii="Times New Roman" w:eastAsia="Times New Roman" w:hAnsi="Times New Roman"/>
          <w:sz w:val="28"/>
          <w:szCs w:val="28"/>
        </w:rPr>
        <w:t>Ботинки со стальным носком</w:t>
      </w:r>
    </w:p>
    <w:p w14:paraId="1F287A0A" w14:textId="77777777" w:rsidR="00A02114" w:rsidRDefault="00A02114" w:rsidP="00A02114">
      <w:pPr>
        <w:pStyle w:val="aff1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A268F7">
        <w:rPr>
          <w:rFonts w:ascii="Times New Roman" w:eastAsia="Times New Roman" w:hAnsi="Times New Roman"/>
          <w:sz w:val="28"/>
          <w:szCs w:val="28"/>
        </w:rPr>
        <w:t>Перчатки рабочие промышленные</w:t>
      </w:r>
    </w:p>
    <w:p w14:paraId="6EDE8C4D" w14:textId="77777777" w:rsidR="00A02114" w:rsidRPr="00A268F7" w:rsidRDefault="00A02114" w:rsidP="00A02114">
      <w:pPr>
        <w:pStyle w:val="aff1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Головной убор</w:t>
      </w:r>
    </w:p>
    <w:p w14:paraId="6AB9486D" w14:textId="77777777" w:rsidR="00A02114" w:rsidRPr="00A4187F" w:rsidRDefault="00A02114" w:rsidP="00A02114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2.2.</w:t>
      </w:r>
      <w:r w:rsidRPr="00A4187F">
        <w:rPr>
          <w:rFonts w:ascii="Times New Roman" w:hAnsi="Times New Roman"/>
          <w:i/>
        </w:rPr>
        <w:t xml:space="preserve"> </w:t>
      </w:r>
      <w:r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7"/>
      <w:bookmarkEnd w:id="18"/>
    </w:p>
    <w:p w14:paraId="611C7183" w14:textId="77777777" w:rsidR="00A02114" w:rsidRPr="00A268F7" w:rsidRDefault="00A02114" w:rsidP="00A0211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F7">
        <w:rPr>
          <w:rFonts w:ascii="Times New Roman" w:eastAsia="Times New Roman" w:hAnsi="Times New Roman" w:cs="Times New Roman"/>
          <w:sz w:val="28"/>
          <w:szCs w:val="28"/>
        </w:rPr>
        <w:t>Конкурсантам запрещается пользоваться телефонами, смартфонами,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68F7">
        <w:rPr>
          <w:rFonts w:ascii="Times New Roman" w:eastAsia="Times New Roman" w:hAnsi="Times New Roman" w:cs="Times New Roman"/>
          <w:sz w:val="28"/>
          <w:szCs w:val="28"/>
        </w:rPr>
        <w:t>умными часами, проводными/беспроводными наушниками. Участникам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запрещается приносить дополнительную оснастку для выполнения конкурсного задания.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GoBack"/>
      <w:bookmarkEnd w:id="19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0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1F6A2793" w14:textId="582BA122" w:rsidR="002B3DBB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7B3FD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45E13">
        <w:rPr>
          <w:rFonts w:ascii="Times New Roman" w:hAnsi="Times New Roman" w:cs="Times New Roman"/>
          <w:sz w:val="28"/>
          <w:szCs w:val="28"/>
        </w:rPr>
        <w:t>…</w:t>
      </w:r>
      <w:r w:rsid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Чертежи, технологические карты</w:t>
      </w:r>
      <w:r w:rsidR="007B3FD5">
        <w:rPr>
          <w:rFonts w:ascii="Times New Roman" w:hAnsi="Times New Roman" w:cs="Times New Roman"/>
          <w:sz w:val="28"/>
          <w:szCs w:val="28"/>
        </w:rPr>
        <w:t xml:space="preserve">, алгоритмы, схемы и т.д. </w:t>
      </w:r>
    </w:p>
    <w:sectPr w:rsidR="002B3DBB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9FA36" w14:textId="77777777" w:rsidR="00016814" w:rsidRDefault="00016814" w:rsidP="00970F49">
      <w:pPr>
        <w:spacing w:after="0" w:line="240" w:lineRule="auto"/>
      </w:pPr>
      <w:r>
        <w:separator/>
      </w:r>
    </w:p>
  </w:endnote>
  <w:endnote w:type="continuationSeparator" w:id="0">
    <w:p w14:paraId="3110EAA7" w14:textId="77777777" w:rsidR="00016814" w:rsidRDefault="0001681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00DFD98B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114">
          <w:rPr>
            <w:noProof/>
          </w:rPr>
          <w:t>30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D332C" w14:textId="77777777" w:rsidR="00016814" w:rsidRDefault="00016814" w:rsidP="00970F49">
      <w:pPr>
        <w:spacing w:after="0" w:line="240" w:lineRule="auto"/>
      </w:pPr>
      <w:r>
        <w:separator/>
      </w:r>
    </w:p>
  </w:footnote>
  <w:footnote w:type="continuationSeparator" w:id="0">
    <w:p w14:paraId="34D2C040" w14:textId="77777777" w:rsidR="00016814" w:rsidRDefault="00016814" w:rsidP="00970F49">
      <w:pPr>
        <w:spacing w:after="0" w:line="240" w:lineRule="auto"/>
      </w:pPr>
      <w:r>
        <w:continuationSeparator/>
      </w:r>
    </w:p>
  </w:footnote>
  <w:footnote w:id="1">
    <w:p w14:paraId="4193BA93" w14:textId="77777777" w:rsidR="00A02114" w:rsidRDefault="00A02114" w:rsidP="00A021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5B697749" w14:textId="77777777" w:rsidR="00A02114" w:rsidRDefault="00A02114" w:rsidP="00A021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6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9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206E7"/>
    <w:multiLevelType w:val="hybridMultilevel"/>
    <w:tmpl w:val="E2A8C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18"/>
  </w:num>
  <w:num w:numId="10">
    <w:abstractNumId w:val="7"/>
  </w:num>
  <w:num w:numId="11">
    <w:abstractNumId w:val="3"/>
  </w:num>
  <w:num w:numId="12">
    <w:abstractNumId w:val="10"/>
  </w:num>
  <w:num w:numId="13">
    <w:abstractNumId w:val="21"/>
  </w:num>
  <w:num w:numId="14">
    <w:abstractNumId w:val="11"/>
  </w:num>
  <w:num w:numId="15">
    <w:abstractNumId w:val="19"/>
  </w:num>
  <w:num w:numId="16">
    <w:abstractNumId w:val="23"/>
  </w:num>
  <w:num w:numId="17">
    <w:abstractNumId w:val="20"/>
  </w:num>
  <w:num w:numId="18">
    <w:abstractNumId w:val="17"/>
  </w:num>
  <w:num w:numId="19">
    <w:abstractNumId w:val="13"/>
  </w:num>
  <w:num w:numId="20">
    <w:abstractNumId w:val="15"/>
  </w:num>
  <w:num w:numId="21">
    <w:abstractNumId w:val="12"/>
  </w:num>
  <w:num w:numId="22">
    <w:abstractNumId w:val="4"/>
  </w:num>
  <w:num w:numId="23">
    <w:abstractNumId w:val="16"/>
  </w:num>
  <w:num w:numId="24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16814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2114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B1630-8E73-43CA-96A6-3EF166A81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30</Pages>
  <Words>7601</Words>
  <Characters>43328</Characters>
  <Application>Microsoft Office Word</Application>
  <DocSecurity>0</DocSecurity>
  <Lines>361</Lines>
  <Paragraphs>101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Хаббатуллин Роман Радикович</cp:lastModifiedBy>
  <cp:revision>8</cp:revision>
  <dcterms:created xsi:type="dcterms:W3CDTF">2023-10-10T08:10:00Z</dcterms:created>
  <dcterms:modified xsi:type="dcterms:W3CDTF">2024-10-01T20:47:00Z</dcterms:modified>
</cp:coreProperties>
</file>