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b"/>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19"/>
        <w:gridCol w:w="4220"/>
      </w:tblGrid>
      <w:tr w:rsidR="00912BE2" w14:paraId="14C869A5" w14:textId="77777777" w:rsidTr="00912BE2">
        <w:tc>
          <w:tcPr>
            <w:tcW w:w="4962" w:type="dxa"/>
          </w:tcPr>
          <w:p w14:paraId="36148A28" w14:textId="77777777" w:rsidR="00912BE2" w:rsidRDefault="00912BE2" w:rsidP="00972CBC">
            <w:pPr>
              <w:pStyle w:val="a9"/>
              <w:rPr>
                <w:sz w:val="30"/>
              </w:rPr>
            </w:pPr>
            <w:r w:rsidRPr="00014B87">
              <w:rPr>
                <w:b/>
                <w:noProof/>
                <w:lang w:eastAsia="ru-RU"/>
              </w:rPr>
              <w:drawing>
                <wp:inline distT="0" distB="0" distL="0" distR="0" wp14:anchorId="6789A872" wp14:editId="135FDA77">
                  <wp:extent cx="3304380" cy="1286510"/>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441881" cy="1340044"/>
                          </a:xfrm>
                          <a:prstGeom prst="rect">
                            <a:avLst/>
                          </a:prstGeom>
                        </pic:spPr>
                      </pic:pic>
                    </a:graphicData>
                  </a:graphic>
                </wp:inline>
              </w:drawing>
            </w:r>
          </w:p>
        </w:tc>
        <w:tc>
          <w:tcPr>
            <w:tcW w:w="4677" w:type="dxa"/>
          </w:tcPr>
          <w:p w14:paraId="20D7E066" w14:textId="77777777" w:rsidR="00912BE2" w:rsidRDefault="00912BE2" w:rsidP="00E75D31">
            <w:pPr>
              <w:spacing w:line="360" w:lineRule="auto"/>
              <w:ind w:left="290"/>
              <w:jc w:val="center"/>
              <w:rPr>
                <w:sz w:val="30"/>
              </w:rPr>
            </w:pPr>
          </w:p>
        </w:tc>
      </w:tr>
    </w:tbl>
    <w:p w14:paraId="541F2F9A" w14:textId="5D9A8350" w:rsidR="0041526F" w:rsidRDefault="00E60954">
      <w:pPr>
        <w:rPr>
          <w:sz w:val="28"/>
          <w:szCs w:val="28"/>
        </w:rPr>
      </w:pPr>
    </w:p>
    <w:p w14:paraId="4F64C65D" w14:textId="681AAFE8" w:rsidR="00596E5D" w:rsidRDefault="00596E5D">
      <w:pPr>
        <w:rPr>
          <w:sz w:val="28"/>
          <w:szCs w:val="28"/>
        </w:rPr>
      </w:pPr>
    </w:p>
    <w:p w14:paraId="62DB341E" w14:textId="0E6B3EC4" w:rsidR="00596E5D" w:rsidRDefault="00596E5D">
      <w:pPr>
        <w:rPr>
          <w:sz w:val="28"/>
          <w:szCs w:val="28"/>
        </w:rPr>
      </w:pPr>
    </w:p>
    <w:p w14:paraId="43538CD7" w14:textId="774EF150" w:rsidR="00596E5D" w:rsidRDefault="00596E5D">
      <w:pPr>
        <w:rPr>
          <w:sz w:val="28"/>
          <w:szCs w:val="28"/>
        </w:rPr>
      </w:pPr>
    </w:p>
    <w:p w14:paraId="2A8C88C5" w14:textId="6C67A709" w:rsidR="00596E5D" w:rsidRDefault="00596E5D">
      <w:pPr>
        <w:rPr>
          <w:sz w:val="28"/>
          <w:szCs w:val="28"/>
        </w:rPr>
      </w:pPr>
    </w:p>
    <w:p w14:paraId="5F7FEA52" w14:textId="56BF817A" w:rsidR="00596E5D" w:rsidRDefault="001B15DE" w:rsidP="00596E5D">
      <w:pPr>
        <w:jc w:val="center"/>
        <w:rPr>
          <w:rFonts w:ascii="Times New Roman" w:hAnsi="Times New Roman" w:cs="Times New Roman"/>
          <w:sz w:val="72"/>
          <w:szCs w:val="72"/>
        </w:rPr>
      </w:pPr>
      <w:r w:rsidRPr="001B15DE">
        <w:rPr>
          <w:rFonts w:ascii="Times New Roman" w:hAnsi="Times New Roman" w:cs="Times New Roman"/>
          <w:sz w:val="72"/>
          <w:szCs w:val="72"/>
        </w:rPr>
        <w:t>ОПИСАНИЕ КОМПЕТЕНЦИИ</w:t>
      </w:r>
    </w:p>
    <w:p w14:paraId="0BD6FABE" w14:textId="6E89CE93" w:rsidR="001B15DE" w:rsidRDefault="001B15DE" w:rsidP="00596E5D">
      <w:pPr>
        <w:jc w:val="center"/>
        <w:rPr>
          <w:rFonts w:ascii="Times New Roman" w:hAnsi="Times New Roman" w:cs="Times New Roman"/>
          <w:sz w:val="72"/>
          <w:szCs w:val="72"/>
        </w:rPr>
      </w:pPr>
      <w:r>
        <w:rPr>
          <w:rFonts w:ascii="Times New Roman" w:hAnsi="Times New Roman" w:cs="Times New Roman"/>
          <w:sz w:val="72"/>
          <w:szCs w:val="72"/>
        </w:rPr>
        <w:t>«</w:t>
      </w:r>
      <w:r w:rsidR="00864EA0">
        <w:rPr>
          <w:rFonts w:ascii="Times New Roman" w:hAnsi="Times New Roman" w:cs="Times New Roman"/>
          <w:sz w:val="72"/>
          <w:szCs w:val="72"/>
        </w:rPr>
        <w:t>Пожарная безопасность</w:t>
      </w:r>
      <w:r>
        <w:rPr>
          <w:rFonts w:ascii="Times New Roman" w:hAnsi="Times New Roman" w:cs="Times New Roman"/>
          <w:sz w:val="72"/>
          <w:szCs w:val="72"/>
        </w:rPr>
        <w:t>»</w:t>
      </w:r>
    </w:p>
    <w:p w14:paraId="5B4F8308" w14:textId="1462A0D3" w:rsidR="001B15DE" w:rsidRDefault="001B15DE" w:rsidP="00596E5D">
      <w:pPr>
        <w:jc w:val="center"/>
        <w:rPr>
          <w:rFonts w:ascii="Times New Roman" w:hAnsi="Times New Roman" w:cs="Times New Roman"/>
          <w:sz w:val="72"/>
          <w:szCs w:val="72"/>
        </w:rPr>
      </w:pPr>
    </w:p>
    <w:p w14:paraId="26C08D1B" w14:textId="43F1FF1A" w:rsidR="001B15DE" w:rsidRDefault="001B15DE" w:rsidP="00596E5D">
      <w:pPr>
        <w:jc w:val="center"/>
        <w:rPr>
          <w:rFonts w:ascii="Times New Roman" w:hAnsi="Times New Roman" w:cs="Times New Roman"/>
          <w:sz w:val="72"/>
          <w:szCs w:val="72"/>
        </w:rPr>
      </w:pPr>
    </w:p>
    <w:p w14:paraId="35D46E6C" w14:textId="319D073E" w:rsidR="001B15DE" w:rsidRDefault="001B15DE" w:rsidP="00596E5D">
      <w:pPr>
        <w:jc w:val="center"/>
        <w:rPr>
          <w:rFonts w:ascii="Times New Roman" w:hAnsi="Times New Roman" w:cs="Times New Roman"/>
          <w:sz w:val="72"/>
          <w:szCs w:val="72"/>
        </w:rPr>
      </w:pPr>
    </w:p>
    <w:p w14:paraId="702B9F7A" w14:textId="23010803" w:rsidR="001B15DE" w:rsidRDefault="001B15DE" w:rsidP="00596E5D">
      <w:pPr>
        <w:jc w:val="center"/>
        <w:rPr>
          <w:rFonts w:ascii="Times New Roman" w:hAnsi="Times New Roman" w:cs="Times New Roman"/>
          <w:sz w:val="72"/>
          <w:szCs w:val="72"/>
        </w:rPr>
      </w:pPr>
    </w:p>
    <w:p w14:paraId="799D3048" w14:textId="77777777" w:rsidR="00E75D31" w:rsidRDefault="00E75D31" w:rsidP="00596E5D">
      <w:pPr>
        <w:jc w:val="center"/>
        <w:rPr>
          <w:rFonts w:ascii="Times New Roman" w:hAnsi="Times New Roman" w:cs="Times New Roman"/>
          <w:sz w:val="72"/>
          <w:szCs w:val="72"/>
        </w:rPr>
      </w:pPr>
    </w:p>
    <w:p w14:paraId="7DAC3538" w14:textId="5282A52C" w:rsidR="001B15DE" w:rsidRDefault="001B15DE" w:rsidP="00596E5D">
      <w:pPr>
        <w:jc w:val="center"/>
        <w:rPr>
          <w:rFonts w:ascii="Times New Roman" w:hAnsi="Times New Roman" w:cs="Times New Roman"/>
          <w:sz w:val="72"/>
          <w:szCs w:val="72"/>
        </w:rPr>
      </w:pPr>
    </w:p>
    <w:p w14:paraId="22D0585E" w14:textId="64A9893E" w:rsidR="001B15DE" w:rsidRDefault="00D25700" w:rsidP="00596E5D">
      <w:pPr>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202</w:t>
      </w:r>
      <w:r w:rsidR="00B635EC">
        <w:rPr>
          <w:rFonts w:ascii="Times New Roman" w:eastAsia="Times New Roman" w:hAnsi="Times New Roman" w:cs="Times New Roman"/>
          <w:color w:val="000000"/>
          <w:sz w:val="28"/>
          <w:szCs w:val="28"/>
        </w:rPr>
        <w:t>5</w:t>
      </w:r>
      <w:r w:rsidR="007E0C3F">
        <w:rPr>
          <w:rFonts w:ascii="Times New Roman" w:eastAsia="Times New Roman" w:hAnsi="Times New Roman" w:cs="Times New Roman"/>
          <w:color w:val="000000"/>
          <w:sz w:val="28"/>
          <w:szCs w:val="28"/>
        </w:rPr>
        <w:t xml:space="preserve"> г.</w:t>
      </w:r>
    </w:p>
    <w:p w14:paraId="3BBB3F90" w14:textId="1D630B77" w:rsidR="001B15DE" w:rsidRPr="009C4B59" w:rsidRDefault="001B15DE" w:rsidP="009C4B59">
      <w:pPr>
        <w:spacing w:after="0" w:line="276" w:lineRule="auto"/>
        <w:rPr>
          <w:rFonts w:ascii="Times New Roman" w:eastAsia="Times New Roman" w:hAnsi="Times New Roman" w:cs="Times New Roman"/>
          <w:color w:val="000000"/>
          <w:sz w:val="28"/>
          <w:szCs w:val="28"/>
        </w:rPr>
      </w:pPr>
      <w:r w:rsidRPr="009C4B59">
        <w:rPr>
          <w:rFonts w:ascii="Times New Roman" w:eastAsia="Times New Roman" w:hAnsi="Times New Roman" w:cs="Times New Roman"/>
          <w:b/>
          <w:bCs/>
          <w:color w:val="000000"/>
          <w:sz w:val="28"/>
          <w:szCs w:val="28"/>
        </w:rPr>
        <w:lastRenderedPageBreak/>
        <w:t>Наименование компетенции</w:t>
      </w:r>
      <w:r w:rsidRPr="009C4B59">
        <w:rPr>
          <w:rFonts w:ascii="Times New Roman" w:eastAsia="Times New Roman" w:hAnsi="Times New Roman" w:cs="Times New Roman"/>
          <w:color w:val="000000"/>
          <w:sz w:val="28"/>
          <w:szCs w:val="28"/>
        </w:rPr>
        <w:t xml:space="preserve">: </w:t>
      </w:r>
      <w:r w:rsidR="00864EA0">
        <w:rPr>
          <w:rFonts w:ascii="Times New Roman" w:eastAsia="Times New Roman" w:hAnsi="Times New Roman" w:cs="Times New Roman"/>
          <w:color w:val="000000"/>
          <w:sz w:val="28"/>
          <w:szCs w:val="28"/>
        </w:rPr>
        <w:t>Пожарная безопасность</w:t>
      </w:r>
    </w:p>
    <w:p w14:paraId="0147F601" w14:textId="3635C07D" w:rsidR="00532AD0" w:rsidRPr="009C4B59" w:rsidRDefault="00532AD0" w:rsidP="009C4B59">
      <w:pPr>
        <w:spacing w:after="0" w:line="276" w:lineRule="auto"/>
        <w:jc w:val="both"/>
        <w:rPr>
          <w:rFonts w:ascii="Times New Roman" w:eastAsia="Calibri" w:hAnsi="Times New Roman" w:cs="Times New Roman"/>
          <w:sz w:val="28"/>
          <w:szCs w:val="28"/>
        </w:rPr>
      </w:pPr>
      <w:r w:rsidRPr="009C4B59">
        <w:rPr>
          <w:rFonts w:ascii="Times New Roman" w:eastAsia="Calibri" w:hAnsi="Times New Roman" w:cs="Times New Roman"/>
          <w:b/>
          <w:bCs/>
          <w:sz w:val="28"/>
          <w:szCs w:val="28"/>
        </w:rPr>
        <w:t>Формат участия в соревновании</w:t>
      </w:r>
      <w:r w:rsidRPr="009C4B59">
        <w:rPr>
          <w:rFonts w:ascii="Times New Roman" w:eastAsia="Calibri" w:hAnsi="Times New Roman" w:cs="Times New Roman"/>
          <w:sz w:val="28"/>
          <w:szCs w:val="28"/>
        </w:rPr>
        <w:t xml:space="preserve">: индивидуальный </w:t>
      </w:r>
    </w:p>
    <w:p w14:paraId="18036350" w14:textId="77777777" w:rsidR="009C4B59" w:rsidRDefault="009C4B59" w:rsidP="009C4B59">
      <w:pPr>
        <w:spacing w:after="0" w:line="276" w:lineRule="auto"/>
        <w:jc w:val="both"/>
        <w:rPr>
          <w:rFonts w:ascii="Times New Roman" w:eastAsia="Calibri" w:hAnsi="Times New Roman" w:cs="Times New Roman"/>
          <w:b/>
          <w:bCs/>
          <w:sz w:val="28"/>
          <w:szCs w:val="28"/>
        </w:rPr>
      </w:pPr>
    </w:p>
    <w:p w14:paraId="34B32E86" w14:textId="107C9F99" w:rsidR="00425FBC" w:rsidRPr="00425FBC" w:rsidRDefault="00425FBC" w:rsidP="009C4B59">
      <w:pPr>
        <w:spacing w:after="0" w:line="276" w:lineRule="auto"/>
        <w:jc w:val="both"/>
        <w:rPr>
          <w:rFonts w:ascii="Times New Roman" w:eastAsia="Calibri" w:hAnsi="Times New Roman" w:cs="Times New Roman"/>
          <w:sz w:val="28"/>
          <w:szCs w:val="28"/>
        </w:rPr>
      </w:pPr>
      <w:r w:rsidRPr="00425FBC">
        <w:rPr>
          <w:rFonts w:ascii="Times New Roman" w:eastAsia="Calibri" w:hAnsi="Times New Roman" w:cs="Times New Roman"/>
          <w:b/>
          <w:bCs/>
          <w:sz w:val="28"/>
          <w:szCs w:val="28"/>
        </w:rPr>
        <w:t>Описание компетенции</w:t>
      </w:r>
      <w:r w:rsidRPr="00425FBC">
        <w:rPr>
          <w:rFonts w:ascii="Times New Roman" w:eastAsia="Calibri" w:hAnsi="Times New Roman" w:cs="Times New Roman"/>
          <w:sz w:val="28"/>
          <w:szCs w:val="28"/>
        </w:rPr>
        <w:t>.</w:t>
      </w:r>
    </w:p>
    <w:p w14:paraId="33AA789F" w14:textId="77777777" w:rsidR="00864EA0" w:rsidRPr="00864EA0" w:rsidRDefault="00864EA0" w:rsidP="00864EA0">
      <w:pPr>
        <w:spacing w:after="0" w:line="276" w:lineRule="auto"/>
        <w:ind w:firstLine="709"/>
        <w:contextualSpacing/>
        <w:jc w:val="both"/>
        <w:rPr>
          <w:rFonts w:ascii="Times New Roman" w:eastAsia="Calibri" w:hAnsi="Times New Roman" w:cs="Times New Roman"/>
          <w:sz w:val="28"/>
          <w:szCs w:val="28"/>
        </w:rPr>
      </w:pPr>
      <w:r w:rsidRPr="00864EA0">
        <w:rPr>
          <w:rFonts w:ascii="Times New Roman" w:eastAsia="Calibri" w:hAnsi="Times New Roman" w:cs="Times New Roman"/>
          <w:b/>
          <w:bCs/>
          <w:sz w:val="28"/>
          <w:szCs w:val="28"/>
        </w:rPr>
        <w:t>Описание компетенции</w:t>
      </w:r>
      <w:r w:rsidRPr="00864EA0">
        <w:rPr>
          <w:rFonts w:ascii="Times New Roman" w:eastAsia="Calibri" w:hAnsi="Times New Roman" w:cs="Times New Roman"/>
          <w:sz w:val="28"/>
          <w:szCs w:val="28"/>
        </w:rPr>
        <w:t>.</w:t>
      </w:r>
    </w:p>
    <w:p w14:paraId="2DE23904" w14:textId="77777777" w:rsidR="00864EA0" w:rsidRPr="00864EA0" w:rsidRDefault="00864EA0" w:rsidP="00864EA0">
      <w:pPr>
        <w:spacing w:after="0" w:line="276" w:lineRule="auto"/>
        <w:ind w:firstLine="709"/>
        <w:contextualSpacing/>
        <w:jc w:val="both"/>
        <w:rPr>
          <w:rFonts w:ascii="Times New Roman" w:eastAsia="Calibri" w:hAnsi="Times New Roman" w:cs="Times New Roman"/>
          <w:i/>
          <w:iCs/>
          <w:sz w:val="28"/>
          <w:szCs w:val="28"/>
        </w:rPr>
      </w:pPr>
      <w:r w:rsidRPr="00864EA0">
        <w:rPr>
          <w:rFonts w:ascii="Times New Roman" w:eastAsia="Calibri" w:hAnsi="Times New Roman" w:cs="Times New Roman"/>
          <w:b/>
          <w:i/>
          <w:iCs/>
          <w:sz w:val="28"/>
          <w:szCs w:val="28"/>
        </w:rPr>
        <w:t>Краткая характеристика профессии (специальности)</w:t>
      </w:r>
      <w:r w:rsidRPr="00864EA0">
        <w:rPr>
          <w:rFonts w:ascii="Times New Roman" w:eastAsia="Calibri" w:hAnsi="Times New Roman" w:cs="Times New Roman"/>
          <w:i/>
          <w:iCs/>
          <w:sz w:val="28"/>
          <w:szCs w:val="28"/>
        </w:rPr>
        <w:t>:</w:t>
      </w:r>
    </w:p>
    <w:p w14:paraId="5AB20C58" w14:textId="77777777" w:rsidR="00864EA0" w:rsidRPr="00864EA0" w:rsidRDefault="00864EA0" w:rsidP="00864EA0">
      <w:pPr>
        <w:spacing w:after="0" w:line="276" w:lineRule="auto"/>
        <w:ind w:firstLine="709"/>
        <w:contextualSpacing/>
        <w:jc w:val="both"/>
        <w:rPr>
          <w:rFonts w:ascii="Times New Roman" w:eastAsia="Calibri" w:hAnsi="Times New Roman" w:cs="Times New Roman"/>
          <w:iCs/>
          <w:sz w:val="28"/>
          <w:szCs w:val="28"/>
        </w:rPr>
      </w:pPr>
      <w:r w:rsidRPr="00864EA0">
        <w:rPr>
          <w:rFonts w:ascii="Times New Roman" w:eastAsia="Calibri" w:hAnsi="Times New Roman" w:cs="Times New Roman"/>
          <w:iCs/>
          <w:sz w:val="28"/>
          <w:szCs w:val="28"/>
        </w:rPr>
        <w:t>Пожарная безопасность - состояние защищённости личности, имущества, общества и государства от пожаров. Это определение повторяет аналогичные для любых видов безопасности: состояние защищенности любого объекта от любых видов опасности.</w:t>
      </w:r>
    </w:p>
    <w:p w14:paraId="7B906727" w14:textId="77777777" w:rsidR="00864EA0" w:rsidRPr="00864EA0" w:rsidRDefault="00864EA0" w:rsidP="00864EA0">
      <w:pPr>
        <w:spacing w:after="0" w:line="276" w:lineRule="auto"/>
        <w:ind w:firstLine="709"/>
        <w:contextualSpacing/>
        <w:jc w:val="both"/>
        <w:rPr>
          <w:rFonts w:ascii="Times New Roman" w:eastAsia="Calibri" w:hAnsi="Times New Roman" w:cs="Times New Roman"/>
          <w:iCs/>
          <w:sz w:val="28"/>
          <w:szCs w:val="28"/>
        </w:rPr>
      </w:pPr>
      <w:r w:rsidRPr="00864EA0">
        <w:rPr>
          <w:rFonts w:ascii="Times New Roman" w:eastAsia="Calibri" w:hAnsi="Times New Roman" w:cs="Times New Roman"/>
          <w:iCs/>
          <w:sz w:val="28"/>
          <w:szCs w:val="28"/>
        </w:rPr>
        <w:t>Организация и проведение работ по предупреждению и тушению пожаров, техническому обслуживанию и устранению неисправностей пожарного вооружения и аварийно-спасательного оборудования, а также совершать соответствующие контрольные (надзорные) действия при проведении контрольных (надзорных) мероприятий.</w:t>
      </w:r>
    </w:p>
    <w:p w14:paraId="6DD2458A" w14:textId="77777777" w:rsidR="00864EA0" w:rsidRPr="00864EA0" w:rsidRDefault="00864EA0" w:rsidP="00864EA0">
      <w:pPr>
        <w:spacing w:after="0" w:line="276" w:lineRule="auto"/>
        <w:contextualSpacing/>
        <w:jc w:val="both"/>
        <w:rPr>
          <w:rFonts w:ascii="Times New Roman" w:eastAsia="Calibri" w:hAnsi="Times New Roman" w:cs="Times New Roman"/>
          <w:iCs/>
          <w:sz w:val="28"/>
          <w:szCs w:val="28"/>
        </w:rPr>
      </w:pPr>
    </w:p>
    <w:p w14:paraId="36C2C16F" w14:textId="77777777" w:rsidR="00864EA0" w:rsidRPr="00864EA0" w:rsidRDefault="00864EA0" w:rsidP="00864EA0">
      <w:pPr>
        <w:spacing w:after="0" w:line="276" w:lineRule="auto"/>
        <w:ind w:firstLine="709"/>
        <w:contextualSpacing/>
        <w:jc w:val="both"/>
        <w:rPr>
          <w:rFonts w:ascii="Times New Roman" w:eastAsia="Calibri" w:hAnsi="Times New Roman" w:cs="Times New Roman"/>
          <w:iCs/>
          <w:sz w:val="28"/>
          <w:szCs w:val="28"/>
        </w:rPr>
      </w:pPr>
      <w:r w:rsidRPr="00864EA0">
        <w:rPr>
          <w:rFonts w:ascii="Times New Roman" w:eastAsia="Calibri" w:hAnsi="Times New Roman" w:cs="Times New Roman"/>
          <w:b/>
          <w:i/>
          <w:sz w:val="28"/>
          <w:szCs w:val="28"/>
        </w:rPr>
        <w:t>Актуальность профессии (специальности) в реальном секторе экономики России:</w:t>
      </w:r>
      <w:r w:rsidRPr="00864EA0">
        <w:rPr>
          <w:rFonts w:ascii="Times New Roman" w:eastAsia="Calibri" w:hAnsi="Times New Roman" w:cs="Times New Roman"/>
          <w:iCs/>
          <w:sz w:val="28"/>
          <w:szCs w:val="28"/>
        </w:rPr>
        <w:t xml:space="preserve"> Государственная политика Российской Федерации в области пожарной безопасности (далее - государственная политика в области пожарной безопасности) является совокупностью скоординированных и объединенных общим замыслом политических, социально-экономических, правовых, информационных и иных мер, направленных на обеспечение пожарной безопасности, осуществляемых федеральными органами исполнительной власти, органами исполнительной власти субъектов Российской Федерации, органами местного самоуправления и организациями.</w:t>
      </w:r>
    </w:p>
    <w:p w14:paraId="6883945E" w14:textId="77777777" w:rsidR="00864EA0" w:rsidRPr="00864EA0" w:rsidRDefault="00864EA0" w:rsidP="00864EA0">
      <w:pPr>
        <w:spacing w:after="0" w:line="276" w:lineRule="auto"/>
        <w:ind w:firstLine="709"/>
        <w:contextualSpacing/>
        <w:jc w:val="both"/>
        <w:rPr>
          <w:rFonts w:ascii="Times New Roman" w:eastAsia="Calibri" w:hAnsi="Times New Roman" w:cs="Times New Roman"/>
          <w:iCs/>
          <w:sz w:val="28"/>
          <w:szCs w:val="28"/>
        </w:rPr>
      </w:pPr>
      <w:r w:rsidRPr="00864EA0">
        <w:rPr>
          <w:rFonts w:ascii="Times New Roman" w:eastAsia="Calibri" w:hAnsi="Times New Roman" w:cs="Times New Roman"/>
          <w:iCs/>
          <w:sz w:val="28"/>
          <w:szCs w:val="28"/>
        </w:rPr>
        <w:t>На территории Российской Федерации функционирует система обеспечения пожарной безопасности, являющаяся совокупностью сил и средств, а также мер правового, организационного, экономического, социального и научно-технического характера, направленных на профилактику пожаров, их тушение и проведение аварийно-спасательных работ.</w:t>
      </w:r>
    </w:p>
    <w:p w14:paraId="1ADFBA36" w14:textId="77777777" w:rsidR="00864EA0" w:rsidRPr="00864EA0" w:rsidRDefault="00864EA0" w:rsidP="00864EA0">
      <w:pPr>
        <w:spacing w:after="0" w:line="276" w:lineRule="auto"/>
        <w:ind w:firstLine="709"/>
        <w:contextualSpacing/>
        <w:jc w:val="both"/>
        <w:rPr>
          <w:rFonts w:ascii="Times New Roman" w:eastAsia="Calibri" w:hAnsi="Times New Roman" w:cs="Times New Roman"/>
          <w:iCs/>
          <w:sz w:val="28"/>
          <w:szCs w:val="28"/>
        </w:rPr>
      </w:pPr>
      <w:r w:rsidRPr="00864EA0">
        <w:rPr>
          <w:rFonts w:ascii="Times New Roman" w:eastAsia="Calibri" w:hAnsi="Times New Roman" w:cs="Times New Roman"/>
          <w:iCs/>
          <w:sz w:val="28"/>
          <w:szCs w:val="28"/>
        </w:rPr>
        <w:t>Пожарный – востребованная профессия, которая будет актуальна всегда. Чтобы мотивировать к трудоустройству на эту должность, суть этой специальности часто романтизируют, не уделяя внимания недостаткам такой работы. Например, подобное происходит, когда о деятельности спасателей проводят лекции в вузах, в армии. Для лиц, желающих стать пожарными, ежегодно в вузах выделяют большое количество бюджетных мест. Это еще раз подчеркивает востребованность специализации.</w:t>
      </w:r>
    </w:p>
    <w:p w14:paraId="13F757DA" w14:textId="77777777" w:rsidR="00864EA0" w:rsidRPr="00864EA0" w:rsidRDefault="00864EA0" w:rsidP="00864EA0">
      <w:pPr>
        <w:spacing w:after="0" w:line="276" w:lineRule="auto"/>
        <w:ind w:firstLine="709"/>
        <w:contextualSpacing/>
        <w:jc w:val="both"/>
        <w:rPr>
          <w:rFonts w:ascii="Times New Roman" w:eastAsia="Calibri" w:hAnsi="Times New Roman" w:cs="Times New Roman"/>
          <w:iCs/>
          <w:sz w:val="28"/>
          <w:szCs w:val="28"/>
        </w:rPr>
      </w:pPr>
      <w:r w:rsidRPr="00864EA0">
        <w:rPr>
          <w:rFonts w:ascii="Times New Roman" w:eastAsia="Calibri" w:hAnsi="Times New Roman" w:cs="Times New Roman"/>
          <w:iCs/>
          <w:sz w:val="28"/>
          <w:szCs w:val="28"/>
        </w:rPr>
        <w:lastRenderedPageBreak/>
        <w:t>Профессия пожарный – опасная, ответственная и нужная. Благодаря слаженной работе команды спасателей удается сохранить жизнь пострадавшим, минимизировать материальный ущерб. Высокий риск, который подразумевает деятельность работников этой сферы, не компенсирует даже большое количество привилегий (в том числе, льгот, социальных выплат и премий).</w:t>
      </w:r>
    </w:p>
    <w:p w14:paraId="12F1FC72" w14:textId="77777777" w:rsidR="00864EA0" w:rsidRPr="00864EA0" w:rsidRDefault="00864EA0" w:rsidP="00864EA0">
      <w:pPr>
        <w:spacing w:after="0" w:line="276" w:lineRule="auto"/>
        <w:contextualSpacing/>
        <w:jc w:val="both"/>
        <w:rPr>
          <w:rFonts w:ascii="Times New Roman" w:eastAsia="Calibri" w:hAnsi="Times New Roman" w:cs="Times New Roman"/>
          <w:iCs/>
          <w:sz w:val="28"/>
          <w:szCs w:val="28"/>
        </w:rPr>
      </w:pPr>
    </w:p>
    <w:p w14:paraId="686E685E" w14:textId="77777777" w:rsidR="00864EA0" w:rsidRPr="00864EA0" w:rsidRDefault="00864EA0" w:rsidP="00864EA0">
      <w:pPr>
        <w:shd w:val="clear" w:color="auto" w:fill="FFFFFF"/>
        <w:spacing w:after="0" w:line="276" w:lineRule="auto"/>
        <w:ind w:firstLine="709"/>
        <w:contextualSpacing/>
        <w:jc w:val="both"/>
        <w:rPr>
          <w:rFonts w:ascii="Times New Roman" w:eastAsia="Times New Roman" w:hAnsi="Times New Roman" w:cs="Times New Roman"/>
          <w:sz w:val="28"/>
          <w:szCs w:val="28"/>
          <w:lang w:eastAsia="ru-RU"/>
        </w:rPr>
      </w:pPr>
      <w:r w:rsidRPr="00864EA0">
        <w:rPr>
          <w:rFonts w:ascii="Times New Roman" w:eastAsia="Calibri" w:hAnsi="Times New Roman" w:cs="Times New Roman"/>
          <w:b/>
          <w:i/>
          <w:iCs/>
          <w:sz w:val="28"/>
          <w:szCs w:val="28"/>
          <w:lang w:eastAsia="ru-RU"/>
        </w:rPr>
        <w:t>Описание особенностей профессиональной деятельности специалиста:</w:t>
      </w:r>
      <w:r w:rsidRPr="00864EA0">
        <w:rPr>
          <w:rFonts w:ascii="Times New Roman" w:eastAsia="Calibri" w:hAnsi="Times New Roman" w:cs="Times New Roman"/>
          <w:i/>
          <w:iCs/>
          <w:sz w:val="28"/>
          <w:szCs w:val="28"/>
          <w:lang w:eastAsia="ru-RU"/>
        </w:rPr>
        <w:t xml:space="preserve"> </w:t>
      </w:r>
      <w:r w:rsidRPr="00864EA0">
        <w:rPr>
          <w:rFonts w:ascii="Times New Roman" w:eastAsia="Times New Roman" w:hAnsi="Times New Roman" w:cs="Times New Roman"/>
          <w:sz w:val="28"/>
          <w:szCs w:val="28"/>
          <w:lang w:eastAsia="ru-RU"/>
        </w:rPr>
        <w:t>Образование в области ПБ предусматривает обучение широкому кругу вопросов, позволяет: принимать участие в разработке инструкций, ГОСТов, правил, технических условий и других документов, регламентирующих противопожарные нормы;</w:t>
      </w:r>
    </w:p>
    <w:p w14:paraId="6EA6DEDF" w14:textId="77777777" w:rsidR="00864EA0" w:rsidRPr="00864EA0" w:rsidRDefault="00864EA0" w:rsidP="00864EA0">
      <w:pPr>
        <w:numPr>
          <w:ilvl w:val="0"/>
          <w:numId w:val="2"/>
        </w:numPr>
        <w:shd w:val="clear" w:color="auto" w:fill="FFFFFF"/>
        <w:spacing w:after="0" w:line="276" w:lineRule="auto"/>
        <w:ind w:left="993" w:hanging="284"/>
        <w:contextualSpacing/>
        <w:jc w:val="both"/>
        <w:rPr>
          <w:rFonts w:ascii="Times New Roman" w:eastAsia="Times New Roman" w:hAnsi="Times New Roman" w:cs="Times New Roman"/>
          <w:sz w:val="28"/>
          <w:szCs w:val="28"/>
          <w:lang w:eastAsia="ru-RU"/>
        </w:rPr>
      </w:pPr>
      <w:r w:rsidRPr="00864EA0">
        <w:rPr>
          <w:rFonts w:ascii="Times New Roman" w:eastAsia="Times New Roman" w:hAnsi="Times New Roman" w:cs="Times New Roman"/>
          <w:sz w:val="28"/>
          <w:szCs w:val="28"/>
          <w:lang w:eastAsia="ru-RU"/>
        </w:rPr>
        <w:t>проектировать и устанавливать системы оповещения о возгорании, тушения огня;</w:t>
      </w:r>
    </w:p>
    <w:p w14:paraId="12C11377" w14:textId="77777777" w:rsidR="00864EA0" w:rsidRPr="00864EA0" w:rsidRDefault="00864EA0" w:rsidP="00864EA0">
      <w:pPr>
        <w:numPr>
          <w:ilvl w:val="0"/>
          <w:numId w:val="2"/>
        </w:numPr>
        <w:shd w:val="clear" w:color="auto" w:fill="FFFFFF"/>
        <w:spacing w:after="0" w:line="276" w:lineRule="auto"/>
        <w:ind w:left="993" w:hanging="284"/>
        <w:contextualSpacing/>
        <w:jc w:val="both"/>
        <w:rPr>
          <w:rFonts w:ascii="Times New Roman" w:eastAsia="Times New Roman" w:hAnsi="Times New Roman" w:cs="Times New Roman"/>
          <w:sz w:val="28"/>
          <w:szCs w:val="28"/>
          <w:lang w:eastAsia="ru-RU"/>
        </w:rPr>
      </w:pPr>
      <w:r w:rsidRPr="00864EA0">
        <w:rPr>
          <w:rFonts w:ascii="Times New Roman" w:eastAsia="Times New Roman" w:hAnsi="Times New Roman" w:cs="Times New Roman"/>
          <w:sz w:val="28"/>
          <w:szCs w:val="28"/>
          <w:lang w:eastAsia="ru-RU"/>
        </w:rPr>
        <w:t>использовать оборудование, устройства, предназначенные для ликвидации пожаров и спасения людей;</w:t>
      </w:r>
    </w:p>
    <w:p w14:paraId="141478DA" w14:textId="77777777" w:rsidR="00864EA0" w:rsidRPr="00864EA0" w:rsidRDefault="00864EA0" w:rsidP="00864EA0">
      <w:pPr>
        <w:numPr>
          <w:ilvl w:val="0"/>
          <w:numId w:val="2"/>
        </w:numPr>
        <w:shd w:val="clear" w:color="auto" w:fill="FFFFFF"/>
        <w:spacing w:after="0" w:line="276" w:lineRule="auto"/>
        <w:ind w:left="993" w:hanging="284"/>
        <w:contextualSpacing/>
        <w:jc w:val="both"/>
        <w:rPr>
          <w:rFonts w:ascii="Times New Roman" w:eastAsia="Times New Roman" w:hAnsi="Times New Roman" w:cs="Times New Roman"/>
          <w:sz w:val="28"/>
          <w:szCs w:val="28"/>
          <w:lang w:eastAsia="ru-RU"/>
        </w:rPr>
      </w:pPr>
      <w:r w:rsidRPr="00864EA0">
        <w:rPr>
          <w:rFonts w:ascii="Times New Roman" w:eastAsia="Times New Roman" w:hAnsi="Times New Roman" w:cs="Times New Roman"/>
          <w:sz w:val="28"/>
          <w:szCs w:val="28"/>
          <w:lang w:eastAsia="ru-RU"/>
        </w:rPr>
        <w:t>решать научно-исследовательские задачи в области ПБ;</w:t>
      </w:r>
    </w:p>
    <w:p w14:paraId="706CF4A5" w14:textId="77777777" w:rsidR="00864EA0" w:rsidRPr="00864EA0" w:rsidRDefault="00864EA0" w:rsidP="00864EA0">
      <w:pPr>
        <w:numPr>
          <w:ilvl w:val="0"/>
          <w:numId w:val="2"/>
        </w:numPr>
        <w:shd w:val="clear" w:color="auto" w:fill="FFFFFF"/>
        <w:spacing w:after="0" w:line="276" w:lineRule="auto"/>
        <w:ind w:left="993" w:hanging="284"/>
        <w:contextualSpacing/>
        <w:jc w:val="both"/>
        <w:rPr>
          <w:rFonts w:ascii="Times New Roman" w:eastAsia="Times New Roman" w:hAnsi="Times New Roman" w:cs="Times New Roman"/>
          <w:sz w:val="28"/>
          <w:szCs w:val="28"/>
          <w:lang w:eastAsia="ru-RU"/>
        </w:rPr>
      </w:pPr>
      <w:r w:rsidRPr="00864EA0">
        <w:rPr>
          <w:rFonts w:ascii="Times New Roman" w:eastAsia="Times New Roman" w:hAnsi="Times New Roman" w:cs="Times New Roman"/>
          <w:sz w:val="28"/>
          <w:szCs w:val="28"/>
          <w:lang w:eastAsia="ru-RU"/>
        </w:rPr>
        <w:t>заниматься надзорной, организационной, экспертной, управленческой деятельностью.</w:t>
      </w:r>
    </w:p>
    <w:p w14:paraId="1EF259A6" w14:textId="77777777" w:rsidR="00864EA0" w:rsidRPr="00864EA0" w:rsidRDefault="00864EA0" w:rsidP="00864EA0">
      <w:pPr>
        <w:shd w:val="clear" w:color="auto" w:fill="FFFFFF"/>
        <w:spacing w:after="0" w:line="276" w:lineRule="auto"/>
        <w:ind w:firstLine="709"/>
        <w:contextualSpacing/>
        <w:jc w:val="both"/>
        <w:rPr>
          <w:rFonts w:ascii="Times New Roman" w:eastAsia="Times New Roman" w:hAnsi="Times New Roman" w:cs="Times New Roman"/>
          <w:sz w:val="28"/>
          <w:szCs w:val="28"/>
          <w:lang w:eastAsia="ru-RU"/>
        </w:rPr>
      </w:pPr>
      <w:r w:rsidRPr="00864EA0">
        <w:rPr>
          <w:rFonts w:ascii="Times New Roman" w:eastAsia="Times New Roman" w:hAnsi="Times New Roman" w:cs="Times New Roman"/>
          <w:sz w:val="28"/>
          <w:szCs w:val="28"/>
          <w:lang w:eastAsia="ru-RU"/>
        </w:rPr>
        <w:t>Основная особенность обучения специальности ПБ заключается в необходимости получения широкого круга навыков из разных областей.</w:t>
      </w:r>
    </w:p>
    <w:p w14:paraId="52660AF2" w14:textId="77777777" w:rsidR="00864EA0" w:rsidRPr="00864EA0" w:rsidRDefault="00864EA0" w:rsidP="00864EA0">
      <w:pPr>
        <w:shd w:val="clear" w:color="auto" w:fill="FFFFFF"/>
        <w:spacing w:after="0" w:line="276" w:lineRule="auto"/>
        <w:ind w:firstLine="709"/>
        <w:contextualSpacing/>
        <w:jc w:val="both"/>
        <w:rPr>
          <w:rFonts w:ascii="Times New Roman" w:eastAsia="Times New Roman" w:hAnsi="Times New Roman" w:cs="Times New Roman"/>
          <w:sz w:val="28"/>
          <w:szCs w:val="28"/>
          <w:lang w:eastAsia="ru-RU"/>
        </w:rPr>
      </w:pPr>
      <w:r w:rsidRPr="00864EA0">
        <w:rPr>
          <w:rFonts w:ascii="Times New Roman" w:eastAsia="Times New Roman" w:hAnsi="Times New Roman" w:cs="Times New Roman"/>
          <w:sz w:val="28"/>
          <w:szCs w:val="28"/>
          <w:lang w:eastAsia="ru-RU"/>
        </w:rPr>
        <w:t>Умение создавать, читать чертежи, нормативные, технические документы, знание психологии, навыки медицинского работника</w:t>
      </w:r>
    </w:p>
    <w:p w14:paraId="2FBED75B" w14:textId="77777777" w:rsidR="00864EA0" w:rsidRPr="00864EA0" w:rsidRDefault="00864EA0" w:rsidP="00864EA0">
      <w:pPr>
        <w:shd w:val="clear" w:color="auto" w:fill="FFFFFF"/>
        <w:spacing w:after="0" w:line="276" w:lineRule="auto"/>
        <w:contextualSpacing/>
        <w:jc w:val="both"/>
        <w:rPr>
          <w:rFonts w:ascii="Times New Roman" w:eastAsia="Calibri" w:hAnsi="Times New Roman" w:cs="Times New Roman"/>
          <w:iCs/>
          <w:sz w:val="28"/>
          <w:szCs w:val="28"/>
        </w:rPr>
      </w:pPr>
    </w:p>
    <w:p w14:paraId="4758980C" w14:textId="77777777" w:rsidR="00864EA0" w:rsidRPr="00864EA0" w:rsidRDefault="00864EA0" w:rsidP="00864EA0">
      <w:pPr>
        <w:spacing w:after="0" w:line="276" w:lineRule="auto"/>
        <w:ind w:firstLine="709"/>
        <w:contextualSpacing/>
        <w:jc w:val="both"/>
        <w:rPr>
          <w:rFonts w:ascii="Times New Roman" w:eastAsia="Calibri" w:hAnsi="Times New Roman" w:cs="Times New Roman"/>
          <w:i/>
          <w:sz w:val="28"/>
          <w:szCs w:val="28"/>
        </w:rPr>
      </w:pPr>
      <w:r w:rsidRPr="00864EA0">
        <w:rPr>
          <w:rFonts w:ascii="Times New Roman" w:eastAsia="Calibri" w:hAnsi="Times New Roman" w:cs="Times New Roman"/>
          <w:b/>
          <w:i/>
          <w:sz w:val="28"/>
          <w:szCs w:val="28"/>
        </w:rPr>
        <w:t>Какие технологии применяется в профессиональной деятельности?</w:t>
      </w:r>
    </w:p>
    <w:p w14:paraId="2CCDE3F8" w14:textId="77777777" w:rsidR="00864EA0" w:rsidRPr="00864EA0" w:rsidRDefault="00864EA0" w:rsidP="00864EA0">
      <w:pPr>
        <w:spacing w:after="0" w:line="276" w:lineRule="auto"/>
        <w:ind w:firstLine="709"/>
        <w:contextualSpacing/>
        <w:jc w:val="both"/>
        <w:rPr>
          <w:rFonts w:ascii="Times New Roman" w:eastAsia="Calibri" w:hAnsi="Times New Roman" w:cs="Times New Roman"/>
          <w:iCs/>
          <w:sz w:val="28"/>
          <w:szCs w:val="28"/>
        </w:rPr>
      </w:pPr>
      <w:r w:rsidRPr="00864EA0">
        <w:rPr>
          <w:rFonts w:ascii="Times New Roman" w:eastAsia="Calibri" w:hAnsi="Times New Roman" w:cs="Times New Roman"/>
          <w:iCs/>
          <w:sz w:val="28"/>
          <w:szCs w:val="28"/>
        </w:rPr>
        <w:t xml:space="preserve">В данной компетенции используются современные средства пожаротушения, </w:t>
      </w:r>
      <w:proofErr w:type="spellStart"/>
      <w:r w:rsidRPr="00864EA0">
        <w:rPr>
          <w:rFonts w:ascii="Times New Roman" w:eastAsia="Calibri" w:hAnsi="Times New Roman" w:cs="Times New Roman"/>
          <w:iCs/>
          <w:sz w:val="28"/>
          <w:szCs w:val="28"/>
        </w:rPr>
        <w:t>пожарно</w:t>
      </w:r>
      <w:proofErr w:type="spellEnd"/>
      <w:r w:rsidRPr="00864EA0">
        <w:rPr>
          <w:rFonts w:ascii="Times New Roman" w:eastAsia="Calibri" w:hAnsi="Times New Roman" w:cs="Times New Roman"/>
          <w:iCs/>
          <w:sz w:val="28"/>
          <w:szCs w:val="28"/>
        </w:rPr>
        <w:t xml:space="preserve"> – техническое вооружение и </w:t>
      </w:r>
      <w:proofErr w:type="spellStart"/>
      <w:r w:rsidRPr="00864EA0">
        <w:rPr>
          <w:rFonts w:ascii="Times New Roman" w:eastAsia="Calibri" w:hAnsi="Times New Roman" w:cs="Times New Roman"/>
          <w:iCs/>
          <w:sz w:val="28"/>
          <w:szCs w:val="28"/>
        </w:rPr>
        <w:t>аварийно</w:t>
      </w:r>
      <w:proofErr w:type="spellEnd"/>
      <w:r w:rsidRPr="00864EA0">
        <w:rPr>
          <w:rFonts w:ascii="Times New Roman" w:eastAsia="Calibri" w:hAnsi="Times New Roman" w:cs="Times New Roman"/>
          <w:iCs/>
          <w:sz w:val="28"/>
          <w:szCs w:val="28"/>
        </w:rPr>
        <w:t xml:space="preserve"> – спасательное оборудование – это создает повышенную заинтересованность у потенциального работодателя.</w:t>
      </w:r>
    </w:p>
    <w:p w14:paraId="71AF723D" w14:textId="77777777" w:rsidR="00864EA0" w:rsidRPr="00864EA0" w:rsidRDefault="00864EA0" w:rsidP="00864EA0">
      <w:pPr>
        <w:spacing w:after="0" w:line="276" w:lineRule="auto"/>
        <w:contextualSpacing/>
        <w:jc w:val="both"/>
        <w:rPr>
          <w:rFonts w:ascii="Times New Roman" w:eastAsia="Calibri" w:hAnsi="Times New Roman" w:cs="Times New Roman"/>
          <w:iCs/>
          <w:sz w:val="28"/>
          <w:szCs w:val="28"/>
        </w:rPr>
      </w:pPr>
    </w:p>
    <w:p w14:paraId="72BE837F" w14:textId="77777777" w:rsidR="00864EA0" w:rsidRPr="00864EA0" w:rsidRDefault="00864EA0" w:rsidP="00864EA0">
      <w:pPr>
        <w:spacing w:after="0" w:line="276" w:lineRule="auto"/>
        <w:ind w:firstLine="709"/>
        <w:contextualSpacing/>
        <w:jc w:val="both"/>
        <w:rPr>
          <w:rFonts w:ascii="Times New Roman" w:eastAsia="Calibri" w:hAnsi="Times New Roman" w:cs="Times New Roman"/>
          <w:i/>
          <w:iCs/>
          <w:sz w:val="28"/>
          <w:szCs w:val="28"/>
        </w:rPr>
      </w:pPr>
      <w:r w:rsidRPr="00864EA0">
        <w:rPr>
          <w:rFonts w:ascii="Times New Roman" w:eastAsia="Calibri" w:hAnsi="Times New Roman" w:cs="Times New Roman"/>
          <w:b/>
          <w:i/>
          <w:iCs/>
          <w:sz w:val="28"/>
          <w:szCs w:val="28"/>
        </w:rPr>
        <w:t>Особенности внедрения в индустрию, в каких средах применяется?</w:t>
      </w:r>
    </w:p>
    <w:p w14:paraId="11C78A5D" w14:textId="77777777" w:rsidR="00864EA0" w:rsidRPr="00864EA0" w:rsidRDefault="00864EA0" w:rsidP="00864EA0">
      <w:pPr>
        <w:numPr>
          <w:ilvl w:val="0"/>
          <w:numId w:val="3"/>
        </w:numPr>
        <w:spacing w:after="0" w:line="276" w:lineRule="auto"/>
        <w:ind w:left="993" w:hanging="284"/>
        <w:contextualSpacing/>
        <w:jc w:val="both"/>
        <w:rPr>
          <w:rFonts w:ascii="Times New Roman" w:eastAsia="Calibri" w:hAnsi="Times New Roman" w:cs="Times New Roman"/>
          <w:iCs/>
          <w:sz w:val="28"/>
          <w:szCs w:val="28"/>
        </w:rPr>
      </w:pPr>
      <w:r w:rsidRPr="00864EA0">
        <w:rPr>
          <w:rFonts w:ascii="Times New Roman" w:eastAsia="Calibri" w:hAnsi="Times New Roman" w:cs="Times New Roman"/>
          <w:iCs/>
          <w:sz w:val="28"/>
          <w:szCs w:val="28"/>
        </w:rPr>
        <w:t>Федеральный закон от 21.12.1994 N 69-ФЗ (ред. от 11.06.2021) "О пожарной безопасности"(с изм. и доп., вступ. в силу с 01.07.2021). Статья 4. Виды и основные задачи пожарной охраны, Статья 6. Федеральный государственный пожарный надзор, Статья 12.1. Частная пожарная охрана, Статья 11.1. Муниципальная пожарная охрана.</w:t>
      </w:r>
    </w:p>
    <w:p w14:paraId="779F8DB9" w14:textId="77777777" w:rsidR="00864EA0" w:rsidRPr="00864EA0" w:rsidRDefault="00864EA0" w:rsidP="00864EA0">
      <w:pPr>
        <w:spacing w:after="0" w:line="276" w:lineRule="auto"/>
        <w:ind w:firstLine="709"/>
        <w:contextualSpacing/>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 xml:space="preserve">Пожарный – важная, необходимая профессия, при которой приходится одновременно выполнять функцию </w:t>
      </w:r>
      <w:proofErr w:type="spellStart"/>
      <w:r w:rsidRPr="00864EA0">
        <w:rPr>
          <w:rFonts w:ascii="Times New Roman" w:eastAsia="Calibri" w:hAnsi="Times New Roman" w:cs="Times New Roman"/>
          <w:sz w:val="28"/>
          <w:szCs w:val="28"/>
        </w:rPr>
        <w:t>огнеборца</w:t>
      </w:r>
      <w:proofErr w:type="spellEnd"/>
      <w:r w:rsidRPr="00864EA0">
        <w:rPr>
          <w:rFonts w:ascii="Times New Roman" w:eastAsia="Calibri" w:hAnsi="Times New Roman" w:cs="Times New Roman"/>
          <w:sz w:val="28"/>
          <w:szCs w:val="28"/>
        </w:rPr>
        <w:t xml:space="preserve">, спасателя, медицинского </w:t>
      </w:r>
      <w:r w:rsidRPr="00864EA0">
        <w:rPr>
          <w:rFonts w:ascii="Times New Roman" w:eastAsia="Calibri" w:hAnsi="Times New Roman" w:cs="Times New Roman"/>
          <w:sz w:val="28"/>
          <w:szCs w:val="28"/>
        </w:rPr>
        <w:lastRenderedPageBreak/>
        <w:t>работника. Ввиду специфики, такая деятельность подходит не всем, потому что предполагает нагрузку не только физическую, но и психологическую. Эта профессия лидирует в рейтинге специальностей, опасных для здоровья и жизни. Чтобы работать пожарным, недостаточно располагать теоретическими знаниями. Для спасения людей и их имущества, а также ради собственного выживания во время ликвидации бедствия представителям этой профессии требуется постоянная тренировка, повышение квалификации.</w:t>
      </w:r>
    </w:p>
    <w:p w14:paraId="3F0CF675" w14:textId="77777777" w:rsidR="00864EA0" w:rsidRPr="00864EA0" w:rsidRDefault="00864EA0" w:rsidP="00864EA0">
      <w:pPr>
        <w:spacing w:after="0" w:line="276" w:lineRule="auto"/>
        <w:ind w:firstLine="709"/>
        <w:contextualSpacing/>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Кто такой пожарный, чем интересна профессия, чем полезна обществу</w:t>
      </w:r>
    </w:p>
    <w:p w14:paraId="6F57B0E8" w14:textId="77777777" w:rsidR="00864EA0" w:rsidRPr="00864EA0" w:rsidRDefault="00864EA0" w:rsidP="00864EA0">
      <w:pPr>
        <w:spacing w:after="0" w:line="276" w:lineRule="auto"/>
        <w:ind w:firstLine="709"/>
        <w:contextualSpacing/>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Пожарный – профессия, которая полезна для общества. Работники этой сферы спасают людей, гасят пламя, направляют действия на сохранение объектов, представляющих материальную ценность. Благодаря усилиям представителей этой профессии удается быстро и с минимальными потерями ликвидировать стихийные бедствия, последствия различных аварий. Также, при необходимости, спасатели оказывают пострадавшим первую медицинскую помощь.</w:t>
      </w:r>
    </w:p>
    <w:p w14:paraId="122A9C49" w14:textId="77777777" w:rsidR="00864EA0" w:rsidRPr="00864EA0" w:rsidRDefault="00864EA0" w:rsidP="00864EA0">
      <w:pPr>
        <w:spacing w:after="0" w:line="276" w:lineRule="auto"/>
        <w:ind w:firstLine="709"/>
        <w:contextualSpacing/>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Кроме устранения уже возникшего бедствия, представители этой профессии выполняют профилактическую работу – проверяют соблюдение техники противопожарной безопасности.</w:t>
      </w:r>
    </w:p>
    <w:p w14:paraId="07BA547F" w14:textId="77777777" w:rsidR="00864EA0" w:rsidRPr="00864EA0" w:rsidRDefault="00864EA0" w:rsidP="00864EA0">
      <w:pPr>
        <w:spacing w:after="0" w:line="276" w:lineRule="auto"/>
        <w:ind w:firstLine="709"/>
        <w:contextualSpacing/>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Также люди этой специализации работают в криминалистике. Благодаря деятельности пожарных удается установить – произошло ли возгорание самостоятельно (например, за счет неисправности электросети) либо вследствие поджога.</w:t>
      </w:r>
    </w:p>
    <w:p w14:paraId="1248338D" w14:textId="77777777" w:rsidR="00864EA0" w:rsidRPr="00864EA0" w:rsidRDefault="00864EA0" w:rsidP="00864EA0">
      <w:pPr>
        <w:spacing w:after="0" w:line="276" w:lineRule="auto"/>
        <w:ind w:left="709"/>
        <w:contextualSpacing/>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Претенденту на эту должность важно:</w:t>
      </w:r>
    </w:p>
    <w:p w14:paraId="76EE7087" w14:textId="77777777" w:rsidR="00864EA0" w:rsidRPr="00864EA0" w:rsidRDefault="00864EA0" w:rsidP="00864EA0">
      <w:pPr>
        <w:numPr>
          <w:ilvl w:val="0"/>
          <w:numId w:val="4"/>
        </w:numPr>
        <w:tabs>
          <w:tab w:val="left" w:pos="993"/>
        </w:tabs>
        <w:spacing w:after="0" w:line="276" w:lineRule="auto"/>
        <w:ind w:left="0" w:firstLine="709"/>
        <w:contextualSpacing/>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Знать в теории разные техники ликвидации пожара, владеть ими</w:t>
      </w:r>
    </w:p>
    <w:p w14:paraId="345FCFBF" w14:textId="77777777" w:rsidR="00864EA0" w:rsidRPr="00864EA0" w:rsidRDefault="00864EA0" w:rsidP="00864EA0">
      <w:pPr>
        <w:numPr>
          <w:ilvl w:val="0"/>
          <w:numId w:val="4"/>
        </w:numPr>
        <w:tabs>
          <w:tab w:val="left" w:pos="993"/>
        </w:tabs>
        <w:spacing w:after="0" w:line="276" w:lineRule="auto"/>
        <w:ind w:left="0" w:firstLine="709"/>
        <w:contextualSpacing/>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Соблюдать правила безопасности</w:t>
      </w:r>
    </w:p>
    <w:p w14:paraId="5AB1B105" w14:textId="77777777" w:rsidR="00864EA0" w:rsidRPr="00864EA0" w:rsidRDefault="00864EA0" w:rsidP="00864EA0">
      <w:pPr>
        <w:numPr>
          <w:ilvl w:val="0"/>
          <w:numId w:val="4"/>
        </w:numPr>
        <w:tabs>
          <w:tab w:val="left" w:pos="993"/>
        </w:tabs>
        <w:spacing w:after="0" w:line="276" w:lineRule="auto"/>
        <w:ind w:left="0" w:firstLine="709"/>
        <w:contextualSpacing/>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Уметь обращаться с оборудованием и приспособлениями, необходимыми для устранения бедствия</w:t>
      </w:r>
    </w:p>
    <w:p w14:paraId="6DE0F676" w14:textId="77777777" w:rsidR="00864EA0" w:rsidRPr="00864EA0" w:rsidRDefault="00864EA0" w:rsidP="00864EA0">
      <w:pPr>
        <w:numPr>
          <w:ilvl w:val="0"/>
          <w:numId w:val="4"/>
        </w:numPr>
        <w:tabs>
          <w:tab w:val="left" w:pos="993"/>
        </w:tabs>
        <w:spacing w:after="0" w:line="276" w:lineRule="auto"/>
        <w:ind w:left="0" w:firstLine="709"/>
        <w:contextualSpacing/>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Уметь ориентироваться в местности, когда территория и сооружения охвачены огнем</w:t>
      </w:r>
    </w:p>
    <w:p w14:paraId="6A5C116A" w14:textId="77777777" w:rsidR="00864EA0" w:rsidRPr="00864EA0" w:rsidRDefault="00864EA0" w:rsidP="00864EA0">
      <w:pPr>
        <w:spacing w:after="0" w:line="276" w:lineRule="auto"/>
        <w:ind w:left="709"/>
        <w:contextualSpacing/>
        <w:jc w:val="center"/>
        <w:rPr>
          <w:rFonts w:ascii="Times New Roman" w:eastAsia="Calibri" w:hAnsi="Times New Roman" w:cs="Times New Roman"/>
          <w:b/>
          <w:bCs/>
          <w:sz w:val="28"/>
          <w:szCs w:val="28"/>
        </w:rPr>
      </w:pPr>
      <w:r w:rsidRPr="00864EA0">
        <w:rPr>
          <w:rFonts w:ascii="Times New Roman" w:eastAsia="Calibri" w:hAnsi="Times New Roman" w:cs="Times New Roman"/>
          <w:b/>
          <w:bCs/>
          <w:sz w:val="28"/>
          <w:szCs w:val="28"/>
        </w:rPr>
        <w:t>Плюсы и минусы профессии</w:t>
      </w:r>
    </w:p>
    <w:tbl>
      <w:tblPr>
        <w:tblStyle w:val="1"/>
        <w:tblW w:w="0" w:type="auto"/>
        <w:tblLook w:val="04A0" w:firstRow="1" w:lastRow="0" w:firstColumn="1" w:lastColumn="0" w:noHBand="0" w:noVBand="1"/>
      </w:tblPr>
      <w:tblGrid>
        <w:gridCol w:w="4672"/>
        <w:gridCol w:w="4672"/>
      </w:tblGrid>
      <w:tr w:rsidR="00864EA0" w:rsidRPr="00864EA0" w14:paraId="1F96229B" w14:textId="77777777" w:rsidTr="00984AB2">
        <w:tc>
          <w:tcPr>
            <w:tcW w:w="4672" w:type="dxa"/>
          </w:tcPr>
          <w:p w14:paraId="6914F5C8" w14:textId="77777777" w:rsidR="00864EA0" w:rsidRPr="00864EA0" w:rsidRDefault="00864EA0" w:rsidP="00864EA0">
            <w:pPr>
              <w:spacing w:line="276" w:lineRule="auto"/>
              <w:contextualSpacing/>
              <w:jc w:val="center"/>
              <w:rPr>
                <w:rFonts w:ascii="Times New Roman" w:hAnsi="Times New Roman"/>
                <w:b/>
                <w:bCs/>
                <w:sz w:val="24"/>
                <w:szCs w:val="24"/>
              </w:rPr>
            </w:pPr>
            <w:r w:rsidRPr="00864EA0">
              <w:rPr>
                <w:rFonts w:ascii="Times New Roman" w:hAnsi="Times New Roman"/>
                <w:b/>
                <w:bCs/>
                <w:sz w:val="24"/>
                <w:szCs w:val="24"/>
              </w:rPr>
              <w:t>Преимущества</w:t>
            </w:r>
          </w:p>
        </w:tc>
        <w:tc>
          <w:tcPr>
            <w:tcW w:w="4672" w:type="dxa"/>
          </w:tcPr>
          <w:p w14:paraId="6425F789" w14:textId="77777777" w:rsidR="00864EA0" w:rsidRPr="00864EA0" w:rsidRDefault="00864EA0" w:rsidP="00864EA0">
            <w:pPr>
              <w:spacing w:line="276" w:lineRule="auto"/>
              <w:contextualSpacing/>
              <w:jc w:val="center"/>
              <w:rPr>
                <w:rFonts w:ascii="Times New Roman" w:hAnsi="Times New Roman"/>
                <w:b/>
                <w:bCs/>
                <w:sz w:val="24"/>
                <w:szCs w:val="24"/>
              </w:rPr>
            </w:pPr>
            <w:r w:rsidRPr="00864EA0">
              <w:rPr>
                <w:rFonts w:ascii="Times New Roman" w:hAnsi="Times New Roman"/>
                <w:b/>
                <w:bCs/>
                <w:sz w:val="24"/>
                <w:szCs w:val="24"/>
              </w:rPr>
              <w:t>Недостатки</w:t>
            </w:r>
          </w:p>
        </w:tc>
      </w:tr>
      <w:tr w:rsidR="00864EA0" w:rsidRPr="00864EA0" w14:paraId="52ED0BA6" w14:textId="77777777" w:rsidTr="00984AB2">
        <w:tc>
          <w:tcPr>
            <w:tcW w:w="4672" w:type="dxa"/>
          </w:tcPr>
          <w:p w14:paraId="5DBA53FF" w14:textId="77777777" w:rsidR="00864EA0" w:rsidRPr="00864EA0" w:rsidRDefault="00864EA0" w:rsidP="00864EA0">
            <w:pPr>
              <w:numPr>
                <w:ilvl w:val="0"/>
                <w:numId w:val="6"/>
              </w:numPr>
              <w:spacing w:line="276" w:lineRule="auto"/>
              <w:ind w:left="167" w:hanging="142"/>
              <w:contextualSpacing/>
              <w:jc w:val="both"/>
              <w:rPr>
                <w:rFonts w:ascii="Times New Roman" w:eastAsia="Calibri" w:hAnsi="Times New Roman" w:cs="Times New Roman"/>
                <w:sz w:val="24"/>
                <w:szCs w:val="24"/>
              </w:rPr>
            </w:pPr>
            <w:r w:rsidRPr="00864EA0">
              <w:rPr>
                <w:rFonts w:ascii="Times New Roman" w:eastAsia="Calibri" w:hAnsi="Times New Roman" w:cs="Times New Roman"/>
                <w:sz w:val="24"/>
                <w:szCs w:val="24"/>
              </w:rPr>
              <w:t>Пожарные востребованы;</w:t>
            </w:r>
          </w:p>
          <w:p w14:paraId="5035469C" w14:textId="77777777" w:rsidR="00864EA0" w:rsidRPr="00864EA0" w:rsidRDefault="00864EA0" w:rsidP="00864EA0">
            <w:pPr>
              <w:numPr>
                <w:ilvl w:val="0"/>
                <w:numId w:val="6"/>
              </w:numPr>
              <w:spacing w:line="276" w:lineRule="auto"/>
              <w:ind w:left="167" w:hanging="142"/>
              <w:contextualSpacing/>
              <w:jc w:val="both"/>
              <w:rPr>
                <w:rFonts w:ascii="Times New Roman" w:eastAsia="Calibri" w:hAnsi="Times New Roman" w:cs="Times New Roman"/>
                <w:sz w:val="24"/>
                <w:szCs w:val="24"/>
              </w:rPr>
            </w:pPr>
            <w:r w:rsidRPr="00864EA0">
              <w:rPr>
                <w:rFonts w:ascii="Times New Roman" w:eastAsia="Calibri" w:hAnsi="Times New Roman" w:cs="Times New Roman"/>
                <w:sz w:val="24"/>
                <w:szCs w:val="24"/>
              </w:rPr>
              <w:t>Удобный график работы (сутки через трое);</w:t>
            </w:r>
          </w:p>
          <w:p w14:paraId="26E2BADF" w14:textId="77777777" w:rsidR="00864EA0" w:rsidRPr="00864EA0" w:rsidRDefault="00864EA0" w:rsidP="00864EA0">
            <w:pPr>
              <w:numPr>
                <w:ilvl w:val="0"/>
                <w:numId w:val="6"/>
              </w:numPr>
              <w:spacing w:line="276" w:lineRule="auto"/>
              <w:ind w:left="167" w:hanging="142"/>
              <w:contextualSpacing/>
              <w:jc w:val="both"/>
              <w:rPr>
                <w:rFonts w:ascii="Times New Roman" w:eastAsia="Calibri" w:hAnsi="Times New Roman" w:cs="Times New Roman"/>
                <w:sz w:val="24"/>
                <w:szCs w:val="24"/>
              </w:rPr>
            </w:pPr>
            <w:r w:rsidRPr="00864EA0">
              <w:rPr>
                <w:rFonts w:ascii="Times New Roman" w:eastAsia="Calibri" w:hAnsi="Times New Roman" w:cs="Times New Roman"/>
                <w:sz w:val="24"/>
                <w:szCs w:val="24"/>
              </w:rPr>
              <w:t>Профессия предусматривает льготы;</w:t>
            </w:r>
          </w:p>
          <w:p w14:paraId="6327BB93" w14:textId="77777777" w:rsidR="00864EA0" w:rsidRPr="00864EA0" w:rsidRDefault="00864EA0" w:rsidP="00864EA0">
            <w:pPr>
              <w:numPr>
                <w:ilvl w:val="0"/>
                <w:numId w:val="6"/>
              </w:numPr>
              <w:spacing w:line="276" w:lineRule="auto"/>
              <w:ind w:left="167" w:hanging="142"/>
              <w:contextualSpacing/>
              <w:jc w:val="both"/>
              <w:rPr>
                <w:rFonts w:ascii="Times New Roman" w:eastAsia="Calibri" w:hAnsi="Times New Roman" w:cs="Times New Roman"/>
                <w:sz w:val="24"/>
                <w:szCs w:val="24"/>
              </w:rPr>
            </w:pPr>
            <w:r w:rsidRPr="00864EA0">
              <w:rPr>
                <w:rFonts w:ascii="Times New Roman" w:eastAsia="Calibri" w:hAnsi="Times New Roman" w:cs="Times New Roman"/>
                <w:sz w:val="24"/>
                <w:szCs w:val="24"/>
              </w:rPr>
              <w:t>Каждый случай выезда на пожар – уникальный;</w:t>
            </w:r>
          </w:p>
          <w:p w14:paraId="0653E9F2" w14:textId="77777777" w:rsidR="00864EA0" w:rsidRPr="00864EA0" w:rsidRDefault="00864EA0" w:rsidP="00864EA0">
            <w:pPr>
              <w:numPr>
                <w:ilvl w:val="0"/>
                <w:numId w:val="6"/>
              </w:numPr>
              <w:spacing w:line="276" w:lineRule="auto"/>
              <w:ind w:left="167" w:hanging="142"/>
              <w:contextualSpacing/>
              <w:jc w:val="both"/>
              <w:rPr>
                <w:rFonts w:ascii="Times New Roman" w:eastAsia="Calibri" w:hAnsi="Times New Roman" w:cs="Times New Roman"/>
                <w:sz w:val="24"/>
                <w:szCs w:val="24"/>
              </w:rPr>
            </w:pPr>
            <w:r w:rsidRPr="00864EA0">
              <w:rPr>
                <w:rFonts w:ascii="Times New Roman" w:eastAsia="Calibri" w:hAnsi="Times New Roman" w:cs="Times New Roman"/>
                <w:sz w:val="24"/>
                <w:szCs w:val="24"/>
              </w:rPr>
              <w:t>За участие в особо сложных случаях пожарным предусмотрены поощрения;</w:t>
            </w:r>
          </w:p>
          <w:p w14:paraId="5C429FD6" w14:textId="77777777" w:rsidR="00864EA0" w:rsidRPr="00864EA0" w:rsidRDefault="00864EA0" w:rsidP="00864EA0">
            <w:pPr>
              <w:numPr>
                <w:ilvl w:val="0"/>
                <w:numId w:val="6"/>
              </w:numPr>
              <w:spacing w:line="276" w:lineRule="auto"/>
              <w:ind w:left="167" w:hanging="142"/>
              <w:contextualSpacing/>
              <w:jc w:val="both"/>
              <w:rPr>
                <w:rFonts w:ascii="Times New Roman" w:eastAsia="Calibri" w:hAnsi="Times New Roman" w:cs="Times New Roman"/>
                <w:sz w:val="24"/>
                <w:szCs w:val="24"/>
              </w:rPr>
            </w:pPr>
            <w:r w:rsidRPr="00864EA0">
              <w:rPr>
                <w:rFonts w:ascii="Times New Roman" w:eastAsia="Calibri" w:hAnsi="Times New Roman" w:cs="Times New Roman"/>
                <w:sz w:val="24"/>
                <w:szCs w:val="24"/>
              </w:rPr>
              <w:lastRenderedPageBreak/>
              <w:t>Строгое соблюдение дисциплины.</w:t>
            </w:r>
          </w:p>
        </w:tc>
        <w:tc>
          <w:tcPr>
            <w:tcW w:w="4672" w:type="dxa"/>
          </w:tcPr>
          <w:p w14:paraId="02FAB40E" w14:textId="77777777" w:rsidR="00864EA0" w:rsidRPr="00864EA0" w:rsidRDefault="00864EA0" w:rsidP="00864EA0">
            <w:pPr>
              <w:numPr>
                <w:ilvl w:val="0"/>
                <w:numId w:val="6"/>
              </w:numPr>
              <w:spacing w:line="276" w:lineRule="auto"/>
              <w:ind w:left="174" w:hanging="174"/>
              <w:contextualSpacing/>
              <w:jc w:val="both"/>
              <w:rPr>
                <w:rFonts w:ascii="Times New Roman" w:eastAsia="Calibri" w:hAnsi="Times New Roman" w:cs="Times New Roman"/>
                <w:sz w:val="24"/>
                <w:szCs w:val="24"/>
              </w:rPr>
            </w:pPr>
            <w:r w:rsidRPr="00864EA0">
              <w:rPr>
                <w:rFonts w:ascii="Times New Roman" w:eastAsia="Calibri" w:hAnsi="Times New Roman" w:cs="Times New Roman"/>
                <w:sz w:val="24"/>
                <w:szCs w:val="24"/>
              </w:rPr>
              <w:lastRenderedPageBreak/>
              <w:t>Тяжелые условия труда;</w:t>
            </w:r>
          </w:p>
          <w:p w14:paraId="66DA325C" w14:textId="77777777" w:rsidR="00864EA0" w:rsidRPr="00864EA0" w:rsidRDefault="00864EA0" w:rsidP="00864EA0">
            <w:pPr>
              <w:numPr>
                <w:ilvl w:val="0"/>
                <w:numId w:val="6"/>
              </w:numPr>
              <w:spacing w:line="276" w:lineRule="auto"/>
              <w:ind w:left="174" w:hanging="174"/>
              <w:contextualSpacing/>
              <w:jc w:val="both"/>
              <w:rPr>
                <w:rFonts w:ascii="Times New Roman" w:eastAsia="Calibri" w:hAnsi="Times New Roman" w:cs="Times New Roman"/>
                <w:sz w:val="24"/>
                <w:szCs w:val="24"/>
              </w:rPr>
            </w:pPr>
            <w:r w:rsidRPr="00864EA0">
              <w:rPr>
                <w:rFonts w:ascii="Times New Roman" w:eastAsia="Calibri" w:hAnsi="Times New Roman" w:cs="Times New Roman"/>
                <w:sz w:val="24"/>
                <w:szCs w:val="24"/>
              </w:rPr>
              <w:t>Высокий риск получения увечий и наступления летального исхода;</w:t>
            </w:r>
          </w:p>
          <w:p w14:paraId="5BCAD2E2" w14:textId="77777777" w:rsidR="00864EA0" w:rsidRPr="00864EA0" w:rsidRDefault="00864EA0" w:rsidP="00864EA0">
            <w:pPr>
              <w:numPr>
                <w:ilvl w:val="0"/>
                <w:numId w:val="6"/>
              </w:numPr>
              <w:spacing w:line="276" w:lineRule="auto"/>
              <w:ind w:left="174" w:hanging="174"/>
              <w:contextualSpacing/>
              <w:jc w:val="both"/>
              <w:rPr>
                <w:rFonts w:ascii="Times New Roman" w:eastAsia="Calibri" w:hAnsi="Times New Roman" w:cs="Times New Roman"/>
                <w:sz w:val="24"/>
                <w:szCs w:val="24"/>
              </w:rPr>
            </w:pPr>
            <w:r w:rsidRPr="00864EA0">
              <w:rPr>
                <w:rFonts w:ascii="Times New Roman" w:eastAsia="Calibri" w:hAnsi="Times New Roman" w:cs="Times New Roman"/>
                <w:sz w:val="24"/>
                <w:szCs w:val="24"/>
              </w:rPr>
              <w:t>Необходимость постоянно поддерживать хорошую физическую форму;</w:t>
            </w:r>
          </w:p>
          <w:p w14:paraId="0F090252" w14:textId="77777777" w:rsidR="00864EA0" w:rsidRPr="00864EA0" w:rsidRDefault="00864EA0" w:rsidP="00864EA0">
            <w:pPr>
              <w:numPr>
                <w:ilvl w:val="0"/>
                <w:numId w:val="6"/>
              </w:numPr>
              <w:spacing w:line="276" w:lineRule="auto"/>
              <w:ind w:left="174" w:hanging="174"/>
              <w:contextualSpacing/>
              <w:jc w:val="both"/>
              <w:rPr>
                <w:rFonts w:ascii="Times New Roman" w:eastAsia="Calibri" w:hAnsi="Times New Roman" w:cs="Times New Roman"/>
                <w:sz w:val="24"/>
                <w:szCs w:val="24"/>
              </w:rPr>
            </w:pPr>
            <w:r w:rsidRPr="00864EA0">
              <w:rPr>
                <w:rFonts w:ascii="Times New Roman" w:eastAsia="Calibri" w:hAnsi="Times New Roman" w:cs="Times New Roman"/>
                <w:sz w:val="24"/>
                <w:szCs w:val="24"/>
              </w:rPr>
              <w:t>Профессиональная деятельность происходит в состоянии стресса;</w:t>
            </w:r>
          </w:p>
          <w:p w14:paraId="67AAAB93" w14:textId="77777777" w:rsidR="00864EA0" w:rsidRPr="00864EA0" w:rsidRDefault="00864EA0" w:rsidP="00864EA0">
            <w:pPr>
              <w:numPr>
                <w:ilvl w:val="0"/>
                <w:numId w:val="6"/>
              </w:numPr>
              <w:spacing w:line="276" w:lineRule="auto"/>
              <w:ind w:left="174" w:hanging="174"/>
              <w:contextualSpacing/>
              <w:jc w:val="both"/>
              <w:rPr>
                <w:rFonts w:ascii="Times New Roman" w:eastAsia="Calibri" w:hAnsi="Times New Roman" w:cs="Times New Roman"/>
                <w:sz w:val="24"/>
                <w:szCs w:val="24"/>
              </w:rPr>
            </w:pPr>
            <w:r w:rsidRPr="00864EA0">
              <w:rPr>
                <w:rFonts w:ascii="Times New Roman" w:eastAsia="Calibri" w:hAnsi="Times New Roman" w:cs="Times New Roman"/>
                <w:sz w:val="24"/>
                <w:szCs w:val="24"/>
              </w:rPr>
              <w:lastRenderedPageBreak/>
              <w:t>Высокие требования к состоянию здоровья;</w:t>
            </w:r>
          </w:p>
          <w:p w14:paraId="1985118D" w14:textId="77777777" w:rsidR="00864EA0" w:rsidRPr="00864EA0" w:rsidRDefault="00864EA0" w:rsidP="00864EA0">
            <w:pPr>
              <w:numPr>
                <w:ilvl w:val="0"/>
                <w:numId w:val="6"/>
              </w:numPr>
              <w:spacing w:line="276" w:lineRule="auto"/>
              <w:ind w:left="174" w:hanging="174"/>
              <w:contextualSpacing/>
              <w:jc w:val="both"/>
              <w:rPr>
                <w:rFonts w:ascii="Times New Roman" w:eastAsia="Calibri" w:hAnsi="Times New Roman" w:cs="Times New Roman"/>
                <w:sz w:val="24"/>
                <w:szCs w:val="24"/>
              </w:rPr>
            </w:pPr>
            <w:r w:rsidRPr="00864EA0">
              <w:rPr>
                <w:rFonts w:ascii="Times New Roman" w:eastAsia="Calibri" w:hAnsi="Times New Roman" w:cs="Times New Roman"/>
                <w:sz w:val="24"/>
                <w:szCs w:val="24"/>
              </w:rPr>
              <w:t>Профессия не подходит для женщин;</w:t>
            </w:r>
          </w:p>
          <w:p w14:paraId="20FF1E53" w14:textId="77777777" w:rsidR="00864EA0" w:rsidRPr="00864EA0" w:rsidRDefault="00864EA0" w:rsidP="00864EA0">
            <w:pPr>
              <w:numPr>
                <w:ilvl w:val="0"/>
                <w:numId w:val="6"/>
              </w:numPr>
              <w:spacing w:line="276" w:lineRule="auto"/>
              <w:ind w:left="174" w:hanging="174"/>
              <w:contextualSpacing/>
              <w:jc w:val="both"/>
              <w:rPr>
                <w:rFonts w:ascii="Times New Roman" w:eastAsia="Calibri" w:hAnsi="Times New Roman" w:cs="Times New Roman"/>
                <w:sz w:val="24"/>
                <w:szCs w:val="24"/>
              </w:rPr>
            </w:pPr>
            <w:r w:rsidRPr="00864EA0">
              <w:rPr>
                <w:rFonts w:ascii="Times New Roman" w:eastAsia="Calibri" w:hAnsi="Times New Roman" w:cs="Times New Roman"/>
                <w:sz w:val="24"/>
                <w:szCs w:val="24"/>
              </w:rPr>
              <w:t>Работать нужно круглосуточно;</w:t>
            </w:r>
          </w:p>
          <w:p w14:paraId="763B104B" w14:textId="77777777" w:rsidR="00864EA0" w:rsidRPr="00864EA0" w:rsidRDefault="00864EA0" w:rsidP="00864EA0">
            <w:pPr>
              <w:numPr>
                <w:ilvl w:val="0"/>
                <w:numId w:val="6"/>
              </w:numPr>
              <w:spacing w:line="276" w:lineRule="auto"/>
              <w:ind w:left="174" w:hanging="174"/>
              <w:contextualSpacing/>
              <w:jc w:val="both"/>
              <w:rPr>
                <w:rFonts w:ascii="Times New Roman" w:eastAsia="Calibri" w:hAnsi="Times New Roman" w:cs="Times New Roman"/>
                <w:sz w:val="24"/>
                <w:szCs w:val="24"/>
              </w:rPr>
            </w:pPr>
            <w:r w:rsidRPr="00864EA0">
              <w:rPr>
                <w:rFonts w:ascii="Times New Roman" w:eastAsia="Calibri" w:hAnsi="Times New Roman" w:cs="Times New Roman"/>
                <w:sz w:val="24"/>
                <w:szCs w:val="24"/>
              </w:rPr>
              <w:t>Высокая физическая нагрузка.</w:t>
            </w:r>
          </w:p>
        </w:tc>
      </w:tr>
    </w:tbl>
    <w:p w14:paraId="6AE4C9A0" w14:textId="77777777" w:rsidR="00864EA0" w:rsidRPr="00864EA0" w:rsidRDefault="00864EA0" w:rsidP="00864EA0">
      <w:pPr>
        <w:spacing w:after="0" w:line="276" w:lineRule="auto"/>
        <w:contextualSpacing/>
        <w:jc w:val="both"/>
        <w:rPr>
          <w:rFonts w:ascii="Times New Roman" w:hAnsi="Times New Roman" w:cs="Times New Roman"/>
          <w:sz w:val="28"/>
          <w:szCs w:val="28"/>
        </w:rPr>
      </w:pPr>
    </w:p>
    <w:p w14:paraId="6617F5A9" w14:textId="77777777" w:rsidR="00864EA0" w:rsidRPr="00864EA0" w:rsidRDefault="00864EA0" w:rsidP="00864EA0">
      <w:pPr>
        <w:spacing w:after="0" w:line="276" w:lineRule="auto"/>
        <w:ind w:firstLine="709"/>
        <w:contextualSpacing/>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Популярные направления и специализации профессии</w:t>
      </w:r>
    </w:p>
    <w:p w14:paraId="40383C05" w14:textId="77777777" w:rsidR="00864EA0" w:rsidRPr="00864EA0" w:rsidRDefault="00864EA0" w:rsidP="00864EA0">
      <w:pPr>
        <w:spacing w:after="0" w:line="276" w:lineRule="auto"/>
        <w:ind w:firstLine="709"/>
        <w:contextualSpacing/>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Профессия пожарный имеет несколько направлений, среди которых:</w:t>
      </w:r>
    </w:p>
    <w:p w14:paraId="48636DAC" w14:textId="77777777" w:rsidR="00864EA0" w:rsidRPr="00864EA0" w:rsidRDefault="00864EA0" w:rsidP="00864EA0">
      <w:pPr>
        <w:numPr>
          <w:ilvl w:val="0"/>
          <w:numId w:val="7"/>
        </w:numPr>
        <w:tabs>
          <w:tab w:val="left" w:pos="993"/>
        </w:tabs>
        <w:spacing w:after="0" w:line="276" w:lineRule="auto"/>
        <w:ind w:firstLine="709"/>
        <w:contextualSpacing/>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Спасатель. Пожарный этой специализации участвует в мероприятиях, направленных на ликвидацию очага возгорания разного вида происхождения – химического, радиологического. Также он спасает и эвакуирует людей, устраняет пламя и оказывает пострадавшим первую медицинскую помощь.</w:t>
      </w:r>
    </w:p>
    <w:p w14:paraId="297341DE" w14:textId="77777777" w:rsidR="00864EA0" w:rsidRPr="00864EA0" w:rsidRDefault="00864EA0" w:rsidP="00864EA0">
      <w:pPr>
        <w:numPr>
          <w:ilvl w:val="0"/>
          <w:numId w:val="7"/>
        </w:numPr>
        <w:tabs>
          <w:tab w:val="left" w:pos="993"/>
        </w:tabs>
        <w:spacing w:after="0" w:line="276" w:lineRule="auto"/>
        <w:ind w:firstLine="709"/>
        <w:contextualSpacing/>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Инспектор. В обязанности пожарного этого направления входит оценка состояния объектов и помещений, которые характеризуются высоким риском возгорания. Также специалист этого направления контролирует соблюдение мер противопожарной безопасности.</w:t>
      </w:r>
    </w:p>
    <w:p w14:paraId="45B2A815" w14:textId="77777777" w:rsidR="00864EA0" w:rsidRPr="00864EA0" w:rsidRDefault="00864EA0" w:rsidP="00864EA0">
      <w:pPr>
        <w:numPr>
          <w:ilvl w:val="0"/>
          <w:numId w:val="7"/>
        </w:numPr>
        <w:tabs>
          <w:tab w:val="left" w:pos="993"/>
        </w:tabs>
        <w:spacing w:after="0" w:line="276" w:lineRule="auto"/>
        <w:ind w:firstLine="709"/>
        <w:contextualSpacing/>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Наблюдатель. Относится к личному составу пожарной охраны, несет дежурство на пожарном посту. Контролирует факт соблюдения противопожарного состояния объекта. Также сотрудник ведет надзор на предмет соответствия обстановки определенной территории требованиям противопожарной безопасности.</w:t>
      </w:r>
    </w:p>
    <w:p w14:paraId="71E6FD93" w14:textId="77777777" w:rsidR="00864EA0" w:rsidRPr="00864EA0" w:rsidRDefault="00864EA0" w:rsidP="00864EA0">
      <w:pPr>
        <w:numPr>
          <w:ilvl w:val="0"/>
          <w:numId w:val="7"/>
        </w:numPr>
        <w:tabs>
          <w:tab w:val="left" w:pos="993"/>
        </w:tabs>
        <w:spacing w:after="0" w:line="276" w:lineRule="auto"/>
        <w:ind w:firstLine="709"/>
        <w:contextualSpacing/>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Водитель аварийно-спасательного автомобиля. Это должностное лицо, в обязанности которого входит управление пожарным автотранспортом. Чтобы занять эту вакансию в пожарной части, наличия высшего образовании не требуется – достаточно прохождения курсов. От оперативности действий этого сотрудника пожарной части зависит скорость прибытия спасательной команды к очагу бедственной ситуации.</w:t>
      </w:r>
    </w:p>
    <w:p w14:paraId="459AE956" w14:textId="77777777" w:rsidR="00864EA0" w:rsidRPr="00864EA0" w:rsidRDefault="00864EA0" w:rsidP="00864EA0">
      <w:pPr>
        <w:tabs>
          <w:tab w:val="left" w:pos="993"/>
        </w:tabs>
        <w:spacing w:after="0" w:line="276" w:lineRule="auto"/>
        <w:ind w:firstLine="709"/>
        <w:contextualSpacing/>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Поскольку пожарный – это героическая профессия, кроме безупречной физической формы, претендент на эту вакансию должен обладать следующими характеристиками:</w:t>
      </w:r>
    </w:p>
    <w:p w14:paraId="62F668AC" w14:textId="77777777" w:rsidR="00864EA0" w:rsidRPr="00864EA0" w:rsidRDefault="00864EA0" w:rsidP="00864EA0">
      <w:pPr>
        <w:numPr>
          <w:ilvl w:val="0"/>
          <w:numId w:val="5"/>
        </w:numPr>
        <w:tabs>
          <w:tab w:val="left" w:pos="1134"/>
        </w:tabs>
        <w:spacing w:after="0" w:line="276" w:lineRule="auto"/>
        <w:ind w:left="993" w:hanging="284"/>
        <w:contextualSpacing/>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Аналитический склад ума</w:t>
      </w:r>
    </w:p>
    <w:p w14:paraId="221A85EC" w14:textId="77777777" w:rsidR="00864EA0" w:rsidRPr="00864EA0" w:rsidRDefault="00864EA0" w:rsidP="00864EA0">
      <w:pPr>
        <w:numPr>
          <w:ilvl w:val="0"/>
          <w:numId w:val="5"/>
        </w:numPr>
        <w:tabs>
          <w:tab w:val="left" w:pos="1134"/>
        </w:tabs>
        <w:spacing w:after="0" w:line="276" w:lineRule="auto"/>
        <w:ind w:left="993" w:hanging="284"/>
        <w:contextualSpacing/>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Чувство ответственности</w:t>
      </w:r>
    </w:p>
    <w:p w14:paraId="6E9076BD" w14:textId="77777777" w:rsidR="00864EA0" w:rsidRPr="00864EA0" w:rsidRDefault="00864EA0" w:rsidP="00864EA0">
      <w:pPr>
        <w:numPr>
          <w:ilvl w:val="0"/>
          <w:numId w:val="5"/>
        </w:numPr>
        <w:tabs>
          <w:tab w:val="left" w:pos="1134"/>
        </w:tabs>
        <w:spacing w:after="0" w:line="276" w:lineRule="auto"/>
        <w:ind w:left="993" w:hanging="284"/>
        <w:contextualSpacing/>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Стремление к повышению квалификации</w:t>
      </w:r>
    </w:p>
    <w:p w14:paraId="37281FDB" w14:textId="77777777" w:rsidR="00864EA0" w:rsidRPr="00864EA0" w:rsidRDefault="00864EA0" w:rsidP="00864EA0">
      <w:pPr>
        <w:numPr>
          <w:ilvl w:val="0"/>
          <w:numId w:val="5"/>
        </w:numPr>
        <w:tabs>
          <w:tab w:val="left" w:pos="1134"/>
        </w:tabs>
        <w:spacing w:after="0" w:line="276" w:lineRule="auto"/>
        <w:ind w:left="993" w:hanging="284"/>
        <w:contextualSpacing/>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Умение быстро и правильно реагировать в стрессовой ситуации</w:t>
      </w:r>
    </w:p>
    <w:p w14:paraId="195ADD51" w14:textId="77777777" w:rsidR="00864EA0" w:rsidRPr="00864EA0" w:rsidRDefault="00864EA0" w:rsidP="00864EA0">
      <w:pPr>
        <w:numPr>
          <w:ilvl w:val="0"/>
          <w:numId w:val="5"/>
        </w:numPr>
        <w:tabs>
          <w:tab w:val="left" w:pos="1134"/>
        </w:tabs>
        <w:spacing w:after="0" w:line="276" w:lineRule="auto"/>
        <w:ind w:left="993" w:hanging="284"/>
        <w:contextualSpacing/>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Готовность работать на большой высоте</w:t>
      </w:r>
    </w:p>
    <w:p w14:paraId="4DE92E36" w14:textId="77777777" w:rsidR="00864EA0" w:rsidRPr="00864EA0" w:rsidRDefault="00864EA0" w:rsidP="00864EA0">
      <w:pPr>
        <w:numPr>
          <w:ilvl w:val="0"/>
          <w:numId w:val="5"/>
        </w:numPr>
        <w:tabs>
          <w:tab w:val="left" w:pos="1134"/>
        </w:tabs>
        <w:spacing w:after="0" w:line="276" w:lineRule="auto"/>
        <w:ind w:left="993" w:hanging="284"/>
        <w:contextualSpacing/>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lastRenderedPageBreak/>
        <w:t>Стремление помогать людям</w:t>
      </w:r>
    </w:p>
    <w:p w14:paraId="059EB9E4" w14:textId="77777777" w:rsidR="00864EA0" w:rsidRPr="00864EA0" w:rsidRDefault="00864EA0" w:rsidP="00864EA0">
      <w:pPr>
        <w:numPr>
          <w:ilvl w:val="0"/>
          <w:numId w:val="5"/>
        </w:numPr>
        <w:tabs>
          <w:tab w:val="left" w:pos="1134"/>
        </w:tabs>
        <w:spacing w:after="0" w:line="276" w:lineRule="auto"/>
        <w:ind w:left="993" w:hanging="284"/>
        <w:contextualSpacing/>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Готовность работать круглосуточно</w:t>
      </w:r>
    </w:p>
    <w:p w14:paraId="354E255D" w14:textId="77777777" w:rsidR="00864EA0" w:rsidRPr="00864EA0" w:rsidRDefault="00864EA0" w:rsidP="00864EA0">
      <w:pPr>
        <w:numPr>
          <w:ilvl w:val="0"/>
          <w:numId w:val="5"/>
        </w:numPr>
        <w:tabs>
          <w:tab w:val="left" w:pos="1134"/>
        </w:tabs>
        <w:spacing w:after="0" w:line="276" w:lineRule="auto"/>
        <w:ind w:left="993" w:hanging="284"/>
        <w:contextualSpacing/>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Умение быстро обучаться эксплуатации разных видов специализированных техник</w:t>
      </w:r>
    </w:p>
    <w:p w14:paraId="11FC29D8" w14:textId="77777777" w:rsidR="00864EA0" w:rsidRPr="00864EA0" w:rsidRDefault="00864EA0" w:rsidP="00864EA0">
      <w:pPr>
        <w:numPr>
          <w:ilvl w:val="0"/>
          <w:numId w:val="5"/>
        </w:numPr>
        <w:tabs>
          <w:tab w:val="left" w:pos="1134"/>
        </w:tabs>
        <w:spacing w:after="0" w:line="276" w:lineRule="auto"/>
        <w:ind w:left="993" w:hanging="284"/>
        <w:contextualSpacing/>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Внимательность</w:t>
      </w:r>
    </w:p>
    <w:p w14:paraId="11DDFAC5" w14:textId="77777777" w:rsidR="00864EA0" w:rsidRPr="00864EA0" w:rsidRDefault="00864EA0" w:rsidP="00864EA0">
      <w:pPr>
        <w:numPr>
          <w:ilvl w:val="0"/>
          <w:numId w:val="5"/>
        </w:numPr>
        <w:tabs>
          <w:tab w:val="left" w:pos="1134"/>
        </w:tabs>
        <w:spacing w:after="0" w:line="276" w:lineRule="auto"/>
        <w:ind w:left="993" w:hanging="284"/>
        <w:contextualSpacing/>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Способность реагировать быстро</w:t>
      </w:r>
    </w:p>
    <w:p w14:paraId="0BEA0CFE" w14:textId="77777777" w:rsidR="00864EA0" w:rsidRPr="00864EA0" w:rsidRDefault="00864EA0" w:rsidP="00864EA0">
      <w:pPr>
        <w:numPr>
          <w:ilvl w:val="0"/>
          <w:numId w:val="5"/>
        </w:numPr>
        <w:tabs>
          <w:tab w:val="left" w:pos="1134"/>
        </w:tabs>
        <w:spacing w:after="0" w:line="276" w:lineRule="auto"/>
        <w:ind w:left="993" w:hanging="284"/>
        <w:contextualSpacing/>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Умение работать в команде</w:t>
      </w:r>
    </w:p>
    <w:p w14:paraId="2D01334F" w14:textId="77777777" w:rsidR="00864EA0" w:rsidRPr="00864EA0" w:rsidRDefault="00864EA0" w:rsidP="00864EA0">
      <w:pPr>
        <w:spacing w:after="0" w:line="276" w:lineRule="auto"/>
        <w:ind w:firstLine="709"/>
        <w:contextualSpacing/>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В ситуации, когда объект охвачен огнем, визуализировать в нем предметы и людей – крайне сложно. Поэтому, чтобы гасить пламя и спасать пострадавших, нужно обладать не только хорошим слухом, но и безупречным зрением.</w:t>
      </w:r>
    </w:p>
    <w:p w14:paraId="221A18AC" w14:textId="77777777" w:rsidR="00864EA0" w:rsidRPr="00864EA0" w:rsidRDefault="00864EA0" w:rsidP="00864EA0">
      <w:pPr>
        <w:spacing w:after="0"/>
        <w:jc w:val="both"/>
        <w:rPr>
          <w:rFonts w:ascii="Times New Roman" w:hAnsi="Times New Roman"/>
          <w:sz w:val="28"/>
          <w:szCs w:val="28"/>
        </w:rPr>
      </w:pPr>
    </w:p>
    <w:p w14:paraId="5E313016" w14:textId="77777777" w:rsidR="00864EA0" w:rsidRPr="00864EA0" w:rsidRDefault="00864EA0" w:rsidP="00864EA0">
      <w:pPr>
        <w:spacing w:after="0" w:line="276" w:lineRule="auto"/>
        <w:ind w:left="709"/>
        <w:contextualSpacing/>
        <w:jc w:val="both"/>
        <w:rPr>
          <w:rFonts w:ascii="Times New Roman" w:eastAsia="Calibri" w:hAnsi="Times New Roman" w:cs="Times New Roman"/>
          <w:b/>
          <w:bCs/>
          <w:i/>
          <w:iCs/>
          <w:sz w:val="28"/>
          <w:szCs w:val="28"/>
        </w:rPr>
      </w:pPr>
      <w:r w:rsidRPr="00864EA0">
        <w:rPr>
          <w:rFonts w:ascii="Times New Roman" w:eastAsia="Calibri" w:hAnsi="Times New Roman" w:cs="Times New Roman"/>
          <w:b/>
          <w:bCs/>
          <w:i/>
          <w:iCs/>
          <w:sz w:val="28"/>
          <w:szCs w:val="28"/>
        </w:rPr>
        <w:t>Где работать</w:t>
      </w:r>
    </w:p>
    <w:p w14:paraId="200E9F46" w14:textId="77777777" w:rsidR="00864EA0" w:rsidRPr="00864EA0" w:rsidRDefault="00864EA0" w:rsidP="00864EA0">
      <w:pPr>
        <w:spacing w:after="0" w:line="276" w:lineRule="auto"/>
        <w:ind w:firstLine="709"/>
        <w:contextualSpacing/>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 xml:space="preserve">Пожарный может работать в специализированных подразделениях, в МЧС, </w:t>
      </w:r>
      <w:proofErr w:type="spellStart"/>
      <w:r w:rsidRPr="00864EA0">
        <w:rPr>
          <w:rFonts w:ascii="Times New Roman" w:eastAsia="Calibri" w:hAnsi="Times New Roman" w:cs="Times New Roman"/>
          <w:sz w:val="28"/>
          <w:szCs w:val="28"/>
        </w:rPr>
        <w:t>лесоавиаохране</w:t>
      </w:r>
      <w:proofErr w:type="spellEnd"/>
      <w:r w:rsidRPr="00864EA0">
        <w:rPr>
          <w:rFonts w:ascii="Times New Roman" w:eastAsia="Calibri" w:hAnsi="Times New Roman" w:cs="Times New Roman"/>
          <w:sz w:val="28"/>
          <w:szCs w:val="28"/>
        </w:rPr>
        <w:t xml:space="preserve"> (в таких организациях требуется защита массивов от возгораний). При этом сотрудники могут занимать должность как муниципальной, так и частной структуры.</w:t>
      </w:r>
    </w:p>
    <w:p w14:paraId="6C010DC1" w14:textId="77777777" w:rsidR="00864EA0" w:rsidRPr="00864EA0" w:rsidRDefault="00864EA0" w:rsidP="00864EA0">
      <w:pPr>
        <w:spacing w:after="0" w:line="276" w:lineRule="auto"/>
        <w:ind w:firstLine="709"/>
        <w:contextualSpacing/>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Преимущественная часть пожарных проходит службу в Государственном Пожарном Надзоре.</w:t>
      </w:r>
    </w:p>
    <w:p w14:paraId="7F799055" w14:textId="77777777" w:rsidR="00864EA0" w:rsidRPr="00864EA0" w:rsidRDefault="00864EA0" w:rsidP="00864EA0">
      <w:pPr>
        <w:spacing w:after="0" w:line="276" w:lineRule="auto"/>
        <w:ind w:firstLine="709"/>
        <w:contextualSpacing/>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Перед оформлением на службу претенденту на должность нужно пройти тест на соответствие физической формы установленным требованиям.</w:t>
      </w:r>
    </w:p>
    <w:p w14:paraId="75A30A61" w14:textId="77777777" w:rsidR="00864EA0" w:rsidRPr="00864EA0" w:rsidRDefault="00864EA0" w:rsidP="00864EA0">
      <w:pPr>
        <w:spacing w:after="0"/>
        <w:jc w:val="both"/>
        <w:rPr>
          <w:rFonts w:ascii="Times New Roman" w:hAnsi="Times New Roman"/>
          <w:sz w:val="28"/>
          <w:szCs w:val="28"/>
        </w:rPr>
      </w:pPr>
    </w:p>
    <w:p w14:paraId="0AD23509" w14:textId="77777777" w:rsidR="00864EA0" w:rsidRPr="00864EA0" w:rsidRDefault="00864EA0" w:rsidP="00864EA0">
      <w:pPr>
        <w:spacing w:after="0" w:line="276" w:lineRule="auto"/>
        <w:ind w:left="709"/>
        <w:contextualSpacing/>
        <w:jc w:val="both"/>
        <w:rPr>
          <w:rFonts w:ascii="Times New Roman" w:eastAsia="Calibri" w:hAnsi="Times New Roman" w:cs="Times New Roman"/>
          <w:b/>
          <w:bCs/>
          <w:i/>
          <w:iCs/>
          <w:sz w:val="28"/>
          <w:szCs w:val="28"/>
        </w:rPr>
      </w:pPr>
      <w:r w:rsidRPr="00864EA0">
        <w:rPr>
          <w:rFonts w:ascii="Times New Roman" w:eastAsia="Calibri" w:hAnsi="Times New Roman" w:cs="Times New Roman"/>
          <w:b/>
          <w:bCs/>
          <w:i/>
          <w:iCs/>
          <w:sz w:val="28"/>
          <w:szCs w:val="28"/>
        </w:rPr>
        <w:t>Оплата труда (диапазон зарплат)</w:t>
      </w:r>
    </w:p>
    <w:p w14:paraId="3D494F3F" w14:textId="77777777" w:rsidR="00864EA0" w:rsidRPr="00864EA0" w:rsidRDefault="00864EA0" w:rsidP="00864EA0">
      <w:pPr>
        <w:spacing w:after="0" w:line="276" w:lineRule="auto"/>
        <w:ind w:firstLine="709"/>
        <w:contextualSpacing/>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Отличительная характеристика профессии – невысокая оплата труда. Особенно с учетом степени риска, которому подвергает свое здоровье и жизнь каждый спасатель.</w:t>
      </w:r>
    </w:p>
    <w:p w14:paraId="4071E779" w14:textId="77777777" w:rsidR="00864EA0" w:rsidRPr="00864EA0" w:rsidRDefault="00864EA0" w:rsidP="00864EA0">
      <w:pPr>
        <w:numPr>
          <w:ilvl w:val="0"/>
          <w:numId w:val="8"/>
        </w:numPr>
        <w:spacing w:after="0" w:line="276" w:lineRule="auto"/>
        <w:ind w:left="993" w:hanging="284"/>
        <w:contextualSpacing/>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Диапазон зарплаты по РФ – от 24 до 58 тысяч рублей. На уровень оклада влияет несколько факторов – регион, в котором расположена пожарная часть, а также индивидуальные надбавки (доплата за выслугу лет, премия).</w:t>
      </w:r>
    </w:p>
    <w:p w14:paraId="6CC9E0A6" w14:textId="77777777" w:rsidR="00864EA0" w:rsidRPr="00864EA0" w:rsidRDefault="00864EA0" w:rsidP="00864EA0">
      <w:pPr>
        <w:numPr>
          <w:ilvl w:val="0"/>
          <w:numId w:val="8"/>
        </w:numPr>
        <w:spacing w:after="0" w:line="276" w:lineRule="auto"/>
        <w:ind w:left="993" w:hanging="284"/>
        <w:contextualSpacing/>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Оклад спасателей, работающий в Москве, выше, чем у их коллег из регионов.</w:t>
      </w:r>
    </w:p>
    <w:p w14:paraId="17BC3C64" w14:textId="77777777" w:rsidR="00864EA0" w:rsidRPr="00864EA0" w:rsidRDefault="00864EA0" w:rsidP="00864EA0">
      <w:pPr>
        <w:spacing w:after="0" w:line="276" w:lineRule="auto"/>
        <w:ind w:left="709"/>
        <w:contextualSpacing/>
        <w:jc w:val="both"/>
        <w:rPr>
          <w:rFonts w:ascii="Times New Roman" w:eastAsia="Calibri" w:hAnsi="Times New Roman" w:cs="Times New Roman"/>
          <w:b/>
          <w:bCs/>
          <w:i/>
          <w:iCs/>
          <w:sz w:val="28"/>
          <w:szCs w:val="28"/>
        </w:rPr>
      </w:pPr>
      <w:r w:rsidRPr="00864EA0">
        <w:rPr>
          <w:rFonts w:ascii="Times New Roman" w:eastAsia="Calibri" w:hAnsi="Times New Roman" w:cs="Times New Roman"/>
          <w:b/>
          <w:bCs/>
          <w:i/>
          <w:iCs/>
          <w:sz w:val="28"/>
          <w:szCs w:val="28"/>
        </w:rPr>
        <w:t>Карьерные возможности</w:t>
      </w:r>
    </w:p>
    <w:p w14:paraId="53E28191" w14:textId="2B657403" w:rsidR="00425FBC" w:rsidRPr="00A130B3" w:rsidRDefault="00864EA0" w:rsidP="00864EA0">
      <w:pPr>
        <w:spacing w:after="0" w:line="276" w:lineRule="auto"/>
        <w:jc w:val="both"/>
        <w:rPr>
          <w:rFonts w:ascii="Times New Roman" w:eastAsia="Calibri" w:hAnsi="Times New Roman" w:cs="Times New Roman"/>
          <w:i/>
          <w:iCs/>
          <w:sz w:val="28"/>
          <w:szCs w:val="28"/>
        </w:rPr>
      </w:pPr>
      <w:r w:rsidRPr="00864EA0">
        <w:rPr>
          <w:rFonts w:ascii="Times New Roman" w:hAnsi="Times New Roman"/>
          <w:sz w:val="28"/>
          <w:szCs w:val="28"/>
        </w:rPr>
        <w:t xml:space="preserve">Профессия предполагает карьерный рост внутри ведомства. Переход от вакансии рядового сотрудника пожарного подразделения к должности командира занимает некоторое время, но такое повышение – возможно. Для повышения нужно не только получить необходимые знания, но и иметь опыт </w:t>
      </w:r>
      <w:r w:rsidRPr="00864EA0">
        <w:rPr>
          <w:rFonts w:ascii="Times New Roman" w:hAnsi="Times New Roman"/>
          <w:sz w:val="28"/>
          <w:szCs w:val="28"/>
        </w:rPr>
        <w:lastRenderedPageBreak/>
        <w:t>работы на случаях разной степени сложности. Также продвижение по службе невозможно без получения образования в вузе.</w:t>
      </w:r>
    </w:p>
    <w:p w14:paraId="76059EDA" w14:textId="77777777" w:rsidR="009C4B59" w:rsidRPr="00425FBC" w:rsidRDefault="009C4B59" w:rsidP="009C4B59">
      <w:pPr>
        <w:spacing w:after="0" w:line="276" w:lineRule="auto"/>
        <w:jc w:val="both"/>
        <w:rPr>
          <w:rFonts w:ascii="Times New Roman" w:eastAsia="Calibri" w:hAnsi="Times New Roman" w:cs="Times New Roman"/>
          <w:sz w:val="28"/>
          <w:szCs w:val="28"/>
        </w:rPr>
      </w:pPr>
    </w:p>
    <w:p w14:paraId="33917BC8" w14:textId="2D42F153" w:rsidR="00425FBC" w:rsidRPr="00425FBC" w:rsidRDefault="009C4B59" w:rsidP="009C4B59">
      <w:pPr>
        <w:keepNext/>
        <w:spacing w:after="0" w:line="276" w:lineRule="auto"/>
        <w:jc w:val="both"/>
        <w:outlineLvl w:val="1"/>
        <w:rPr>
          <w:rFonts w:ascii="Times New Roman" w:eastAsia="Times New Roman" w:hAnsi="Times New Roman" w:cs="Times New Roman"/>
          <w:b/>
          <w:caps/>
          <w:sz w:val="28"/>
          <w:szCs w:val="28"/>
        </w:rPr>
      </w:pPr>
      <w:bookmarkStart w:id="0" w:name="_Toc123113308"/>
      <w:r w:rsidRPr="00425FBC">
        <w:rPr>
          <w:rFonts w:ascii="Times New Roman" w:eastAsia="Times New Roman" w:hAnsi="Times New Roman" w:cs="Times New Roman"/>
          <w:b/>
          <w:sz w:val="28"/>
          <w:szCs w:val="28"/>
        </w:rPr>
        <w:t>Нормативные правовые акты</w:t>
      </w:r>
      <w:bookmarkEnd w:id="0"/>
    </w:p>
    <w:p w14:paraId="5C890B20" w14:textId="77777777" w:rsidR="009C4B59" w:rsidRDefault="009C4B59" w:rsidP="009C4B59">
      <w:pPr>
        <w:spacing w:after="0" w:line="276" w:lineRule="auto"/>
        <w:ind w:firstLine="709"/>
        <w:jc w:val="both"/>
        <w:rPr>
          <w:rFonts w:ascii="Times New Roman" w:eastAsia="Times New Roman" w:hAnsi="Times New Roman" w:cs="Times New Roman"/>
          <w:sz w:val="28"/>
          <w:szCs w:val="28"/>
          <w:lang w:eastAsia="ru-RU"/>
        </w:rPr>
      </w:pPr>
    </w:p>
    <w:p w14:paraId="6F4674E8" w14:textId="69C598EF" w:rsidR="00425FBC" w:rsidRPr="00425FBC" w:rsidRDefault="00425FBC" w:rsidP="009C4B59">
      <w:pPr>
        <w:spacing w:after="0" w:line="276" w:lineRule="auto"/>
        <w:ind w:firstLine="709"/>
        <w:jc w:val="both"/>
        <w:rPr>
          <w:rFonts w:ascii="Times New Roman" w:eastAsia="Times New Roman" w:hAnsi="Times New Roman" w:cs="Times New Roman"/>
          <w:sz w:val="28"/>
          <w:szCs w:val="28"/>
          <w:lang w:eastAsia="ru-RU"/>
        </w:rPr>
      </w:pPr>
      <w:r w:rsidRPr="00425FBC">
        <w:rPr>
          <w:rFonts w:ascii="Times New Roman" w:eastAsia="Times New Roman" w:hAnsi="Times New Roman" w:cs="Times New Roman"/>
          <w:sz w:val="28"/>
          <w:szCs w:val="28"/>
          <w:lang w:eastAsia="ru-RU"/>
        </w:rPr>
        <w:t xml:space="preserve">Поскольку </w:t>
      </w:r>
      <w:r w:rsidR="00532AD0" w:rsidRPr="009C4B59">
        <w:rPr>
          <w:rFonts w:ascii="Times New Roman" w:eastAsia="Times New Roman" w:hAnsi="Times New Roman" w:cs="Times New Roman"/>
          <w:sz w:val="28"/>
          <w:szCs w:val="28"/>
          <w:lang w:eastAsia="ru-RU"/>
        </w:rPr>
        <w:t>Описание</w:t>
      </w:r>
      <w:r w:rsidRPr="00425FBC">
        <w:rPr>
          <w:rFonts w:ascii="Times New Roman" w:eastAsia="Times New Roman" w:hAnsi="Times New Roman" w:cs="Times New Roman"/>
          <w:sz w:val="28"/>
          <w:szCs w:val="28"/>
          <w:lang w:eastAsia="ru-RU"/>
        </w:rPr>
        <w:t xml:space="preserve"> компетенции содержит лишь информацию, относящуюся к соответствующей компетенции, </w:t>
      </w:r>
      <w:r w:rsidR="00532AD0" w:rsidRPr="009C4B59">
        <w:rPr>
          <w:rFonts w:ascii="Times New Roman" w:eastAsia="Times New Roman" w:hAnsi="Times New Roman" w:cs="Times New Roman"/>
          <w:sz w:val="28"/>
          <w:szCs w:val="28"/>
          <w:lang w:eastAsia="ru-RU"/>
        </w:rPr>
        <w:t>его</w:t>
      </w:r>
      <w:r w:rsidRPr="00425FBC">
        <w:rPr>
          <w:rFonts w:ascii="Times New Roman" w:eastAsia="Times New Roman" w:hAnsi="Times New Roman" w:cs="Times New Roman"/>
          <w:sz w:val="28"/>
          <w:szCs w:val="28"/>
          <w:lang w:eastAsia="ru-RU"/>
        </w:rPr>
        <w:t xml:space="preserve"> необходимо использовать на основании следующих документов:</w:t>
      </w:r>
    </w:p>
    <w:p w14:paraId="463E9AE8" w14:textId="77777777" w:rsidR="00864EA0" w:rsidRPr="00864EA0" w:rsidRDefault="00864EA0" w:rsidP="00864EA0">
      <w:pPr>
        <w:numPr>
          <w:ilvl w:val="0"/>
          <w:numId w:val="1"/>
        </w:num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 xml:space="preserve">ФГОС СПО. Приказ </w:t>
      </w:r>
      <w:proofErr w:type="spellStart"/>
      <w:r w:rsidRPr="00864EA0">
        <w:rPr>
          <w:rFonts w:ascii="Times New Roman" w:eastAsia="Calibri" w:hAnsi="Times New Roman" w:cs="Times New Roman"/>
          <w:sz w:val="28"/>
          <w:szCs w:val="28"/>
        </w:rPr>
        <w:t>Минпросвещения</w:t>
      </w:r>
      <w:proofErr w:type="spellEnd"/>
      <w:r w:rsidRPr="00864EA0">
        <w:rPr>
          <w:rFonts w:ascii="Times New Roman" w:eastAsia="Calibri" w:hAnsi="Times New Roman" w:cs="Times New Roman"/>
          <w:sz w:val="28"/>
          <w:szCs w:val="28"/>
        </w:rPr>
        <w:t xml:space="preserve"> России от 07.07.2022 N 537 "Об утверждении федерального государственного образовательного стандарта среднего профессионального образования по специальности 20.02.04 Пожарная безопасность" (Зарегистрировано в Минюсте России 08.08.2022 N 69571)</w:t>
      </w:r>
    </w:p>
    <w:p w14:paraId="6AC99A02" w14:textId="77777777" w:rsidR="00864EA0" w:rsidRPr="00864EA0" w:rsidRDefault="00864EA0" w:rsidP="00864EA0">
      <w:pPr>
        <w:numPr>
          <w:ilvl w:val="0"/>
          <w:numId w:val="1"/>
        </w:num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Профессиональный стандарт 12.013 «Специалист по пожарной профилактике», утвержден приказом Министерства труда и социальной защиты Российской Федерации от 11.10.2021 № 696н;</w:t>
      </w:r>
    </w:p>
    <w:p w14:paraId="532635DD" w14:textId="77777777" w:rsidR="00864EA0" w:rsidRPr="00864EA0" w:rsidRDefault="00864EA0" w:rsidP="00864EA0">
      <w:pPr>
        <w:numPr>
          <w:ilvl w:val="0"/>
          <w:numId w:val="1"/>
        </w:num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Профессиональный стандарт «Специалист по организации тушения пожаров», утвержден приказом Министерства труда и социальной защиты Российской Федерации от 31.03.2021 № 199н;</w:t>
      </w:r>
    </w:p>
    <w:p w14:paraId="7BED31ED" w14:textId="77777777" w:rsidR="00864EA0" w:rsidRPr="00864EA0" w:rsidRDefault="00864EA0" w:rsidP="00864EA0">
      <w:pPr>
        <w:numPr>
          <w:ilvl w:val="0"/>
          <w:numId w:val="1"/>
        </w:num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Профессиональный стандарт "Пожарный", утвержден приказом Министерства труда и социальной защиты Российской Федерации от 7 сентября 2020 года N 575н;</w:t>
      </w:r>
    </w:p>
    <w:p w14:paraId="55A15EB6" w14:textId="77777777" w:rsidR="00864EA0" w:rsidRPr="00864EA0" w:rsidRDefault="00864EA0" w:rsidP="00864EA0">
      <w:pPr>
        <w:numPr>
          <w:ilvl w:val="0"/>
          <w:numId w:val="1"/>
        </w:num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Федеральный закон от 21.12.1994 N 69-ФЗ (ред. от 29.12.2022) «О пожарной безопасности»;</w:t>
      </w:r>
    </w:p>
    <w:p w14:paraId="2ABB51A6" w14:textId="77777777" w:rsidR="00864EA0" w:rsidRPr="00864EA0" w:rsidRDefault="00864EA0" w:rsidP="00864EA0">
      <w:pPr>
        <w:numPr>
          <w:ilvl w:val="0"/>
          <w:numId w:val="1"/>
        </w:num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Федеральный закон от 22.07.2008 N 123-ФЗ (ред. от 14.07.2022) "Технический регламент о требованиях пожарной безопасности"</w:t>
      </w:r>
    </w:p>
    <w:p w14:paraId="6F380580" w14:textId="77777777" w:rsidR="00864EA0" w:rsidRPr="00864EA0" w:rsidRDefault="00864EA0" w:rsidP="00864EA0">
      <w:pPr>
        <w:numPr>
          <w:ilvl w:val="0"/>
          <w:numId w:val="1"/>
        </w:num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Приказ МЧС России №640 от 27.06.2022 г. “Об утверждении Правил использования СИЗОД”;</w:t>
      </w:r>
    </w:p>
    <w:p w14:paraId="5337E22E" w14:textId="77777777" w:rsidR="00864EA0" w:rsidRPr="00864EA0" w:rsidRDefault="00864EA0" w:rsidP="00864EA0">
      <w:pPr>
        <w:numPr>
          <w:ilvl w:val="0"/>
          <w:numId w:val="1"/>
        </w:num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Приказ МЧС России от 26.12.2018 N 633 "Об утверждении и введении в действие Руководства по радиосвязи Министерства Российской Федерации по делам гражданской обороны, чрезвычайным ситуациям и ликвидации последствий стихийных бедствий";</w:t>
      </w:r>
    </w:p>
    <w:p w14:paraId="21ECE118" w14:textId="77777777" w:rsidR="00864EA0" w:rsidRPr="00864EA0" w:rsidRDefault="00864EA0" w:rsidP="00864EA0">
      <w:pPr>
        <w:numPr>
          <w:ilvl w:val="0"/>
          <w:numId w:val="1"/>
        </w:num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Приказ МЧС России от 16 октября 2017 г. № 444 "Об утверждении Боевого устава подразделений пожарной охраны, определяющего порядок организации тушения пожаров и проведения аварийно-спасательных работ";</w:t>
      </w:r>
    </w:p>
    <w:p w14:paraId="17841C27" w14:textId="77777777" w:rsidR="00864EA0" w:rsidRPr="00864EA0" w:rsidRDefault="00864EA0" w:rsidP="00864EA0">
      <w:pPr>
        <w:numPr>
          <w:ilvl w:val="0"/>
          <w:numId w:val="1"/>
        </w:num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Приказ МЧС России от 20 октября 2017 г. № 452 "Об утверждении Устава подразделений пожарной охраны";</w:t>
      </w:r>
    </w:p>
    <w:p w14:paraId="4238D41E" w14:textId="77777777" w:rsidR="00864EA0" w:rsidRPr="00864EA0" w:rsidRDefault="00864EA0" w:rsidP="00864EA0">
      <w:pPr>
        <w:numPr>
          <w:ilvl w:val="0"/>
          <w:numId w:val="1"/>
        </w:num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lastRenderedPageBreak/>
        <w:t>Постановление Правительства РФ от 16.09.2020 N 1479 (ред. от 21.05.2021) "Об утверждении Правил противопожарного режима в Российской Федерации";</w:t>
      </w:r>
    </w:p>
    <w:p w14:paraId="58928E1F" w14:textId="77777777" w:rsidR="00864EA0" w:rsidRDefault="00864EA0" w:rsidP="00864EA0">
      <w:pPr>
        <w:numPr>
          <w:ilvl w:val="0"/>
          <w:numId w:val="1"/>
        </w:numPr>
        <w:spacing w:after="0" w:line="276" w:lineRule="auto"/>
        <w:ind w:left="0" w:firstLine="709"/>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Министерство здравоохранения и социального развития Российской Федерации Приказ от 4 мая 2012 г. 477Н об утверждении перечня состояний, при которых оказывается первая помощь, и перечня мероприятий по оказанию первой помощи.</w:t>
      </w:r>
    </w:p>
    <w:p w14:paraId="2B9F3021" w14:textId="4D7B1D4B" w:rsidR="00425FBC" w:rsidRPr="00864EA0" w:rsidRDefault="00425FBC" w:rsidP="00864EA0">
      <w:pPr>
        <w:numPr>
          <w:ilvl w:val="0"/>
          <w:numId w:val="1"/>
        </w:numPr>
        <w:spacing w:after="0" w:line="276" w:lineRule="auto"/>
        <w:ind w:left="0" w:firstLine="709"/>
        <w:jc w:val="both"/>
        <w:rPr>
          <w:rFonts w:ascii="Times New Roman" w:eastAsia="Calibri" w:hAnsi="Times New Roman" w:cs="Times New Roman"/>
          <w:b/>
          <w:sz w:val="28"/>
          <w:szCs w:val="28"/>
        </w:rPr>
      </w:pPr>
      <w:r w:rsidRPr="00864EA0">
        <w:rPr>
          <w:rFonts w:ascii="Times New Roman" w:eastAsia="Calibri" w:hAnsi="Times New Roman" w:cs="Times New Roman"/>
          <w:b/>
          <w:sz w:val="28"/>
          <w:szCs w:val="28"/>
        </w:rPr>
        <w:t>Отраслевые/корпоративные стандарты</w:t>
      </w:r>
    </w:p>
    <w:p w14:paraId="0CC6482E" w14:textId="62833E20" w:rsidR="00864EA0" w:rsidRPr="00864EA0" w:rsidRDefault="00864EA0" w:rsidP="00864EA0">
      <w:pPr>
        <w:pStyle w:val="a3"/>
        <w:numPr>
          <w:ilvl w:val="1"/>
          <w:numId w:val="9"/>
        </w:numPr>
        <w:spacing w:after="0"/>
        <w:ind w:left="0" w:firstLine="709"/>
        <w:jc w:val="both"/>
        <w:rPr>
          <w:rFonts w:ascii="Times New Roman" w:hAnsi="Times New Roman"/>
          <w:sz w:val="28"/>
          <w:szCs w:val="28"/>
        </w:rPr>
      </w:pPr>
      <w:r w:rsidRPr="00864EA0">
        <w:rPr>
          <w:rFonts w:ascii="Times New Roman" w:hAnsi="Times New Roman"/>
          <w:sz w:val="28"/>
          <w:szCs w:val="28"/>
        </w:rPr>
        <w:t>Правительство Российской Федерации постановление от 20 июня 2005 г. N 385 о Федеральной противопожарной службе государственной противопожарной службы</w:t>
      </w:r>
    </w:p>
    <w:p w14:paraId="071F99A5" w14:textId="08789906" w:rsidR="00864EA0" w:rsidRPr="00864EA0" w:rsidRDefault="00864EA0" w:rsidP="00864EA0">
      <w:pPr>
        <w:pStyle w:val="a3"/>
        <w:numPr>
          <w:ilvl w:val="1"/>
          <w:numId w:val="9"/>
        </w:numPr>
        <w:spacing w:after="0"/>
        <w:ind w:left="0" w:firstLine="709"/>
        <w:jc w:val="both"/>
        <w:rPr>
          <w:rFonts w:ascii="Times New Roman" w:hAnsi="Times New Roman"/>
          <w:sz w:val="28"/>
          <w:szCs w:val="28"/>
        </w:rPr>
      </w:pPr>
      <w:r w:rsidRPr="00864EA0">
        <w:rPr>
          <w:rFonts w:ascii="Times New Roman" w:hAnsi="Times New Roman"/>
          <w:sz w:val="28"/>
          <w:szCs w:val="28"/>
        </w:rPr>
        <w:t>Федеральный закон от 21.12.1994 N 69-ФЗ (ред. от 29.12.2022) «О пожарной безопасности». Статья 7. Личный состав Государственной противопожарной службы.</w:t>
      </w:r>
    </w:p>
    <w:p w14:paraId="09AF9276" w14:textId="73E73BCE" w:rsidR="00864EA0" w:rsidRPr="00864EA0" w:rsidRDefault="00864EA0" w:rsidP="00864EA0">
      <w:pPr>
        <w:pStyle w:val="a3"/>
        <w:numPr>
          <w:ilvl w:val="1"/>
          <w:numId w:val="9"/>
        </w:numPr>
        <w:spacing w:after="0"/>
        <w:ind w:left="0" w:firstLine="709"/>
        <w:jc w:val="both"/>
        <w:rPr>
          <w:rFonts w:ascii="Times New Roman" w:hAnsi="Times New Roman"/>
          <w:sz w:val="28"/>
          <w:szCs w:val="28"/>
        </w:rPr>
      </w:pPr>
      <w:r w:rsidRPr="00864EA0">
        <w:rPr>
          <w:rFonts w:ascii="Times New Roman" w:hAnsi="Times New Roman"/>
          <w:color w:val="000000" w:themeColor="text1"/>
          <w:sz w:val="28"/>
          <w:szCs w:val="28"/>
        </w:rPr>
        <w:t>Квалификационные характеристики должностей работников, осуществляющих деятельность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безопасности людей на водных объектах и объектах ведения горных работ в подземных условиях Утверждены Приказом Минтруда России от 03.12.2013 N 707н.</w:t>
      </w:r>
    </w:p>
    <w:p w14:paraId="08EE3923" w14:textId="77777777" w:rsidR="00864EA0" w:rsidRPr="00864EA0" w:rsidRDefault="00864EA0" w:rsidP="00864EA0">
      <w:pPr>
        <w:pStyle w:val="a3"/>
        <w:spacing w:after="0"/>
        <w:ind w:left="709"/>
        <w:jc w:val="both"/>
        <w:rPr>
          <w:rFonts w:ascii="Times New Roman" w:hAnsi="Times New Roman"/>
          <w:sz w:val="28"/>
          <w:szCs w:val="28"/>
        </w:rPr>
      </w:pPr>
    </w:p>
    <w:p w14:paraId="288024BA" w14:textId="0E72C3FD" w:rsidR="00425FBC" w:rsidRDefault="00425FBC" w:rsidP="009C4B59">
      <w:pPr>
        <w:numPr>
          <w:ilvl w:val="0"/>
          <w:numId w:val="1"/>
        </w:numPr>
        <w:spacing w:after="0" w:line="276" w:lineRule="auto"/>
        <w:jc w:val="both"/>
        <w:rPr>
          <w:rFonts w:ascii="Times New Roman" w:eastAsia="Calibri" w:hAnsi="Times New Roman" w:cs="Times New Roman"/>
          <w:sz w:val="28"/>
          <w:szCs w:val="28"/>
          <w:vertAlign w:val="subscript"/>
        </w:rPr>
      </w:pPr>
      <w:r w:rsidRPr="00425FBC">
        <w:rPr>
          <w:rFonts w:ascii="Times New Roman" w:eastAsia="Calibri" w:hAnsi="Times New Roman" w:cs="Times New Roman"/>
          <w:sz w:val="28"/>
          <w:szCs w:val="28"/>
        </w:rPr>
        <w:t xml:space="preserve">ГОСТы </w:t>
      </w:r>
      <w:r w:rsidRPr="00425FBC">
        <w:rPr>
          <w:rFonts w:ascii="Times New Roman" w:eastAsia="Calibri" w:hAnsi="Times New Roman" w:cs="Times New Roman"/>
          <w:sz w:val="28"/>
          <w:szCs w:val="28"/>
          <w:vertAlign w:val="subscript"/>
        </w:rPr>
        <w:t>(указать какие конкретно используются в компетенции)</w:t>
      </w:r>
    </w:p>
    <w:p w14:paraId="63D57775" w14:textId="77777777" w:rsidR="00864EA0" w:rsidRDefault="00864EA0" w:rsidP="00864EA0">
      <w:pPr>
        <w:spacing w:after="0" w:line="276" w:lineRule="auto"/>
        <w:ind w:left="720"/>
        <w:jc w:val="both"/>
        <w:rPr>
          <w:rFonts w:ascii="Times New Roman" w:eastAsia="Calibri" w:hAnsi="Times New Roman" w:cs="Times New Roman"/>
          <w:sz w:val="28"/>
          <w:szCs w:val="28"/>
          <w:vertAlign w:val="subscript"/>
        </w:rPr>
      </w:pPr>
    </w:p>
    <w:p w14:paraId="4737317C" w14:textId="77777777" w:rsidR="00864EA0" w:rsidRPr="00864EA0" w:rsidRDefault="00864EA0" w:rsidP="00864EA0">
      <w:p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vertAlign w:val="subscript"/>
        </w:rPr>
        <w:t>•</w:t>
      </w:r>
      <w:r w:rsidRPr="00864EA0">
        <w:rPr>
          <w:rFonts w:ascii="Times New Roman" w:eastAsia="Calibri" w:hAnsi="Times New Roman" w:cs="Times New Roman"/>
          <w:sz w:val="28"/>
          <w:szCs w:val="28"/>
          <w:vertAlign w:val="subscript"/>
        </w:rPr>
        <w:tab/>
      </w:r>
      <w:r w:rsidRPr="00864EA0">
        <w:rPr>
          <w:rFonts w:ascii="Times New Roman" w:eastAsia="Calibri" w:hAnsi="Times New Roman" w:cs="Times New Roman"/>
          <w:sz w:val="28"/>
          <w:szCs w:val="28"/>
        </w:rPr>
        <w:t>ГОСТ 12.2.037-78 «ССБТ. Техника пожарная. Требования безопасности»</w:t>
      </w:r>
    </w:p>
    <w:p w14:paraId="2B7239F0" w14:textId="77777777" w:rsidR="00864EA0" w:rsidRPr="00864EA0" w:rsidRDefault="00864EA0" w:rsidP="00864EA0">
      <w:p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w:t>
      </w:r>
      <w:r w:rsidRPr="00864EA0">
        <w:rPr>
          <w:rFonts w:ascii="Times New Roman" w:eastAsia="Calibri" w:hAnsi="Times New Roman" w:cs="Times New Roman"/>
          <w:sz w:val="28"/>
          <w:szCs w:val="28"/>
        </w:rPr>
        <w:tab/>
        <w:t xml:space="preserve">ГОСТ 12.2.047-86 «ССБТ. Пожарная техника. Термины и определения» </w:t>
      </w:r>
    </w:p>
    <w:p w14:paraId="5825887F" w14:textId="77777777" w:rsidR="00864EA0" w:rsidRPr="00864EA0" w:rsidRDefault="00864EA0" w:rsidP="00864EA0">
      <w:p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w:t>
      </w:r>
      <w:r w:rsidRPr="00864EA0">
        <w:rPr>
          <w:rFonts w:ascii="Times New Roman" w:eastAsia="Calibri" w:hAnsi="Times New Roman" w:cs="Times New Roman"/>
          <w:sz w:val="28"/>
          <w:szCs w:val="28"/>
        </w:rPr>
        <w:tab/>
        <w:t>ГОСТ 28130-89 «Пожарная техника. Огнетушители, установки пожаротушения и пожарной сигнализации. Обозначения условные графические»</w:t>
      </w:r>
    </w:p>
    <w:p w14:paraId="32F267F3" w14:textId="77777777" w:rsidR="00864EA0" w:rsidRPr="00864EA0" w:rsidRDefault="00864EA0" w:rsidP="00864EA0">
      <w:p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w:t>
      </w:r>
      <w:r w:rsidRPr="00864EA0">
        <w:rPr>
          <w:rFonts w:ascii="Times New Roman" w:eastAsia="Calibri" w:hAnsi="Times New Roman" w:cs="Times New Roman"/>
          <w:sz w:val="28"/>
          <w:szCs w:val="28"/>
        </w:rPr>
        <w:tab/>
        <w:t>ГОСТ 12.1.114-82 "ССБТ. Пожарные машины и оборудование. Обозначения условные графические"</w:t>
      </w:r>
    </w:p>
    <w:p w14:paraId="188A99C4" w14:textId="77777777" w:rsidR="00864EA0" w:rsidRPr="00864EA0" w:rsidRDefault="00864EA0" w:rsidP="00864EA0">
      <w:p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w:t>
      </w:r>
      <w:r w:rsidRPr="00864EA0">
        <w:rPr>
          <w:rFonts w:ascii="Times New Roman" w:eastAsia="Calibri" w:hAnsi="Times New Roman" w:cs="Times New Roman"/>
          <w:sz w:val="28"/>
          <w:szCs w:val="28"/>
        </w:rPr>
        <w:tab/>
        <w:t>ГОСТ Р 53247-2009 "Техника пожарная. Пожарные автомобили. Классификация, типы и обозначения</w:t>
      </w:r>
    </w:p>
    <w:p w14:paraId="1839A86E" w14:textId="77777777" w:rsidR="00864EA0" w:rsidRPr="00864EA0" w:rsidRDefault="00864EA0" w:rsidP="00864EA0">
      <w:p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w:t>
      </w:r>
      <w:r w:rsidRPr="00864EA0">
        <w:rPr>
          <w:rFonts w:ascii="Times New Roman" w:eastAsia="Calibri" w:hAnsi="Times New Roman" w:cs="Times New Roman"/>
          <w:sz w:val="28"/>
          <w:szCs w:val="28"/>
        </w:rPr>
        <w:tab/>
        <w:t>ГОСТ Р 53248-2009 "Техника пожарная. Пожарные автомобили. Номенклатура показателей"</w:t>
      </w:r>
    </w:p>
    <w:p w14:paraId="76FF4E96" w14:textId="77777777" w:rsidR="00864EA0" w:rsidRPr="00864EA0" w:rsidRDefault="00864EA0" w:rsidP="00864EA0">
      <w:p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w:t>
      </w:r>
      <w:r w:rsidRPr="00864EA0">
        <w:rPr>
          <w:rFonts w:ascii="Times New Roman" w:eastAsia="Calibri" w:hAnsi="Times New Roman" w:cs="Times New Roman"/>
          <w:sz w:val="28"/>
          <w:szCs w:val="28"/>
        </w:rPr>
        <w:tab/>
        <w:t>ГОСТ 34350-2017 «Техника пожарная. Основные пожарные автомобили. Общие технические требования. Методы испытаний»</w:t>
      </w:r>
    </w:p>
    <w:p w14:paraId="3B76CD66" w14:textId="77777777" w:rsidR="00864EA0" w:rsidRPr="00864EA0" w:rsidRDefault="00864EA0" w:rsidP="00864EA0">
      <w:p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lastRenderedPageBreak/>
        <w:t>•</w:t>
      </w:r>
      <w:r w:rsidRPr="00864EA0">
        <w:rPr>
          <w:rFonts w:ascii="Times New Roman" w:eastAsia="Calibri" w:hAnsi="Times New Roman" w:cs="Times New Roman"/>
          <w:sz w:val="28"/>
          <w:szCs w:val="28"/>
        </w:rPr>
        <w:tab/>
        <w:t>ГОСТ 4.331-85 «СПКП. Мотопомпы пожарные. Номенклатура показателей»</w:t>
      </w:r>
    </w:p>
    <w:p w14:paraId="57B2941A" w14:textId="77777777" w:rsidR="00864EA0" w:rsidRPr="00864EA0" w:rsidRDefault="00864EA0" w:rsidP="00864EA0">
      <w:p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w:t>
      </w:r>
      <w:r w:rsidRPr="00864EA0">
        <w:rPr>
          <w:rFonts w:ascii="Times New Roman" w:eastAsia="Calibri" w:hAnsi="Times New Roman" w:cs="Times New Roman"/>
          <w:sz w:val="28"/>
          <w:szCs w:val="28"/>
        </w:rPr>
        <w:tab/>
        <w:t>ГОСТ Р 53332-2009 "Техника пожарная. Мотопомпы пожарные. Основные параметры. Общие технические требования. Методы испытаний</w:t>
      </w:r>
    </w:p>
    <w:p w14:paraId="78E87F4F" w14:textId="77777777" w:rsidR="00864EA0" w:rsidRPr="00864EA0" w:rsidRDefault="00864EA0" w:rsidP="00864EA0">
      <w:p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w:t>
      </w:r>
      <w:r w:rsidRPr="00864EA0">
        <w:rPr>
          <w:rFonts w:ascii="Times New Roman" w:eastAsia="Calibri" w:hAnsi="Times New Roman" w:cs="Times New Roman"/>
          <w:sz w:val="28"/>
          <w:szCs w:val="28"/>
        </w:rPr>
        <w:tab/>
        <w:t>ГОСТ 12.3.046-91 "ССБТ. Установки пожаротушения автоматические. Общие технические требования"</w:t>
      </w:r>
    </w:p>
    <w:p w14:paraId="0A69000D" w14:textId="77777777" w:rsidR="00864EA0" w:rsidRPr="00864EA0" w:rsidRDefault="00864EA0" w:rsidP="00864EA0">
      <w:p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w:t>
      </w:r>
      <w:r w:rsidRPr="00864EA0">
        <w:rPr>
          <w:rFonts w:ascii="Times New Roman" w:eastAsia="Calibri" w:hAnsi="Times New Roman" w:cs="Times New Roman"/>
          <w:sz w:val="28"/>
          <w:szCs w:val="28"/>
        </w:rPr>
        <w:tab/>
        <w:t>ГОСТ Р 50680-94 "Установки водяного пожаротушения автоматические. Общие технические требования. Методы испытаний"</w:t>
      </w:r>
    </w:p>
    <w:p w14:paraId="79339A0F" w14:textId="77777777" w:rsidR="00864EA0" w:rsidRPr="00864EA0" w:rsidRDefault="00864EA0" w:rsidP="00864EA0">
      <w:p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w:t>
      </w:r>
      <w:r w:rsidRPr="00864EA0">
        <w:rPr>
          <w:rFonts w:ascii="Times New Roman" w:eastAsia="Calibri" w:hAnsi="Times New Roman" w:cs="Times New Roman"/>
          <w:sz w:val="28"/>
          <w:szCs w:val="28"/>
        </w:rPr>
        <w:tab/>
        <w:t>ГОСТ Р 50800-95 "Установки пенного пожаротушения автоматические. Общие технические требования. Методы испытаний"</w:t>
      </w:r>
    </w:p>
    <w:p w14:paraId="4BAA1926" w14:textId="77777777" w:rsidR="00864EA0" w:rsidRPr="00864EA0" w:rsidRDefault="00864EA0" w:rsidP="00864EA0">
      <w:p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w:t>
      </w:r>
      <w:r w:rsidRPr="00864EA0">
        <w:rPr>
          <w:rFonts w:ascii="Times New Roman" w:eastAsia="Calibri" w:hAnsi="Times New Roman" w:cs="Times New Roman"/>
          <w:sz w:val="28"/>
          <w:szCs w:val="28"/>
        </w:rPr>
        <w:tab/>
        <w:t>ГОСТ 5398-76 "Рукава резиновые напорно-всасывающие с текстильным каркасом, неармированные. Технические условия". Раздел 2, пункт 5.1</w:t>
      </w:r>
    </w:p>
    <w:p w14:paraId="5793AFA1" w14:textId="77777777" w:rsidR="00864EA0" w:rsidRPr="00864EA0" w:rsidRDefault="00864EA0" w:rsidP="00864EA0">
      <w:p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w:t>
      </w:r>
      <w:r w:rsidRPr="00864EA0">
        <w:rPr>
          <w:rFonts w:ascii="Times New Roman" w:eastAsia="Calibri" w:hAnsi="Times New Roman" w:cs="Times New Roman"/>
          <w:sz w:val="28"/>
          <w:szCs w:val="28"/>
        </w:rPr>
        <w:tab/>
        <w:t>ГОСТ Р 50398-92 "Гидроэлеватор пожарный. Технические условия</w:t>
      </w:r>
    </w:p>
    <w:p w14:paraId="57C591BF" w14:textId="77777777" w:rsidR="00864EA0" w:rsidRPr="00864EA0" w:rsidRDefault="00864EA0" w:rsidP="00864EA0">
      <w:p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w:t>
      </w:r>
      <w:r w:rsidRPr="00864EA0">
        <w:rPr>
          <w:rFonts w:ascii="Times New Roman" w:eastAsia="Calibri" w:hAnsi="Times New Roman" w:cs="Times New Roman"/>
          <w:sz w:val="28"/>
          <w:szCs w:val="28"/>
        </w:rPr>
        <w:tab/>
        <w:t>ГОСТ Р 50400-2011 "Техника пожарная. Разветвления рукавные. Общие технические требования. Методы испытаний"</w:t>
      </w:r>
    </w:p>
    <w:p w14:paraId="5175398E" w14:textId="77777777" w:rsidR="00864EA0" w:rsidRPr="00864EA0" w:rsidRDefault="00864EA0" w:rsidP="00864EA0">
      <w:p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w:t>
      </w:r>
      <w:r w:rsidRPr="00864EA0">
        <w:rPr>
          <w:rFonts w:ascii="Times New Roman" w:eastAsia="Calibri" w:hAnsi="Times New Roman" w:cs="Times New Roman"/>
          <w:sz w:val="28"/>
          <w:szCs w:val="28"/>
        </w:rPr>
        <w:tab/>
        <w:t>ГОСТ Р 50409-92 "Генераторы пены средней кратности. Технические условия"</w:t>
      </w:r>
    </w:p>
    <w:p w14:paraId="192DEF61" w14:textId="77777777" w:rsidR="00864EA0" w:rsidRPr="00864EA0" w:rsidRDefault="00864EA0" w:rsidP="00864EA0">
      <w:p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w:t>
      </w:r>
      <w:r w:rsidRPr="00864EA0">
        <w:rPr>
          <w:rFonts w:ascii="Times New Roman" w:eastAsia="Calibri" w:hAnsi="Times New Roman" w:cs="Times New Roman"/>
          <w:sz w:val="28"/>
          <w:szCs w:val="28"/>
        </w:rPr>
        <w:tab/>
        <w:t>ГОСТ Р 51049-2008 "Техника пожарная. Рукава пожарные напорные. Общие технические требования. Методы испытаний". Пункты 5.4 - 5.19</w:t>
      </w:r>
    </w:p>
    <w:p w14:paraId="12451A35" w14:textId="77777777" w:rsidR="00864EA0" w:rsidRPr="00864EA0" w:rsidRDefault="00864EA0" w:rsidP="00864EA0">
      <w:p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w:t>
      </w:r>
      <w:r w:rsidRPr="00864EA0">
        <w:rPr>
          <w:rFonts w:ascii="Times New Roman" w:eastAsia="Calibri" w:hAnsi="Times New Roman" w:cs="Times New Roman"/>
          <w:sz w:val="28"/>
          <w:szCs w:val="28"/>
        </w:rPr>
        <w:tab/>
        <w:t>ГОСТ Р 51115-97 "Техника пожарная. Стволы пожарные лафетные комбинированные. Общие технические требования. Методы испытаний"</w:t>
      </w:r>
    </w:p>
    <w:p w14:paraId="000B1F0D" w14:textId="77777777" w:rsidR="00864EA0" w:rsidRPr="00864EA0" w:rsidRDefault="00864EA0" w:rsidP="00864EA0">
      <w:p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w:t>
      </w:r>
      <w:r w:rsidRPr="00864EA0">
        <w:rPr>
          <w:rFonts w:ascii="Times New Roman" w:eastAsia="Calibri" w:hAnsi="Times New Roman" w:cs="Times New Roman"/>
          <w:sz w:val="28"/>
          <w:szCs w:val="28"/>
        </w:rPr>
        <w:tab/>
        <w:t>ГОСТ Р 51844-2009 "Техника пожарная. Шкафы пожарные. Общие технические требования. Методы испытаний". Пункты 5.2 - 5.4, 5.6 - 5.16, 5.20, 5.21.1 - 5.21.3, 5.22</w:t>
      </w:r>
    </w:p>
    <w:p w14:paraId="45B2E740" w14:textId="77777777" w:rsidR="00864EA0" w:rsidRPr="00864EA0" w:rsidRDefault="00864EA0" w:rsidP="00864EA0">
      <w:p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w:t>
      </w:r>
      <w:r w:rsidRPr="00864EA0">
        <w:rPr>
          <w:rFonts w:ascii="Times New Roman" w:eastAsia="Calibri" w:hAnsi="Times New Roman" w:cs="Times New Roman"/>
          <w:sz w:val="28"/>
          <w:szCs w:val="28"/>
        </w:rPr>
        <w:tab/>
        <w:t>ГОСТ Р 53249-2009 "Техника пожарная. Водосборник рукавный. Общие технические требования. Методы испытаний"</w:t>
      </w:r>
    </w:p>
    <w:p w14:paraId="7B5E5E8F" w14:textId="77777777" w:rsidR="00864EA0" w:rsidRPr="00864EA0" w:rsidRDefault="00864EA0" w:rsidP="00864EA0">
      <w:p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w:t>
      </w:r>
      <w:r w:rsidRPr="00864EA0">
        <w:rPr>
          <w:rFonts w:ascii="Times New Roman" w:eastAsia="Calibri" w:hAnsi="Times New Roman" w:cs="Times New Roman"/>
          <w:sz w:val="28"/>
          <w:szCs w:val="28"/>
        </w:rPr>
        <w:tab/>
        <w:t>ГОСТ Р 53250-2009 "Техника пожарная. Колонка пожарная. Общие технические требования. Методы испытаний"</w:t>
      </w:r>
    </w:p>
    <w:p w14:paraId="6E5E9965" w14:textId="77777777" w:rsidR="00864EA0" w:rsidRPr="00864EA0" w:rsidRDefault="00864EA0" w:rsidP="00864EA0">
      <w:p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w:t>
      </w:r>
      <w:r w:rsidRPr="00864EA0">
        <w:rPr>
          <w:rFonts w:ascii="Times New Roman" w:eastAsia="Calibri" w:hAnsi="Times New Roman" w:cs="Times New Roman"/>
          <w:sz w:val="28"/>
          <w:szCs w:val="28"/>
        </w:rPr>
        <w:tab/>
        <w:t>ГОСТ Р 53251-2009 "Техника пожарная. Стволы пожарные воздушно-пенные. Общие технические требования. Методы испытаний"</w:t>
      </w:r>
    </w:p>
    <w:p w14:paraId="3E2FA4DD" w14:textId="77777777" w:rsidR="00864EA0" w:rsidRPr="00864EA0" w:rsidRDefault="00864EA0" w:rsidP="00864EA0">
      <w:p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w:t>
      </w:r>
      <w:r w:rsidRPr="00864EA0">
        <w:rPr>
          <w:rFonts w:ascii="Times New Roman" w:eastAsia="Calibri" w:hAnsi="Times New Roman" w:cs="Times New Roman"/>
          <w:sz w:val="28"/>
          <w:szCs w:val="28"/>
        </w:rPr>
        <w:tab/>
        <w:t xml:space="preserve">ГОСТ Р 53252-2009 "Техника пожарная. </w:t>
      </w:r>
      <w:proofErr w:type="spellStart"/>
      <w:r w:rsidRPr="00864EA0">
        <w:rPr>
          <w:rFonts w:ascii="Times New Roman" w:eastAsia="Calibri" w:hAnsi="Times New Roman" w:cs="Times New Roman"/>
          <w:sz w:val="28"/>
          <w:szCs w:val="28"/>
        </w:rPr>
        <w:t>Пеносмесители</w:t>
      </w:r>
      <w:proofErr w:type="spellEnd"/>
      <w:r w:rsidRPr="00864EA0">
        <w:rPr>
          <w:rFonts w:ascii="Times New Roman" w:eastAsia="Calibri" w:hAnsi="Times New Roman" w:cs="Times New Roman"/>
          <w:sz w:val="28"/>
          <w:szCs w:val="28"/>
        </w:rPr>
        <w:t>. Общие технически требования. Методы испытаний"</w:t>
      </w:r>
    </w:p>
    <w:p w14:paraId="44D47EC9" w14:textId="77777777" w:rsidR="00864EA0" w:rsidRPr="00864EA0" w:rsidRDefault="00864EA0" w:rsidP="00864EA0">
      <w:p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w:t>
      </w:r>
      <w:r w:rsidRPr="00864EA0">
        <w:rPr>
          <w:rFonts w:ascii="Times New Roman" w:eastAsia="Calibri" w:hAnsi="Times New Roman" w:cs="Times New Roman"/>
          <w:sz w:val="28"/>
          <w:szCs w:val="28"/>
        </w:rPr>
        <w:tab/>
        <w:t>ГОСТ Р 53253-2009 "Техника пожарная. Сетки всасывающие. Общие технические требования. Методы испытаний"</w:t>
      </w:r>
    </w:p>
    <w:p w14:paraId="2710D052" w14:textId="77777777" w:rsidR="00864EA0" w:rsidRPr="00864EA0" w:rsidRDefault="00864EA0" w:rsidP="00864EA0">
      <w:p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w:t>
      </w:r>
      <w:r w:rsidRPr="00864EA0">
        <w:rPr>
          <w:rFonts w:ascii="Times New Roman" w:eastAsia="Calibri" w:hAnsi="Times New Roman" w:cs="Times New Roman"/>
          <w:sz w:val="28"/>
          <w:szCs w:val="28"/>
        </w:rPr>
        <w:tab/>
        <w:t>ГОСТ Р 53270-2009 "Техника пожарная. Фонари пожарные. Общие технические требования. Методы испытаний". Стандарт в целом, за исключением пункта 5.12 (строки "Маркировка должна сохраняться в течение всего срока эксплуатации")</w:t>
      </w:r>
    </w:p>
    <w:p w14:paraId="4B149176" w14:textId="77777777" w:rsidR="00864EA0" w:rsidRPr="00864EA0" w:rsidRDefault="00864EA0" w:rsidP="00864EA0">
      <w:p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lastRenderedPageBreak/>
        <w:t>•</w:t>
      </w:r>
      <w:r w:rsidRPr="00864EA0">
        <w:rPr>
          <w:rFonts w:ascii="Times New Roman" w:eastAsia="Calibri" w:hAnsi="Times New Roman" w:cs="Times New Roman"/>
          <w:sz w:val="28"/>
          <w:szCs w:val="28"/>
        </w:rPr>
        <w:tab/>
        <w:t>ГОСТ Р 53277-2009 "Техника пожарная. Оборудование по обслуживанию пожарных рукавов. Общие технические требования. Методы испытаний". Пункты 5.1 - 5.9.3, 6.2 - 6.4</w:t>
      </w:r>
    </w:p>
    <w:p w14:paraId="6F1D3421" w14:textId="77777777" w:rsidR="00864EA0" w:rsidRPr="00864EA0" w:rsidRDefault="00864EA0" w:rsidP="00864EA0">
      <w:p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w:t>
      </w:r>
      <w:r w:rsidRPr="00864EA0">
        <w:rPr>
          <w:rFonts w:ascii="Times New Roman" w:eastAsia="Calibri" w:hAnsi="Times New Roman" w:cs="Times New Roman"/>
          <w:sz w:val="28"/>
          <w:szCs w:val="28"/>
        </w:rPr>
        <w:tab/>
        <w:t>ГОСТ Р 53278-2009 "Техника пожарная. Клапаны пожарные запорные. Общие технические требования. Методы испытаний". Пункты 4.1 (пункты 1 - 5, 8 - 18 таблицы 1), 4.2, 4.5 - 4.15</w:t>
      </w:r>
    </w:p>
    <w:p w14:paraId="4E65D524" w14:textId="77777777" w:rsidR="00864EA0" w:rsidRPr="00864EA0" w:rsidRDefault="00864EA0" w:rsidP="00864EA0">
      <w:p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w:t>
      </w:r>
      <w:r w:rsidRPr="00864EA0">
        <w:rPr>
          <w:rFonts w:ascii="Times New Roman" w:eastAsia="Calibri" w:hAnsi="Times New Roman" w:cs="Times New Roman"/>
          <w:sz w:val="28"/>
          <w:szCs w:val="28"/>
        </w:rPr>
        <w:tab/>
        <w:t>ГОСТ Р 53279-2009 "Техника пожарная. Головки соединительные пожарные. Общие технические требования. Методы испытаний". Пункты 5.1.1 (размеры d2, d3, D4, D6 (таблица 5, 10), d6 (таблица 6)), 5.1.2 - 5.1.10, 5.2 - 5.3</w:t>
      </w:r>
    </w:p>
    <w:p w14:paraId="33AEA95C" w14:textId="77777777" w:rsidR="00864EA0" w:rsidRPr="00864EA0" w:rsidRDefault="00864EA0" w:rsidP="00864EA0">
      <w:p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w:t>
      </w:r>
      <w:r w:rsidRPr="00864EA0">
        <w:rPr>
          <w:rFonts w:ascii="Times New Roman" w:eastAsia="Calibri" w:hAnsi="Times New Roman" w:cs="Times New Roman"/>
          <w:sz w:val="28"/>
          <w:szCs w:val="28"/>
        </w:rPr>
        <w:tab/>
        <w:t>ГОСТ Р 52283-2004 "Насосы центробежные пожарные. Общие технические требования. Методы испытаний"</w:t>
      </w:r>
    </w:p>
    <w:p w14:paraId="4EA3FBBF" w14:textId="77777777" w:rsidR="00864EA0" w:rsidRPr="00864EA0" w:rsidRDefault="00864EA0" w:rsidP="00864EA0">
      <w:p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w:t>
      </w:r>
      <w:r w:rsidRPr="00864EA0">
        <w:rPr>
          <w:rFonts w:ascii="Times New Roman" w:eastAsia="Calibri" w:hAnsi="Times New Roman" w:cs="Times New Roman"/>
          <w:sz w:val="28"/>
          <w:szCs w:val="28"/>
        </w:rPr>
        <w:tab/>
        <w:t>ГОСТ Р 53331-2009 "Техника пожарная. Стволы пожарные ручные. Общие технические требования. Методы испытаний". Стандарт в целом, за исключением пункта 5.8, 5.12 (строки "Маркировка должна сохраняться в течение всего срока эксплуатации")</w:t>
      </w:r>
    </w:p>
    <w:p w14:paraId="03FDB99D" w14:textId="77777777" w:rsidR="00864EA0" w:rsidRPr="00864EA0" w:rsidRDefault="00864EA0" w:rsidP="00864EA0">
      <w:p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w:t>
      </w:r>
      <w:r w:rsidRPr="00864EA0">
        <w:rPr>
          <w:rFonts w:ascii="Times New Roman" w:eastAsia="Calibri" w:hAnsi="Times New Roman" w:cs="Times New Roman"/>
          <w:sz w:val="28"/>
          <w:szCs w:val="28"/>
        </w:rPr>
        <w:tab/>
        <w:t>ГОСТ Р 53961-2010 "Техника пожарная. Гидранты пожарные подземные. Общие технические требования. Методы испытаний"</w:t>
      </w:r>
    </w:p>
    <w:p w14:paraId="37C66CBD" w14:textId="77777777" w:rsidR="00864EA0" w:rsidRPr="00864EA0" w:rsidRDefault="00864EA0" w:rsidP="00864EA0">
      <w:p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w:t>
      </w:r>
      <w:r w:rsidRPr="00864EA0">
        <w:rPr>
          <w:rFonts w:ascii="Times New Roman" w:eastAsia="Calibri" w:hAnsi="Times New Roman" w:cs="Times New Roman"/>
          <w:sz w:val="28"/>
          <w:szCs w:val="28"/>
        </w:rPr>
        <w:tab/>
        <w:t>ГОСТ Р 53255-2009 "Техника пожарная. Аппараты дыхательные со сжатым воздухом с открытым циклом дыхания. Общие технические требования. Методы испытаний". Пункты 4.1, 4.3.1 - 4.3.5, 4.4 - 4.11, 4.12.1, 4.12.3, 4.13.1 - 4.13.11, 4.13.13 - 4.13.17, 4.14 - 4.17</w:t>
      </w:r>
    </w:p>
    <w:p w14:paraId="52466B0C" w14:textId="77777777" w:rsidR="00864EA0" w:rsidRPr="00864EA0" w:rsidRDefault="00864EA0" w:rsidP="00864EA0">
      <w:p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w:t>
      </w:r>
      <w:r w:rsidRPr="00864EA0">
        <w:rPr>
          <w:rFonts w:ascii="Times New Roman" w:eastAsia="Calibri" w:hAnsi="Times New Roman" w:cs="Times New Roman"/>
          <w:sz w:val="28"/>
          <w:szCs w:val="28"/>
        </w:rPr>
        <w:tab/>
        <w:t>ГОСТ Р 53257-2009 "Техника пожарная. Лицевые части средств индивидуальной защиты органов дыхания. Общие технические требования. Методы испытаний". Пункты 5.1.1, 5.1.2, 5.1.5 - 5.1.8, 5.3.1 - 5.3.4, 5.4, 5.5.1 - 5.5.11, 5.5.13 - 5.5.23, 5.6 - 5.9</w:t>
      </w:r>
    </w:p>
    <w:p w14:paraId="728583C6" w14:textId="77777777" w:rsidR="00864EA0" w:rsidRPr="00864EA0" w:rsidRDefault="00864EA0" w:rsidP="00864EA0">
      <w:p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w:t>
      </w:r>
      <w:r w:rsidRPr="00864EA0">
        <w:rPr>
          <w:rFonts w:ascii="Times New Roman" w:eastAsia="Calibri" w:hAnsi="Times New Roman" w:cs="Times New Roman"/>
          <w:sz w:val="28"/>
          <w:szCs w:val="28"/>
        </w:rPr>
        <w:tab/>
        <w:t xml:space="preserve">ГОСТ Р 53258-2009 "Техника пожарная. Баллоны малолитражные для аппаратов дыхательных и </w:t>
      </w:r>
      <w:proofErr w:type="spellStart"/>
      <w:r w:rsidRPr="00864EA0">
        <w:rPr>
          <w:rFonts w:ascii="Times New Roman" w:eastAsia="Calibri" w:hAnsi="Times New Roman" w:cs="Times New Roman"/>
          <w:sz w:val="28"/>
          <w:szCs w:val="28"/>
        </w:rPr>
        <w:t>самоспасателей</w:t>
      </w:r>
      <w:proofErr w:type="spellEnd"/>
      <w:r w:rsidRPr="00864EA0">
        <w:rPr>
          <w:rFonts w:ascii="Times New Roman" w:eastAsia="Calibri" w:hAnsi="Times New Roman" w:cs="Times New Roman"/>
          <w:sz w:val="28"/>
          <w:szCs w:val="28"/>
        </w:rPr>
        <w:t xml:space="preserve"> со сжатым воздухом. Общие технические требования. Методы испытаний". Стандарт в целом, за исключением пунктов 4.1.5 - 4.1.7; 4.2.12, 4.6.2</w:t>
      </w:r>
    </w:p>
    <w:p w14:paraId="071D29A9" w14:textId="77777777" w:rsidR="00864EA0" w:rsidRPr="00864EA0" w:rsidRDefault="00864EA0" w:rsidP="00864EA0">
      <w:p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w:t>
      </w:r>
      <w:r w:rsidRPr="00864EA0">
        <w:rPr>
          <w:rFonts w:ascii="Times New Roman" w:eastAsia="Calibri" w:hAnsi="Times New Roman" w:cs="Times New Roman"/>
          <w:sz w:val="28"/>
          <w:szCs w:val="28"/>
        </w:rPr>
        <w:tab/>
        <w:t>ГОСТ Р 53262-2009 "Техника пожарная. Установки для проверки дыхательных аппаратов. Общие технические требования. Методы испытаний". Пункты 5.1, 5.3 - 5.7</w:t>
      </w:r>
    </w:p>
    <w:p w14:paraId="04D3ED13" w14:textId="77777777" w:rsidR="00864EA0" w:rsidRPr="00864EA0" w:rsidRDefault="00864EA0" w:rsidP="00864EA0">
      <w:p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w:t>
      </w:r>
      <w:r w:rsidRPr="00864EA0">
        <w:rPr>
          <w:rFonts w:ascii="Times New Roman" w:eastAsia="Calibri" w:hAnsi="Times New Roman" w:cs="Times New Roman"/>
          <w:sz w:val="28"/>
          <w:szCs w:val="28"/>
        </w:rPr>
        <w:tab/>
        <w:t>ГОСТ Р 53263-2009 "Техника пожарная. Установки компрессорные для наполнения сжатым воздухом баллонов дыхательных аппаратов для пожарных. Общие технические требования. Методы испытаний". Пункты 5, 7.1, 7.2, 8, 10, 11, 12.1</w:t>
      </w:r>
    </w:p>
    <w:p w14:paraId="513A999D" w14:textId="77777777" w:rsidR="00864EA0" w:rsidRPr="00864EA0" w:rsidRDefault="00864EA0" w:rsidP="00864EA0">
      <w:p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w:t>
      </w:r>
      <w:r w:rsidRPr="00864EA0">
        <w:rPr>
          <w:rFonts w:ascii="Times New Roman" w:eastAsia="Calibri" w:hAnsi="Times New Roman" w:cs="Times New Roman"/>
          <w:sz w:val="28"/>
          <w:szCs w:val="28"/>
        </w:rPr>
        <w:tab/>
        <w:t xml:space="preserve">ГОСТ Р 53264-2009 "Техника пожарная. Специальная защитная одежда пожарного. Общие технические требования. Методы испытаний". Пункты 5.1.1 - 5.1.7, 5.2.1, 5.2.2.3, 5.2.2.4, 5.2.2.6 - 5.2.2.8, 5.2.2.10, 5.2.2.12 - 5.2.2.14, </w:t>
      </w:r>
      <w:r w:rsidRPr="00864EA0">
        <w:rPr>
          <w:rFonts w:ascii="Times New Roman" w:eastAsia="Calibri" w:hAnsi="Times New Roman" w:cs="Times New Roman"/>
          <w:sz w:val="28"/>
          <w:szCs w:val="28"/>
        </w:rPr>
        <w:lastRenderedPageBreak/>
        <w:t>5.2.3.1, 5.2.3.4, 5.2.4.2 - 5.2.4.4, 5.3.1 - 5.3.3, 5.3.6 - 5.3.8, 5.3.10 - 5.3.16, 5.4, раздел 7</w:t>
      </w:r>
    </w:p>
    <w:p w14:paraId="50240037" w14:textId="77777777" w:rsidR="00864EA0" w:rsidRPr="00864EA0" w:rsidRDefault="00864EA0" w:rsidP="00864EA0">
      <w:p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w:t>
      </w:r>
      <w:r w:rsidRPr="00864EA0">
        <w:rPr>
          <w:rFonts w:ascii="Times New Roman" w:eastAsia="Calibri" w:hAnsi="Times New Roman" w:cs="Times New Roman"/>
          <w:sz w:val="28"/>
          <w:szCs w:val="28"/>
        </w:rPr>
        <w:tab/>
        <w:t>ГОСТ Р 53265-2009 "Техника пожарная. Средства индивидуальной защиты ног пожарного. Общие технические требования. Методы испытаний". Пункты 5.4 (за исключением пунктов 1, 5, 9 таблицы 1), 5.5.2, 5.6 (за исключением пунктов 3, 4, 5 таблицы 3), 5.7.1 - 5.7.3, раздел 7</w:t>
      </w:r>
    </w:p>
    <w:p w14:paraId="10291234" w14:textId="77777777" w:rsidR="00864EA0" w:rsidRPr="00864EA0" w:rsidRDefault="00864EA0" w:rsidP="00864EA0">
      <w:p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w:t>
      </w:r>
      <w:r w:rsidRPr="00864EA0">
        <w:rPr>
          <w:rFonts w:ascii="Times New Roman" w:eastAsia="Calibri" w:hAnsi="Times New Roman" w:cs="Times New Roman"/>
          <w:sz w:val="28"/>
          <w:szCs w:val="28"/>
        </w:rPr>
        <w:tab/>
        <w:t>ГОСТ Р 53266-2009 "Техника пожарная. Веревки пожарные спасательные. Общие технические требования. Методы испытаний". За исключением раздела 6, строка "Маркировка должна сохраняться в течение всего срока эксплуатации"</w:t>
      </w:r>
    </w:p>
    <w:p w14:paraId="12AC0EAA" w14:textId="77777777" w:rsidR="00864EA0" w:rsidRPr="00864EA0" w:rsidRDefault="00864EA0" w:rsidP="00864EA0">
      <w:p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w:t>
      </w:r>
      <w:r w:rsidRPr="00864EA0">
        <w:rPr>
          <w:rFonts w:ascii="Times New Roman" w:eastAsia="Calibri" w:hAnsi="Times New Roman" w:cs="Times New Roman"/>
          <w:sz w:val="28"/>
          <w:szCs w:val="28"/>
        </w:rPr>
        <w:tab/>
        <w:t>ГОСТ Р 53267-2009 "Техника пожарная. Карабин пожарный. Общие технические требования. Методы испытаний". Стандарт в целом, за исключением пунктов 4.14 - 4.16</w:t>
      </w:r>
    </w:p>
    <w:p w14:paraId="6DBB44F4" w14:textId="77777777" w:rsidR="00864EA0" w:rsidRPr="00864EA0" w:rsidRDefault="00864EA0" w:rsidP="00864EA0">
      <w:p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w:t>
      </w:r>
      <w:r w:rsidRPr="00864EA0">
        <w:rPr>
          <w:rFonts w:ascii="Times New Roman" w:eastAsia="Calibri" w:hAnsi="Times New Roman" w:cs="Times New Roman"/>
          <w:sz w:val="28"/>
          <w:szCs w:val="28"/>
        </w:rPr>
        <w:tab/>
        <w:t>ГОСТ Р 53268-2009 "Техника пожарная. Пояса пожарные спасательные. Общие технические требования. Методы испытаний". За исключением пунктов 5.15, 5.24, 5.25, 7.2</w:t>
      </w:r>
    </w:p>
    <w:p w14:paraId="4451437F" w14:textId="77777777" w:rsidR="00864EA0" w:rsidRPr="00864EA0" w:rsidRDefault="00864EA0" w:rsidP="00864EA0">
      <w:p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w:t>
      </w:r>
      <w:r w:rsidRPr="00864EA0">
        <w:rPr>
          <w:rFonts w:ascii="Times New Roman" w:eastAsia="Calibri" w:hAnsi="Times New Roman" w:cs="Times New Roman"/>
          <w:sz w:val="28"/>
          <w:szCs w:val="28"/>
        </w:rPr>
        <w:tab/>
        <w:t>ГОСТ Р 53269-2009 "Техника пожарная. Каски пожарные. Общие технические требования. Методы испытаний". Стандарт в целом, за исключением пункта 4.4.2 и пункта 4.5.2 (строки "Маркировка должна быть четкой и сохраняться в течение всего срока эксплуатации")</w:t>
      </w:r>
    </w:p>
    <w:p w14:paraId="7C97268A" w14:textId="77777777" w:rsidR="00864EA0" w:rsidRPr="00864EA0" w:rsidRDefault="00864EA0" w:rsidP="00864EA0">
      <w:p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w:t>
      </w:r>
      <w:r w:rsidRPr="00864EA0">
        <w:rPr>
          <w:rFonts w:ascii="Times New Roman" w:eastAsia="Calibri" w:hAnsi="Times New Roman" w:cs="Times New Roman"/>
          <w:sz w:val="28"/>
          <w:szCs w:val="28"/>
        </w:rPr>
        <w:tab/>
        <w:t>ГОСТ Р 53271-2009 "Техника пожарная. Рукава спасательные пожарные. Общие технические требования. Методы испытаний". Стандарт в целом, за исключением пунктов 5.12.2, 5.13, 5.1.14</w:t>
      </w:r>
    </w:p>
    <w:p w14:paraId="4DAE804E" w14:textId="77777777" w:rsidR="00864EA0" w:rsidRPr="00864EA0" w:rsidRDefault="00864EA0" w:rsidP="00864EA0">
      <w:p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w:t>
      </w:r>
      <w:r w:rsidRPr="00864EA0">
        <w:rPr>
          <w:rFonts w:ascii="Times New Roman" w:eastAsia="Calibri" w:hAnsi="Times New Roman" w:cs="Times New Roman"/>
          <w:sz w:val="28"/>
          <w:szCs w:val="28"/>
        </w:rPr>
        <w:tab/>
        <w:t>ГОСТ Р 53275-2009 "Техника пожарная. Лестницы ручные пожарные. Общие технические требования. Методы испытаний". Стандарт в целом, за исключением пунктов 4.1.5 - 4.1.7; 4.2.12, 4.2.13; 4.6.2</w:t>
      </w:r>
    </w:p>
    <w:p w14:paraId="3A7D1A0F" w14:textId="77777777" w:rsidR="00864EA0" w:rsidRPr="00864EA0" w:rsidRDefault="00864EA0" w:rsidP="00864EA0">
      <w:p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w:t>
      </w:r>
      <w:r w:rsidRPr="00864EA0">
        <w:rPr>
          <w:rFonts w:ascii="Times New Roman" w:eastAsia="Calibri" w:hAnsi="Times New Roman" w:cs="Times New Roman"/>
          <w:sz w:val="28"/>
          <w:szCs w:val="28"/>
        </w:rPr>
        <w:tab/>
        <w:t>ГОСТ Р 50982-2009 "Техника пожарная. Инструмент для проведения специальных работ на пожарах. Общие технические требования. Методы испытаний". Пункты 5.1, 5.2, 5.5.1, 5.5.2, 5.6.2 - 5.6.7, 5.1.2.2, 5.8</w:t>
      </w:r>
    </w:p>
    <w:p w14:paraId="6C5D969A" w14:textId="77777777" w:rsidR="00864EA0" w:rsidRPr="00864EA0" w:rsidRDefault="00864EA0" w:rsidP="00864EA0">
      <w:p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w:t>
      </w:r>
      <w:r w:rsidRPr="00864EA0">
        <w:rPr>
          <w:rFonts w:ascii="Times New Roman" w:eastAsia="Calibri" w:hAnsi="Times New Roman" w:cs="Times New Roman"/>
          <w:sz w:val="28"/>
          <w:szCs w:val="28"/>
        </w:rPr>
        <w:tab/>
        <w:t>ГОСТ 14286-69 "Ключи для пожарной соединительной арматуры. Технические условия". Пункты 2.2 - 2.5</w:t>
      </w:r>
    </w:p>
    <w:p w14:paraId="5D677406" w14:textId="77777777" w:rsidR="00864EA0" w:rsidRPr="00864EA0" w:rsidRDefault="00864EA0" w:rsidP="00864EA0">
      <w:p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w:t>
      </w:r>
      <w:r w:rsidRPr="00864EA0">
        <w:rPr>
          <w:rFonts w:ascii="Times New Roman" w:eastAsia="Calibri" w:hAnsi="Times New Roman" w:cs="Times New Roman"/>
          <w:sz w:val="28"/>
          <w:szCs w:val="28"/>
        </w:rPr>
        <w:tab/>
        <w:t>ГОСТ Р 53280.1-2010 "Установки пожаротушения автоматические. Огнетушащие вещества. Часть 1. Пенообразователи для тушения пожаров водорастворимых (полярных) горючих жидкостей подачей сверху. Общие технические требования. Методы испытаний"</w:t>
      </w:r>
    </w:p>
    <w:p w14:paraId="64DB018A" w14:textId="77777777" w:rsidR="00864EA0" w:rsidRPr="00864EA0" w:rsidRDefault="00864EA0" w:rsidP="00864EA0">
      <w:p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w:t>
      </w:r>
      <w:r w:rsidRPr="00864EA0">
        <w:rPr>
          <w:rFonts w:ascii="Times New Roman" w:eastAsia="Calibri" w:hAnsi="Times New Roman" w:cs="Times New Roman"/>
          <w:sz w:val="28"/>
          <w:szCs w:val="28"/>
        </w:rPr>
        <w:tab/>
        <w:t xml:space="preserve">ГОСТ Р 53280.2-2010 "Установки пожаротушения автоматические. Огнетушащие вещества. Часть 2. Пенообразователи для </w:t>
      </w:r>
      <w:proofErr w:type="spellStart"/>
      <w:r w:rsidRPr="00864EA0">
        <w:rPr>
          <w:rFonts w:ascii="Times New Roman" w:eastAsia="Calibri" w:hAnsi="Times New Roman" w:cs="Times New Roman"/>
          <w:sz w:val="28"/>
          <w:szCs w:val="28"/>
        </w:rPr>
        <w:t>подслойного</w:t>
      </w:r>
      <w:proofErr w:type="spellEnd"/>
      <w:r w:rsidRPr="00864EA0">
        <w:rPr>
          <w:rFonts w:ascii="Times New Roman" w:eastAsia="Calibri" w:hAnsi="Times New Roman" w:cs="Times New Roman"/>
          <w:sz w:val="28"/>
          <w:szCs w:val="28"/>
        </w:rPr>
        <w:t xml:space="preserve"> тушения пожаров нефти и нефтепродуктов в резервуарах. Общие технические требования. Методы испытаний"</w:t>
      </w:r>
    </w:p>
    <w:p w14:paraId="40D6F289" w14:textId="77777777" w:rsidR="00864EA0" w:rsidRPr="00864EA0" w:rsidRDefault="00864EA0" w:rsidP="00864EA0">
      <w:p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lastRenderedPageBreak/>
        <w:t>•</w:t>
      </w:r>
      <w:r w:rsidRPr="00864EA0">
        <w:rPr>
          <w:rFonts w:ascii="Times New Roman" w:eastAsia="Calibri" w:hAnsi="Times New Roman" w:cs="Times New Roman"/>
          <w:sz w:val="28"/>
          <w:szCs w:val="28"/>
        </w:rPr>
        <w:tab/>
        <w:t>ГОСТ Р 50588-2012 "Пенообразователи для тушения пожаров. Общие технические требования и методы испытаний". Раздел 4</w:t>
      </w:r>
    </w:p>
    <w:p w14:paraId="11233EB9" w14:textId="77777777" w:rsidR="00864EA0" w:rsidRPr="00864EA0" w:rsidRDefault="00864EA0" w:rsidP="00864EA0">
      <w:p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w:t>
      </w:r>
      <w:r w:rsidRPr="00864EA0">
        <w:rPr>
          <w:rFonts w:ascii="Times New Roman" w:eastAsia="Calibri" w:hAnsi="Times New Roman" w:cs="Times New Roman"/>
          <w:sz w:val="28"/>
          <w:szCs w:val="28"/>
        </w:rPr>
        <w:tab/>
        <w:t>ГОСТ 30247.0-94 "Конструкции строительные. Методы испытания на огнестойкость. Общие требования". Пункты 1, 10</w:t>
      </w:r>
    </w:p>
    <w:p w14:paraId="102A0797" w14:textId="77777777" w:rsidR="00864EA0" w:rsidRPr="00864EA0" w:rsidRDefault="00864EA0" w:rsidP="00864EA0">
      <w:p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w:t>
      </w:r>
      <w:r w:rsidRPr="00864EA0">
        <w:rPr>
          <w:rFonts w:ascii="Times New Roman" w:eastAsia="Calibri" w:hAnsi="Times New Roman" w:cs="Times New Roman"/>
          <w:sz w:val="28"/>
          <w:szCs w:val="28"/>
        </w:rPr>
        <w:tab/>
        <w:t>ГОСТ 12.4.183-91 "Система стандартов безопасности труда. Материалы для средств защиты рук. Технические требования". Пункт 1.2</w:t>
      </w:r>
    </w:p>
    <w:p w14:paraId="3771F12A" w14:textId="77777777" w:rsidR="00864EA0" w:rsidRPr="00864EA0" w:rsidRDefault="00864EA0" w:rsidP="00864EA0">
      <w:p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w:t>
      </w:r>
      <w:r w:rsidRPr="00864EA0">
        <w:rPr>
          <w:rFonts w:ascii="Times New Roman" w:eastAsia="Calibri" w:hAnsi="Times New Roman" w:cs="Times New Roman"/>
          <w:sz w:val="28"/>
          <w:szCs w:val="28"/>
        </w:rPr>
        <w:tab/>
        <w:t>ГОСТ 11209-85 "Ткани хлопчатобумажные и смешанные защитные для спецодежды. Технические условия". Пункт 1.9</w:t>
      </w:r>
    </w:p>
    <w:p w14:paraId="293DB2C6" w14:textId="77777777" w:rsidR="00864EA0" w:rsidRPr="00864EA0" w:rsidRDefault="00864EA0" w:rsidP="00864EA0">
      <w:p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w:t>
      </w:r>
      <w:r w:rsidRPr="00864EA0">
        <w:rPr>
          <w:rFonts w:ascii="Times New Roman" w:eastAsia="Calibri" w:hAnsi="Times New Roman" w:cs="Times New Roman"/>
          <w:sz w:val="28"/>
          <w:szCs w:val="28"/>
        </w:rPr>
        <w:tab/>
        <w:t>ГОСТ Р 53264-2009 "Техника пожарная. Специальная защитная одежда пожарного. Общие технические требования. Методы испытаний". Пункты 5.3.1, 5.3.14, 5.3.16, раздел 7</w:t>
      </w:r>
    </w:p>
    <w:p w14:paraId="3F001997" w14:textId="77777777" w:rsidR="00864EA0" w:rsidRPr="00864EA0" w:rsidRDefault="00864EA0" w:rsidP="00864EA0">
      <w:p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w:t>
      </w:r>
      <w:r w:rsidRPr="00864EA0">
        <w:rPr>
          <w:rFonts w:ascii="Times New Roman" w:eastAsia="Calibri" w:hAnsi="Times New Roman" w:cs="Times New Roman"/>
          <w:sz w:val="28"/>
          <w:szCs w:val="28"/>
        </w:rPr>
        <w:tab/>
        <w:t>ГОСТ Р ИСО 11612-2007 "Система стандартов безопасности труда. Одежда для защиты от тепла и пламени. Методы испытаний и эксплуатационные характеристики теплозащитной одежды". Пункты 6.2, 6.3, 6.4</w:t>
      </w:r>
    </w:p>
    <w:p w14:paraId="01E29086" w14:textId="77777777" w:rsidR="00864EA0" w:rsidRPr="00864EA0" w:rsidRDefault="00864EA0" w:rsidP="00864EA0">
      <w:p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w:t>
      </w:r>
      <w:r w:rsidRPr="00864EA0">
        <w:rPr>
          <w:rFonts w:ascii="Times New Roman" w:eastAsia="Calibri" w:hAnsi="Times New Roman" w:cs="Times New Roman"/>
          <w:sz w:val="28"/>
          <w:szCs w:val="28"/>
        </w:rPr>
        <w:tab/>
        <w:t>ГОСТ 12.1.005–88 Система стандартов безопасности труда. Общие санитарно-гигиенические требования к воздуху рабочей зоны.</w:t>
      </w:r>
    </w:p>
    <w:p w14:paraId="6BCF0FE9" w14:textId="77777777" w:rsidR="00864EA0" w:rsidRPr="00864EA0" w:rsidRDefault="00864EA0" w:rsidP="00864EA0">
      <w:p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w:t>
      </w:r>
      <w:r w:rsidRPr="00864EA0">
        <w:rPr>
          <w:rFonts w:ascii="Times New Roman" w:eastAsia="Calibri" w:hAnsi="Times New Roman" w:cs="Times New Roman"/>
          <w:sz w:val="28"/>
          <w:szCs w:val="28"/>
        </w:rPr>
        <w:tab/>
        <w:t>ГОСТ 12.2.047-86 Система стандартов безопасности труда (ССБТ). Пожарная техника. Термины и определения</w:t>
      </w:r>
    </w:p>
    <w:p w14:paraId="01A2566F" w14:textId="77777777" w:rsidR="00864EA0" w:rsidRPr="00864EA0" w:rsidRDefault="00864EA0" w:rsidP="00864EA0">
      <w:pPr>
        <w:spacing w:after="0" w:line="276" w:lineRule="auto"/>
        <w:jc w:val="both"/>
        <w:rPr>
          <w:rFonts w:ascii="Times New Roman" w:eastAsia="Calibri" w:hAnsi="Times New Roman" w:cs="Times New Roman"/>
          <w:sz w:val="28"/>
          <w:szCs w:val="28"/>
        </w:rPr>
      </w:pPr>
      <w:r w:rsidRPr="00864EA0">
        <w:rPr>
          <w:rFonts w:ascii="Times New Roman" w:eastAsia="Calibri" w:hAnsi="Times New Roman" w:cs="Times New Roman"/>
          <w:sz w:val="28"/>
          <w:szCs w:val="28"/>
        </w:rPr>
        <w:t>•</w:t>
      </w:r>
      <w:r w:rsidRPr="00864EA0">
        <w:rPr>
          <w:rFonts w:ascii="Times New Roman" w:eastAsia="Calibri" w:hAnsi="Times New Roman" w:cs="Times New Roman"/>
          <w:sz w:val="28"/>
          <w:szCs w:val="28"/>
        </w:rPr>
        <w:tab/>
        <w:t>ГОСТ 34428-2018 Системы эвакуационные фотолюминесцентные. Общие технические условия</w:t>
      </w:r>
    </w:p>
    <w:p w14:paraId="6FCC2508" w14:textId="4BDAA362" w:rsidR="00864EA0" w:rsidRPr="00864EA0" w:rsidRDefault="00864EA0" w:rsidP="00864EA0">
      <w:pPr>
        <w:spacing w:after="0" w:line="276" w:lineRule="auto"/>
        <w:ind w:firstLine="709"/>
        <w:jc w:val="both"/>
        <w:rPr>
          <w:rFonts w:ascii="Times New Roman" w:eastAsia="Calibri" w:hAnsi="Times New Roman" w:cs="Times New Roman"/>
          <w:sz w:val="28"/>
          <w:szCs w:val="28"/>
          <w:vertAlign w:val="subscript"/>
        </w:rPr>
      </w:pPr>
      <w:r w:rsidRPr="00864EA0">
        <w:rPr>
          <w:rFonts w:ascii="Times New Roman" w:eastAsia="Calibri" w:hAnsi="Times New Roman" w:cs="Times New Roman"/>
          <w:sz w:val="28"/>
          <w:szCs w:val="28"/>
        </w:rPr>
        <w:t>•</w:t>
      </w:r>
      <w:r w:rsidRPr="00864EA0">
        <w:rPr>
          <w:rFonts w:ascii="Times New Roman" w:eastAsia="Calibri" w:hAnsi="Times New Roman" w:cs="Times New Roman"/>
          <w:sz w:val="28"/>
          <w:szCs w:val="28"/>
        </w:rPr>
        <w:tab/>
        <w:t>Изменение № 1 к СП 380.1325800.2018 «Здания пожарных депо. Правила проектирования». Пункт 6.54, 6.55</w:t>
      </w:r>
    </w:p>
    <w:p w14:paraId="570DC491" w14:textId="652601C8" w:rsidR="00425FBC" w:rsidRDefault="00425FBC" w:rsidP="009C4B59">
      <w:pPr>
        <w:numPr>
          <w:ilvl w:val="0"/>
          <w:numId w:val="1"/>
        </w:numPr>
        <w:spacing w:after="0" w:line="276" w:lineRule="auto"/>
        <w:jc w:val="both"/>
        <w:rPr>
          <w:rFonts w:ascii="Times New Roman" w:eastAsia="Calibri" w:hAnsi="Times New Roman" w:cs="Times New Roman"/>
          <w:sz w:val="28"/>
          <w:szCs w:val="28"/>
          <w:vertAlign w:val="subscript"/>
        </w:rPr>
      </w:pPr>
      <w:proofErr w:type="spellStart"/>
      <w:r w:rsidRPr="00425FBC">
        <w:rPr>
          <w:rFonts w:ascii="Times New Roman" w:eastAsia="Calibri" w:hAnsi="Times New Roman" w:cs="Times New Roman"/>
          <w:sz w:val="28"/>
          <w:szCs w:val="28"/>
        </w:rPr>
        <w:t>СанПин</w:t>
      </w:r>
      <w:proofErr w:type="spellEnd"/>
      <w:r w:rsidRPr="00425FBC">
        <w:rPr>
          <w:rFonts w:ascii="Times New Roman" w:eastAsia="Calibri" w:hAnsi="Times New Roman" w:cs="Times New Roman"/>
          <w:sz w:val="28"/>
          <w:szCs w:val="28"/>
        </w:rPr>
        <w:t xml:space="preserve"> </w:t>
      </w:r>
      <w:r w:rsidRPr="00425FBC">
        <w:rPr>
          <w:rFonts w:ascii="Times New Roman" w:eastAsia="Calibri" w:hAnsi="Times New Roman" w:cs="Times New Roman"/>
          <w:sz w:val="28"/>
          <w:szCs w:val="28"/>
          <w:vertAlign w:val="subscript"/>
        </w:rPr>
        <w:t>(указать какие конкретно используются в компетенции)</w:t>
      </w:r>
    </w:p>
    <w:p w14:paraId="549B3449" w14:textId="77777777" w:rsidR="00864EA0" w:rsidRPr="00864EA0" w:rsidRDefault="00864EA0" w:rsidP="00864EA0">
      <w:pPr>
        <w:ind w:firstLine="709"/>
        <w:rPr>
          <w:rFonts w:ascii="Times New Roman" w:hAnsi="Times New Roman" w:cs="Times New Roman"/>
          <w:sz w:val="28"/>
          <w:szCs w:val="28"/>
        </w:rPr>
      </w:pPr>
      <w:r>
        <w:t>•</w:t>
      </w:r>
      <w:r>
        <w:tab/>
      </w:r>
      <w:r w:rsidRPr="00864EA0">
        <w:rPr>
          <w:rFonts w:ascii="Times New Roman" w:hAnsi="Times New Roman" w:cs="Times New Roman"/>
          <w:sz w:val="28"/>
          <w:szCs w:val="28"/>
        </w:rPr>
        <w:t>Постановление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7E1F31D1" w14:textId="6F87FE5F" w:rsidR="00864EA0" w:rsidRPr="00864EA0" w:rsidRDefault="00864EA0" w:rsidP="00864EA0">
      <w:pPr>
        <w:ind w:firstLine="709"/>
        <w:rPr>
          <w:rFonts w:ascii="Times New Roman" w:hAnsi="Times New Roman" w:cs="Times New Roman"/>
          <w:sz w:val="28"/>
          <w:szCs w:val="28"/>
        </w:rPr>
      </w:pPr>
      <w:r w:rsidRPr="00864EA0">
        <w:rPr>
          <w:rFonts w:ascii="Times New Roman" w:hAnsi="Times New Roman" w:cs="Times New Roman"/>
          <w:sz w:val="28"/>
          <w:szCs w:val="28"/>
        </w:rPr>
        <w:t>•</w:t>
      </w:r>
      <w:r w:rsidRPr="00864EA0">
        <w:rPr>
          <w:rFonts w:ascii="Times New Roman" w:hAnsi="Times New Roman" w:cs="Times New Roman"/>
          <w:sz w:val="28"/>
          <w:szCs w:val="28"/>
        </w:rPr>
        <w:tab/>
        <w:t>Постановление Главного государственного санитарного врача РФ от 29.12.2010 N 189 (ред. от 22.05.2019) "Об утверждении СанПиН 2.4.2.2821-10 "Санитарно-эпидемиологические требования к</w:t>
      </w:r>
      <w:r>
        <w:rPr>
          <w:rFonts w:ascii="Times New Roman" w:hAnsi="Times New Roman" w:cs="Times New Roman"/>
          <w:sz w:val="28"/>
          <w:szCs w:val="28"/>
        </w:rPr>
        <w:t xml:space="preserve"> </w:t>
      </w:r>
      <w:r w:rsidRPr="00864EA0">
        <w:rPr>
          <w:rFonts w:ascii="Times New Roman" w:hAnsi="Times New Roman" w:cs="Times New Roman"/>
          <w:sz w:val="28"/>
          <w:szCs w:val="28"/>
        </w:rPr>
        <w:t>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(Зарегистрировано в Минюсте России 03.03.2011 N 19993)</w:t>
      </w:r>
    </w:p>
    <w:p w14:paraId="463AD614" w14:textId="2BAB303A" w:rsidR="00425FBC" w:rsidRDefault="00A130B3" w:rsidP="009C4B59">
      <w:pPr>
        <w:numPr>
          <w:ilvl w:val="0"/>
          <w:numId w:val="1"/>
        </w:numPr>
        <w:spacing w:after="0" w:line="276" w:lineRule="auto"/>
        <w:jc w:val="both"/>
        <w:rPr>
          <w:rFonts w:ascii="Times New Roman" w:eastAsia="Calibri" w:hAnsi="Times New Roman" w:cs="Times New Roman"/>
          <w:sz w:val="28"/>
          <w:szCs w:val="28"/>
          <w:vertAlign w:val="subscript"/>
        </w:rPr>
      </w:pPr>
      <w:r>
        <w:rPr>
          <w:rFonts w:ascii="Times New Roman" w:eastAsia="Calibri" w:hAnsi="Times New Roman" w:cs="Times New Roman"/>
          <w:sz w:val="28"/>
          <w:szCs w:val="28"/>
        </w:rPr>
        <w:t>СП (</w:t>
      </w:r>
      <w:r w:rsidR="00425FBC" w:rsidRPr="00425FBC">
        <w:rPr>
          <w:rFonts w:ascii="Times New Roman" w:eastAsia="Calibri" w:hAnsi="Times New Roman" w:cs="Times New Roman"/>
          <w:sz w:val="28"/>
          <w:szCs w:val="28"/>
        </w:rPr>
        <w:t>СНИП</w:t>
      </w:r>
      <w:r>
        <w:rPr>
          <w:rFonts w:ascii="Times New Roman" w:eastAsia="Calibri" w:hAnsi="Times New Roman" w:cs="Times New Roman"/>
          <w:sz w:val="28"/>
          <w:szCs w:val="28"/>
        </w:rPr>
        <w:t>)</w:t>
      </w:r>
      <w:r w:rsidR="00425FBC" w:rsidRPr="00425FBC">
        <w:rPr>
          <w:rFonts w:ascii="Times New Roman" w:eastAsia="Calibri" w:hAnsi="Times New Roman" w:cs="Times New Roman"/>
          <w:sz w:val="28"/>
          <w:szCs w:val="28"/>
        </w:rPr>
        <w:t xml:space="preserve"> </w:t>
      </w:r>
      <w:r w:rsidR="00425FBC" w:rsidRPr="00425FBC">
        <w:rPr>
          <w:rFonts w:ascii="Times New Roman" w:eastAsia="Calibri" w:hAnsi="Times New Roman" w:cs="Times New Roman"/>
          <w:sz w:val="28"/>
          <w:szCs w:val="28"/>
          <w:vertAlign w:val="subscript"/>
        </w:rPr>
        <w:t>(указать какие конкретно используются в компетенции)</w:t>
      </w:r>
    </w:p>
    <w:p w14:paraId="70D6A8BF" w14:textId="77777777" w:rsidR="00864EA0" w:rsidRPr="00864EA0" w:rsidRDefault="00864EA0" w:rsidP="00864EA0">
      <w:pPr>
        <w:ind w:firstLine="709"/>
        <w:jc w:val="both"/>
        <w:rPr>
          <w:rFonts w:ascii="Times New Roman" w:hAnsi="Times New Roman" w:cs="Times New Roman"/>
          <w:sz w:val="28"/>
          <w:szCs w:val="28"/>
        </w:rPr>
      </w:pPr>
      <w:r w:rsidRPr="00864EA0">
        <w:rPr>
          <w:rFonts w:ascii="Times New Roman" w:hAnsi="Times New Roman" w:cs="Times New Roman"/>
          <w:sz w:val="28"/>
          <w:szCs w:val="28"/>
        </w:rPr>
        <w:lastRenderedPageBreak/>
        <w:t>СП 1.13130.2009. Свод правил. Системы противопожарной защиты. Эвакуационные пути и выходы"(утв. Приказом МЧС России от 25.03.2009 N171) (ред. от 09.12.2010)</w:t>
      </w:r>
    </w:p>
    <w:p w14:paraId="7614886A" w14:textId="77777777" w:rsidR="00864EA0" w:rsidRPr="00864EA0" w:rsidRDefault="00864EA0" w:rsidP="00864EA0">
      <w:pPr>
        <w:ind w:firstLine="709"/>
        <w:jc w:val="both"/>
        <w:rPr>
          <w:rFonts w:ascii="Times New Roman" w:hAnsi="Times New Roman" w:cs="Times New Roman"/>
          <w:sz w:val="28"/>
          <w:szCs w:val="28"/>
        </w:rPr>
      </w:pPr>
      <w:r w:rsidRPr="00864EA0">
        <w:rPr>
          <w:rFonts w:ascii="Times New Roman" w:hAnsi="Times New Roman" w:cs="Times New Roman"/>
          <w:sz w:val="28"/>
          <w:szCs w:val="28"/>
        </w:rPr>
        <w:t>•</w:t>
      </w:r>
      <w:r w:rsidRPr="00864EA0">
        <w:rPr>
          <w:rFonts w:ascii="Times New Roman" w:hAnsi="Times New Roman" w:cs="Times New Roman"/>
          <w:sz w:val="28"/>
          <w:szCs w:val="28"/>
        </w:rPr>
        <w:tab/>
        <w:t>"СП 3.13130.2009. Свод правил. Системы противопожарной защиты. Система оповещения и управления эвакуацией людей при пожаре. Требования пожарной безопасности" (утв. Приказом МЧС РФ от 25.03.2009 N 173)</w:t>
      </w:r>
    </w:p>
    <w:p w14:paraId="0CC25368" w14:textId="77777777" w:rsidR="00864EA0" w:rsidRPr="00864EA0" w:rsidRDefault="00864EA0" w:rsidP="00864EA0">
      <w:pPr>
        <w:ind w:firstLine="709"/>
        <w:jc w:val="both"/>
        <w:rPr>
          <w:rFonts w:ascii="Times New Roman" w:hAnsi="Times New Roman" w:cs="Times New Roman"/>
          <w:sz w:val="28"/>
          <w:szCs w:val="28"/>
        </w:rPr>
      </w:pPr>
      <w:r w:rsidRPr="00864EA0">
        <w:rPr>
          <w:rFonts w:ascii="Times New Roman" w:hAnsi="Times New Roman" w:cs="Times New Roman"/>
          <w:sz w:val="28"/>
          <w:szCs w:val="28"/>
        </w:rPr>
        <w:t>•</w:t>
      </w:r>
      <w:r w:rsidRPr="00864EA0">
        <w:rPr>
          <w:rFonts w:ascii="Times New Roman" w:hAnsi="Times New Roman" w:cs="Times New Roman"/>
          <w:sz w:val="28"/>
          <w:szCs w:val="28"/>
        </w:rPr>
        <w:tab/>
        <w:t>СП 5.13130.2009. Свод правил. Системы противопожарной защиты. Установки пожарной сигнализации и пожаротушения автоматические. Нормы и правила проектирования (утв. Приказом МЧС России от 25.03.2009 N 175) (ред. от 01.06.2011, с изм. от 31.08.2020)</w:t>
      </w:r>
    </w:p>
    <w:p w14:paraId="16066ADD" w14:textId="77777777" w:rsidR="00864EA0" w:rsidRPr="00864EA0" w:rsidRDefault="00864EA0" w:rsidP="00864EA0">
      <w:pPr>
        <w:ind w:firstLine="709"/>
        <w:jc w:val="both"/>
        <w:rPr>
          <w:rFonts w:ascii="Times New Roman" w:hAnsi="Times New Roman" w:cs="Times New Roman"/>
          <w:sz w:val="28"/>
          <w:szCs w:val="28"/>
        </w:rPr>
      </w:pPr>
      <w:r w:rsidRPr="00864EA0">
        <w:rPr>
          <w:rFonts w:ascii="Times New Roman" w:hAnsi="Times New Roman" w:cs="Times New Roman"/>
          <w:sz w:val="28"/>
          <w:szCs w:val="28"/>
        </w:rPr>
        <w:t>•</w:t>
      </w:r>
      <w:r w:rsidRPr="00864EA0">
        <w:rPr>
          <w:rFonts w:ascii="Times New Roman" w:hAnsi="Times New Roman" w:cs="Times New Roman"/>
          <w:sz w:val="28"/>
          <w:szCs w:val="28"/>
        </w:rPr>
        <w:tab/>
        <w:t>СП 11.13130.2009. Свод правил. Места дислокации подразделений пожарной охраны. Порядок и методика определения (утв. Приказом МЧС РФ от 25.03.2009 N 181) (ред. от 09.12.2010)</w:t>
      </w:r>
    </w:p>
    <w:p w14:paraId="0F3E6EF7" w14:textId="77777777" w:rsidR="00864EA0" w:rsidRPr="00864EA0" w:rsidRDefault="00864EA0" w:rsidP="00864EA0">
      <w:pPr>
        <w:ind w:firstLine="709"/>
        <w:jc w:val="both"/>
        <w:rPr>
          <w:rFonts w:ascii="Times New Roman" w:hAnsi="Times New Roman" w:cs="Times New Roman"/>
          <w:sz w:val="28"/>
          <w:szCs w:val="28"/>
        </w:rPr>
      </w:pPr>
      <w:r w:rsidRPr="00864EA0">
        <w:rPr>
          <w:rFonts w:ascii="Times New Roman" w:hAnsi="Times New Roman" w:cs="Times New Roman"/>
          <w:sz w:val="28"/>
          <w:szCs w:val="28"/>
        </w:rPr>
        <w:t>•</w:t>
      </w:r>
      <w:r w:rsidRPr="00864EA0">
        <w:rPr>
          <w:rFonts w:ascii="Times New Roman" w:hAnsi="Times New Roman" w:cs="Times New Roman"/>
          <w:sz w:val="28"/>
          <w:szCs w:val="28"/>
        </w:rPr>
        <w:tab/>
        <w:t>"СП 4.13130.2009. Свод правил.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 Приказом МЧС РФ от 25.03.2009 N 174) (ред. от 27.05.2011)</w:t>
      </w:r>
    </w:p>
    <w:p w14:paraId="6933A290" w14:textId="77777777" w:rsidR="00864EA0" w:rsidRPr="00864EA0" w:rsidRDefault="00864EA0" w:rsidP="00864EA0">
      <w:pPr>
        <w:ind w:firstLine="709"/>
        <w:jc w:val="both"/>
        <w:rPr>
          <w:rFonts w:ascii="Times New Roman" w:hAnsi="Times New Roman" w:cs="Times New Roman"/>
          <w:sz w:val="28"/>
          <w:szCs w:val="28"/>
        </w:rPr>
      </w:pPr>
      <w:r w:rsidRPr="00864EA0">
        <w:rPr>
          <w:rFonts w:ascii="Times New Roman" w:hAnsi="Times New Roman" w:cs="Times New Roman"/>
          <w:sz w:val="28"/>
          <w:szCs w:val="28"/>
        </w:rPr>
        <w:t>•</w:t>
      </w:r>
      <w:r w:rsidRPr="00864EA0">
        <w:rPr>
          <w:rFonts w:ascii="Times New Roman" w:hAnsi="Times New Roman" w:cs="Times New Roman"/>
          <w:sz w:val="28"/>
          <w:szCs w:val="28"/>
        </w:rPr>
        <w:tab/>
        <w:t>СП 9.13130 "Техника пожарная. Огнетушители. Требования к эксплуатации"</w:t>
      </w:r>
    </w:p>
    <w:p w14:paraId="6165F450" w14:textId="7CF06E49" w:rsidR="00864EA0" w:rsidRPr="00864EA0" w:rsidRDefault="00864EA0" w:rsidP="00864EA0">
      <w:pPr>
        <w:ind w:firstLine="709"/>
        <w:jc w:val="both"/>
        <w:rPr>
          <w:rFonts w:ascii="Times New Roman" w:hAnsi="Times New Roman" w:cs="Times New Roman"/>
          <w:sz w:val="28"/>
          <w:szCs w:val="28"/>
        </w:rPr>
      </w:pPr>
      <w:r w:rsidRPr="00864EA0">
        <w:rPr>
          <w:rFonts w:ascii="Times New Roman" w:hAnsi="Times New Roman" w:cs="Times New Roman"/>
          <w:sz w:val="28"/>
          <w:szCs w:val="28"/>
        </w:rPr>
        <w:t>•</w:t>
      </w:r>
      <w:r w:rsidRPr="00864EA0">
        <w:rPr>
          <w:rFonts w:ascii="Times New Roman" w:hAnsi="Times New Roman" w:cs="Times New Roman"/>
          <w:sz w:val="28"/>
          <w:szCs w:val="28"/>
        </w:rPr>
        <w:tab/>
        <w:t>Изменение № 1 к СП 380.1325800.2018 «Здания пожарных депо. Правила проектирования». Пункт 6.54, 6.55</w:t>
      </w:r>
    </w:p>
    <w:p w14:paraId="749CE960" w14:textId="77777777" w:rsidR="00A130B3" w:rsidRPr="00864EA0" w:rsidRDefault="00A130B3" w:rsidP="00864EA0"/>
    <w:p w14:paraId="06F06D07" w14:textId="3CD79315" w:rsidR="00425FBC" w:rsidRDefault="00532AD0" w:rsidP="009C4B59">
      <w:pPr>
        <w:keepNext/>
        <w:spacing w:after="0" w:line="276" w:lineRule="auto"/>
        <w:ind w:firstLine="709"/>
        <w:jc w:val="both"/>
        <w:outlineLvl w:val="1"/>
        <w:rPr>
          <w:rFonts w:ascii="Times New Roman" w:eastAsia="Calibri" w:hAnsi="Times New Roman" w:cs="Times New Roman"/>
          <w:i/>
          <w:sz w:val="28"/>
          <w:szCs w:val="28"/>
        </w:rPr>
      </w:pPr>
      <w:r w:rsidRPr="009C4B59">
        <w:rPr>
          <w:rFonts w:ascii="Times New Roman" w:eastAsia="Times New Roman" w:hAnsi="Times New Roman" w:cs="Times New Roman"/>
          <w:bCs/>
          <w:sz w:val="28"/>
          <w:szCs w:val="28"/>
        </w:rPr>
        <w:t>Перечень профессиональных задач специалиста по компетенции</w:t>
      </w:r>
      <w:r w:rsidRPr="009C4B59">
        <w:rPr>
          <w:rFonts w:ascii="Times New Roman" w:eastAsia="Times New Roman" w:hAnsi="Times New Roman" w:cs="Times New Roman"/>
          <w:b/>
          <w:sz w:val="28"/>
          <w:szCs w:val="28"/>
        </w:rPr>
        <w:t xml:space="preserve"> о</w:t>
      </w:r>
      <w:r w:rsidR="00425FBC" w:rsidRPr="00425FBC">
        <w:rPr>
          <w:rFonts w:ascii="Times New Roman" w:eastAsia="Calibri" w:hAnsi="Times New Roman" w:cs="Times New Roman"/>
          <w:sz w:val="28"/>
          <w:szCs w:val="28"/>
        </w:rPr>
        <w:t>пределяется профессиональной областью специалиста и базируется на требованиях современного рынка труда к данному специалисту</w:t>
      </w:r>
      <w:r w:rsidR="00425FBC" w:rsidRPr="00425FBC">
        <w:rPr>
          <w:rFonts w:ascii="Times New Roman" w:eastAsia="Calibri" w:hAnsi="Times New Roman" w:cs="Times New Roman"/>
          <w:i/>
          <w:sz w:val="28"/>
          <w:szCs w:val="28"/>
        </w:rPr>
        <w:t>. (ФГОС,ПС,…..)</w:t>
      </w:r>
    </w:p>
    <w:p w14:paraId="343A54E5" w14:textId="77777777" w:rsidR="009C4B59" w:rsidRPr="00425FBC" w:rsidRDefault="009C4B59" w:rsidP="009C4B59">
      <w:pPr>
        <w:keepNext/>
        <w:spacing w:after="0" w:line="276" w:lineRule="auto"/>
        <w:ind w:firstLine="709"/>
        <w:jc w:val="both"/>
        <w:outlineLvl w:val="1"/>
        <w:rPr>
          <w:rFonts w:ascii="Times New Roman" w:eastAsia="Calibri" w:hAnsi="Times New Roman" w:cs="Times New Roman"/>
          <w:i/>
          <w:sz w:val="28"/>
          <w:szCs w:val="28"/>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989"/>
        <w:gridCol w:w="8356"/>
      </w:tblGrid>
      <w:tr w:rsidR="00864EA0" w:rsidRPr="00864EA0" w14:paraId="729418E1" w14:textId="77777777" w:rsidTr="00984AB2">
        <w:trPr>
          <w:jc w:val="center"/>
        </w:trPr>
        <w:tc>
          <w:tcPr>
            <w:tcW w:w="529" w:type="pct"/>
            <w:shd w:val="clear" w:color="auto" w:fill="92D050"/>
            <w:vAlign w:val="center"/>
          </w:tcPr>
          <w:p w14:paraId="7E95E91E" w14:textId="77777777" w:rsidR="00864EA0" w:rsidRPr="00864EA0" w:rsidRDefault="00864EA0" w:rsidP="00864EA0">
            <w:pPr>
              <w:spacing w:after="0" w:line="360" w:lineRule="auto"/>
              <w:contextualSpacing/>
              <w:jc w:val="center"/>
              <w:rPr>
                <w:rFonts w:ascii="Times New Roman" w:eastAsia="Calibri" w:hAnsi="Times New Roman" w:cs="Times New Roman"/>
                <w:b/>
                <w:color w:val="FFFFFF"/>
                <w:sz w:val="28"/>
                <w:szCs w:val="28"/>
              </w:rPr>
            </w:pPr>
            <w:r w:rsidRPr="00864EA0">
              <w:rPr>
                <w:rFonts w:ascii="Times New Roman" w:eastAsia="Calibri" w:hAnsi="Times New Roman" w:cs="Times New Roman"/>
                <w:b/>
                <w:color w:val="FFFFFF"/>
                <w:sz w:val="28"/>
                <w:szCs w:val="28"/>
              </w:rPr>
              <w:t>№ п/п</w:t>
            </w:r>
          </w:p>
        </w:tc>
        <w:tc>
          <w:tcPr>
            <w:tcW w:w="4471" w:type="pct"/>
            <w:shd w:val="clear" w:color="auto" w:fill="92D050"/>
            <w:vAlign w:val="center"/>
          </w:tcPr>
          <w:p w14:paraId="581D2EAA" w14:textId="77777777" w:rsidR="00864EA0" w:rsidRPr="00864EA0" w:rsidRDefault="00864EA0" w:rsidP="00864EA0">
            <w:pPr>
              <w:spacing w:after="0" w:line="360" w:lineRule="auto"/>
              <w:contextualSpacing/>
              <w:jc w:val="center"/>
              <w:rPr>
                <w:rFonts w:ascii="Times New Roman" w:eastAsia="Calibri" w:hAnsi="Times New Roman" w:cs="Times New Roman"/>
                <w:b/>
                <w:color w:val="FFFFFF"/>
                <w:sz w:val="28"/>
                <w:szCs w:val="28"/>
              </w:rPr>
            </w:pPr>
            <w:r w:rsidRPr="00864EA0">
              <w:rPr>
                <w:rFonts w:ascii="Times New Roman" w:eastAsia="Calibri" w:hAnsi="Times New Roman" w:cs="Times New Roman"/>
                <w:b/>
                <w:color w:val="FFFFFF"/>
                <w:sz w:val="28"/>
                <w:szCs w:val="28"/>
              </w:rPr>
              <w:t>Виды деятельности/трудовые функции</w:t>
            </w:r>
          </w:p>
        </w:tc>
      </w:tr>
      <w:tr w:rsidR="00864EA0" w:rsidRPr="00864EA0" w14:paraId="70819CB1" w14:textId="77777777" w:rsidTr="00984AB2">
        <w:trPr>
          <w:jc w:val="center"/>
        </w:trPr>
        <w:tc>
          <w:tcPr>
            <w:tcW w:w="529" w:type="pct"/>
            <w:shd w:val="clear" w:color="auto" w:fill="BFBFBF"/>
            <w:vAlign w:val="center"/>
          </w:tcPr>
          <w:p w14:paraId="368B69DF" w14:textId="77777777" w:rsidR="00864EA0" w:rsidRPr="00864EA0" w:rsidRDefault="00864EA0" w:rsidP="00864EA0">
            <w:pPr>
              <w:spacing w:after="0" w:line="360" w:lineRule="auto"/>
              <w:contextualSpacing/>
              <w:jc w:val="center"/>
              <w:rPr>
                <w:rFonts w:ascii="Times New Roman" w:eastAsia="Calibri" w:hAnsi="Times New Roman" w:cs="Times New Roman"/>
                <w:b/>
                <w:bCs/>
                <w:sz w:val="24"/>
                <w:szCs w:val="24"/>
              </w:rPr>
            </w:pPr>
            <w:r w:rsidRPr="00864EA0">
              <w:rPr>
                <w:rFonts w:ascii="Times New Roman" w:eastAsia="Calibri" w:hAnsi="Times New Roman" w:cs="Times New Roman"/>
                <w:b/>
                <w:bCs/>
                <w:sz w:val="24"/>
                <w:szCs w:val="24"/>
              </w:rPr>
              <w:t>1</w:t>
            </w:r>
          </w:p>
        </w:tc>
        <w:tc>
          <w:tcPr>
            <w:tcW w:w="4471" w:type="pct"/>
            <w:vAlign w:val="center"/>
          </w:tcPr>
          <w:p w14:paraId="1D696CDA" w14:textId="77777777" w:rsidR="00864EA0" w:rsidRPr="00864EA0" w:rsidRDefault="00864EA0" w:rsidP="00864EA0">
            <w:pPr>
              <w:spacing w:after="0" w:line="360" w:lineRule="auto"/>
              <w:contextualSpacing/>
              <w:jc w:val="both"/>
              <w:rPr>
                <w:rFonts w:ascii="Times New Roman" w:eastAsia="Calibri" w:hAnsi="Times New Roman" w:cs="Times New Roman"/>
                <w:sz w:val="24"/>
                <w:szCs w:val="24"/>
              </w:rPr>
            </w:pPr>
            <w:r w:rsidRPr="00864EA0">
              <w:rPr>
                <w:rFonts w:ascii="Times New Roman" w:eastAsia="Calibri" w:hAnsi="Times New Roman" w:cs="Times New Roman"/>
                <w:sz w:val="24"/>
                <w:szCs w:val="24"/>
              </w:rPr>
              <w:t>Выполнение работ по осуществлению караульной службы, тушению пожаров, проведению аварийно-спасательных работ</w:t>
            </w:r>
          </w:p>
        </w:tc>
      </w:tr>
      <w:tr w:rsidR="00864EA0" w:rsidRPr="00864EA0" w14:paraId="2E5EF64E" w14:textId="77777777" w:rsidTr="00984AB2">
        <w:trPr>
          <w:jc w:val="center"/>
        </w:trPr>
        <w:tc>
          <w:tcPr>
            <w:tcW w:w="529" w:type="pct"/>
            <w:shd w:val="clear" w:color="auto" w:fill="BFBFBF"/>
            <w:vAlign w:val="center"/>
          </w:tcPr>
          <w:p w14:paraId="376526AA" w14:textId="77777777" w:rsidR="00864EA0" w:rsidRPr="00864EA0" w:rsidRDefault="00864EA0" w:rsidP="00864EA0">
            <w:pPr>
              <w:spacing w:after="0" w:line="360" w:lineRule="auto"/>
              <w:contextualSpacing/>
              <w:jc w:val="center"/>
              <w:rPr>
                <w:rFonts w:ascii="Times New Roman" w:eastAsia="Calibri" w:hAnsi="Times New Roman" w:cs="Times New Roman"/>
                <w:b/>
                <w:bCs/>
                <w:sz w:val="24"/>
                <w:szCs w:val="24"/>
              </w:rPr>
            </w:pPr>
            <w:r w:rsidRPr="00864EA0">
              <w:rPr>
                <w:rFonts w:ascii="Times New Roman" w:eastAsia="Calibri" w:hAnsi="Times New Roman" w:cs="Times New Roman"/>
                <w:b/>
                <w:bCs/>
                <w:sz w:val="24"/>
                <w:szCs w:val="24"/>
              </w:rPr>
              <w:t>2</w:t>
            </w:r>
          </w:p>
        </w:tc>
        <w:tc>
          <w:tcPr>
            <w:tcW w:w="4471" w:type="pct"/>
            <w:vAlign w:val="center"/>
          </w:tcPr>
          <w:p w14:paraId="3E89250B" w14:textId="77777777" w:rsidR="00864EA0" w:rsidRPr="00864EA0" w:rsidRDefault="00864EA0" w:rsidP="00864EA0">
            <w:pPr>
              <w:spacing w:after="0" w:line="360" w:lineRule="auto"/>
              <w:contextualSpacing/>
              <w:jc w:val="both"/>
              <w:rPr>
                <w:rFonts w:ascii="Times New Roman" w:eastAsia="Calibri" w:hAnsi="Times New Roman" w:cs="Times New Roman"/>
                <w:sz w:val="24"/>
                <w:szCs w:val="24"/>
              </w:rPr>
            </w:pPr>
            <w:r w:rsidRPr="00864EA0">
              <w:rPr>
                <w:rFonts w:ascii="Times New Roman" w:hAnsi="Times New Roman" w:cs="Times New Roman"/>
                <w:sz w:val="24"/>
                <w:szCs w:val="24"/>
              </w:rPr>
              <w:t>Выполнение работ по профилактике пожаров</w:t>
            </w:r>
          </w:p>
        </w:tc>
      </w:tr>
      <w:tr w:rsidR="00864EA0" w:rsidRPr="00864EA0" w14:paraId="6353FE94" w14:textId="77777777" w:rsidTr="00984AB2">
        <w:trPr>
          <w:jc w:val="center"/>
        </w:trPr>
        <w:tc>
          <w:tcPr>
            <w:tcW w:w="529" w:type="pct"/>
            <w:shd w:val="clear" w:color="auto" w:fill="BFBFBF"/>
            <w:vAlign w:val="center"/>
          </w:tcPr>
          <w:p w14:paraId="0C1BE9FA" w14:textId="77777777" w:rsidR="00864EA0" w:rsidRPr="00864EA0" w:rsidRDefault="00864EA0" w:rsidP="00864EA0">
            <w:pPr>
              <w:spacing w:after="0" w:line="360" w:lineRule="auto"/>
              <w:contextualSpacing/>
              <w:jc w:val="center"/>
              <w:rPr>
                <w:rFonts w:ascii="Times New Roman" w:eastAsia="Calibri" w:hAnsi="Times New Roman" w:cs="Times New Roman"/>
                <w:b/>
                <w:bCs/>
                <w:sz w:val="24"/>
                <w:szCs w:val="24"/>
              </w:rPr>
            </w:pPr>
            <w:r w:rsidRPr="00864EA0">
              <w:rPr>
                <w:rFonts w:ascii="Times New Roman" w:eastAsia="Calibri" w:hAnsi="Times New Roman" w:cs="Times New Roman"/>
                <w:b/>
                <w:bCs/>
                <w:sz w:val="24"/>
                <w:szCs w:val="24"/>
              </w:rPr>
              <w:t>3</w:t>
            </w:r>
          </w:p>
        </w:tc>
        <w:tc>
          <w:tcPr>
            <w:tcW w:w="4471" w:type="pct"/>
            <w:vAlign w:val="center"/>
          </w:tcPr>
          <w:p w14:paraId="25EBD4EB" w14:textId="77777777" w:rsidR="00864EA0" w:rsidRPr="00864EA0" w:rsidRDefault="00864EA0" w:rsidP="00864EA0">
            <w:pPr>
              <w:spacing w:after="0" w:line="360" w:lineRule="auto"/>
              <w:contextualSpacing/>
              <w:jc w:val="both"/>
              <w:rPr>
                <w:rFonts w:ascii="Times New Roman" w:eastAsia="Calibri" w:hAnsi="Times New Roman" w:cs="Times New Roman"/>
                <w:sz w:val="24"/>
                <w:szCs w:val="24"/>
              </w:rPr>
            </w:pPr>
            <w:r w:rsidRPr="00864EA0">
              <w:rPr>
                <w:rFonts w:ascii="Times New Roman" w:hAnsi="Times New Roman" w:cs="Times New Roman"/>
                <w:sz w:val="24"/>
                <w:szCs w:val="24"/>
              </w:rPr>
              <w:t>Организация тушения пожаров и проведения аварийно-спасательных работ (по выбору)</w:t>
            </w:r>
          </w:p>
        </w:tc>
      </w:tr>
      <w:tr w:rsidR="00864EA0" w:rsidRPr="00864EA0" w14:paraId="16DF386C" w14:textId="77777777" w:rsidTr="00984AB2">
        <w:trPr>
          <w:jc w:val="center"/>
        </w:trPr>
        <w:tc>
          <w:tcPr>
            <w:tcW w:w="529" w:type="pct"/>
            <w:shd w:val="clear" w:color="auto" w:fill="BFBFBF"/>
            <w:vAlign w:val="center"/>
          </w:tcPr>
          <w:p w14:paraId="285A7159" w14:textId="77777777" w:rsidR="00864EA0" w:rsidRPr="00864EA0" w:rsidRDefault="00864EA0" w:rsidP="00864EA0">
            <w:pPr>
              <w:spacing w:after="0" w:line="360" w:lineRule="auto"/>
              <w:contextualSpacing/>
              <w:jc w:val="center"/>
              <w:rPr>
                <w:rFonts w:ascii="Times New Roman" w:eastAsia="Calibri" w:hAnsi="Times New Roman" w:cs="Times New Roman"/>
                <w:b/>
                <w:bCs/>
                <w:sz w:val="24"/>
                <w:szCs w:val="24"/>
              </w:rPr>
            </w:pPr>
            <w:r w:rsidRPr="00864EA0">
              <w:rPr>
                <w:rFonts w:ascii="Times New Roman" w:eastAsia="Calibri" w:hAnsi="Times New Roman" w:cs="Times New Roman"/>
                <w:b/>
                <w:bCs/>
                <w:sz w:val="24"/>
                <w:szCs w:val="24"/>
              </w:rPr>
              <w:t>4</w:t>
            </w:r>
          </w:p>
        </w:tc>
        <w:tc>
          <w:tcPr>
            <w:tcW w:w="4471" w:type="pct"/>
            <w:vAlign w:val="center"/>
          </w:tcPr>
          <w:p w14:paraId="30BB274B" w14:textId="77777777" w:rsidR="00864EA0" w:rsidRPr="00864EA0" w:rsidRDefault="00864EA0" w:rsidP="00864EA0">
            <w:pPr>
              <w:spacing w:after="0" w:line="360" w:lineRule="auto"/>
              <w:contextualSpacing/>
              <w:jc w:val="both"/>
              <w:rPr>
                <w:rFonts w:ascii="Times New Roman" w:eastAsia="Calibri" w:hAnsi="Times New Roman" w:cs="Times New Roman"/>
                <w:sz w:val="24"/>
                <w:szCs w:val="24"/>
              </w:rPr>
            </w:pPr>
            <w:r w:rsidRPr="00864EA0">
              <w:rPr>
                <w:rFonts w:ascii="Times New Roman" w:hAnsi="Times New Roman" w:cs="Times New Roman"/>
                <w:sz w:val="24"/>
                <w:szCs w:val="24"/>
              </w:rPr>
              <w:t>Обеспечение противопожарного режима на объекте (по выбору)</w:t>
            </w:r>
          </w:p>
        </w:tc>
      </w:tr>
    </w:tbl>
    <w:p w14:paraId="37A27911" w14:textId="77777777" w:rsidR="001B15DE" w:rsidRPr="001B15DE" w:rsidRDefault="001B15DE" w:rsidP="00596E5D">
      <w:pPr>
        <w:jc w:val="center"/>
        <w:rPr>
          <w:rFonts w:ascii="Times New Roman" w:hAnsi="Times New Roman" w:cs="Times New Roman"/>
          <w:sz w:val="28"/>
          <w:szCs w:val="28"/>
        </w:rPr>
      </w:pPr>
      <w:bookmarkStart w:id="1" w:name="_GoBack"/>
      <w:bookmarkEnd w:id="1"/>
    </w:p>
    <w:sectPr w:rsidR="001B15DE" w:rsidRPr="001B15DE" w:rsidSect="00A130B3">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E696F3" w14:textId="77777777" w:rsidR="00E60954" w:rsidRDefault="00E60954" w:rsidP="00A130B3">
      <w:pPr>
        <w:spacing w:after="0" w:line="240" w:lineRule="auto"/>
      </w:pPr>
      <w:r>
        <w:separator/>
      </w:r>
    </w:p>
  </w:endnote>
  <w:endnote w:type="continuationSeparator" w:id="0">
    <w:p w14:paraId="4318E146" w14:textId="77777777" w:rsidR="00E60954" w:rsidRDefault="00E60954" w:rsidP="00A13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6303619"/>
      <w:docPartObj>
        <w:docPartGallery w:val="Page Numbers (Bottom of Page)"/>
        <w:docPartUnique/>
      </w:docPartObj>
    </w:sdtPr>
    <w:sdtEndPr/>
    <w:sdtContent>
      <w:p w14:paraId="1EC51F36" w14:textId="08AA2F6E" w:rsidR="00A130B3" w:rsidRDefault="00A130B3">
        <w:pPr>
          <w:pStyle w:val="a7"/>
          <w:jc w:val="center"/>
        </w:pPr>
        <w:r>
          <w:fldChar w:fldCharType="begin"/>
        </w:r>
        <w:r>
          <w:instrText>PAGE   \* MERGEFORMAT</w:instrText>
        </w:r>
        <w:r>
          <w:fldChar w:fldCharType="separate"/>
        </w:r>
        <w:r w:rsidR="00864EA0">
          <w:rPr>
            <w:noProof/>
          </w:rPr>
          <w:t>13</w:t>
        </w:r>
        <w:r>
          <w:fldChar w:fldCharType="end"/>
        </w:r>
      </w:p>
    </w:sdtContent>
  </w:sdt>
  <w:p w14:paraId="368F8AA7" w14:textId="77777777" w:rsidR="00A130B3" w:rsidRDefault="00A130B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238983" w14:textId="77777777" w:rsidR="00E60954" w:rsidRDefault="00E60954" w:rsidP="00A130B3">
      <w:pPr>
        <w:spacing w:after="0" w:line="240" w:lineRule="auto"/>
      </w:pPr>
      <w:r>
        <w:separator/>
      </w:r>
    </w:p>
  </w:footnote>
  <w:footnote w:type="continuationSeparator" w:id="0">
    <w:p w14:paraId="5F862F33" w14:textId="77777777" w:rsidR="00E60954" w:rsidRDefault="00E60954" w:rsidP="00A130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D5A1F"/>
    <w:multiLevelType w:val="hybridMultilevel"/>
    <w:tmpl w:val="44F012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93F77CD"/>
    <w:multiLevelType w:val="multilevel"/>
    <w:tmpl w:val="D73A5F62"/>
    <w:lvl w:ilvl="0">
      <w:start w:val="1"/>
      <w:numFmt w:val="bullet"/>
      <w:lvlText w:val=""/>
      <w:lvlJc w:val="left"/>
      <w:pPr>
        <w:ind w:left="720" w:hanging="360"/>
      </w:pPr>
      <w:rPr>
        <w:rFonts w:ascii="Symbol" w:hAnsi="Symbol"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19EC37A5"/>
    <w:multiLevelType w:val="hybridMultilevel"/>
    <w:tmpl w:val="9C8E8082"/>
    <w:lvl w:ilvl="0" w:tplc="32BE24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DD90FDA"/>
    <w:multiLevelType w:val="hybridMultilevel"/>
    <w:tmpl w:val="933269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E4F3F8D"/>
    <w:multiLevelType w:val="hybridMultilevel"/>
    <w:tmpl w:val="B0A2E4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F500FDD"/>
    <w:multiLevelType w:val="hybridMultilevel"/>
    <w:tmpl w:val="76E817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FB11ACC"/>
    <w:multiLevelType w:val="hybridMultilevel"/>
    <w:tmpl w:val="EEDAB168"/>
    <w:lvl w:ilvl="0" w:tplc="8A324448">
      <w:start w:val="1"/>
      <w:numFmt w:val="decimal"/>
      <w:lvlText w:val="%1."/>
      <w:lvlJc w:val="left"/>
      <w:pPr>
        <w:ind w:left="1429" w:hanging="360"/>
      </w:pPr>
      <w:rPr>
        <w:b/>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403B5A67"/>
    <w:multiLevelType w:val="multilevel"/>
    <w:tmpl w:val="CC5EF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B12384"/>
    <w:multiLevelType w:val="multilevel"/>
    <w:tmpl w:val="522265F6"/>
    <w:lvl w:ilvl="0">
      <w:start w:val="1"/>
      <w:numFmt w:val="bullet"/>
      <w:lvlText w:val=""/>
      <w:lvlJc w:val="left"/>
      <w:pPr>
        <w:ind w:left="720" w:hanging="360"/>
      </w:pPr>
      <w:rPr>
        <w:rFonts w:ascii="Symbol" w:hAnsi="Symbol" w:hint="default"/>
      </w:rPr>
    </w:lvl>
    <w:lvl w:ilvl="1">
      <w:start w:val="1"/>
      <w:numFmt w:val="bullet"/>
      <w:lvlText w:val=""/>
      <w:lvlJc w:val="left"/>
      <w:pPr>
        <w:ind w:left="855" w:hanging="495"/>
      </w:pPr>
      <w:rPr>
        <w:rFonts w:ascii="Symbol" w:hAnsi="Symbol"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
  </w:num>
  <w:num w:numId="2">
    <w:abstractNumId w:val="7"/>
  </w:num>
  <w:num w:numId="3">
    <w:abstractNumId w:val="3"/>
  </w:num>
  <w:num w:numId="4">
    <w:abstractNumId w:val="4"/>
  </w:num>
  <w:num w:numId="5">
    <w:abstractNumId w:val="0"/>
  </w:num>
  <w:num w:numId="6">
    <w:abstractNumId w:val="2"/>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F94"/>
    <w:rsid w:val="00054085"/>
    <w:rsid w:val="000D27BC"/>
    <w:rsid w:val="001262E4"/>
    <w:rsid w:val="001B15DE"/>
    <w:rsid w:val="003327A6"/>
    <w:rsid w:val="00397DA7"/>
    <w:rsid w:val="003D0CC1"/>
    <w:rsid w:val="00425FBC"/>
    <w:rsid w:val="004F5C21"/>
    <w:rsid w:val="00532AD0"/>
    <w:rsid w:val="005911D4"/>
    <w:rsid w:val="00596E5D"/>
    <w:rsid w:val="00716F94"/>
    <w:rsid w:val="007E0C3F"/>
    <w:rsid w:val="008504D1"/>
    <w:rsid w:val="00864EA0"/>
    <w:rsid w:val="00912BE2"/>
    <w:rsid w:val="009C4B59"/>
    <w:rsid w:val="009F616C"/>
    <w:rsid w:val="00A130B3"/>
    <w:rsid w:val="00AA1894"/>
    <w:rsid w:val="00AB059B"/>
    <w:rsid w:val="00B635EC"/>
    <w:rsid w:val="00B96387"/>
    <w:rsid w:val="00C31FCD"/>
    <w:rsid w:val="00D25700"/>
    <w:rsid w:val="00E110E4"/>
    <w:rsid w:val="00E60954"/>
    <w:rsid w:val="00E75D31"/>
    <w:rsid w:val="00F659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9DEF1"/>
  <w15:chartTrackingRefBased/>
  <w15:docId w15:val="{51EE0A58-660C-4568-92E4-48C164611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1B15DE"/>
    <w:pPr>
      <w:spacing w:after="200" w:line="276" w:lineRule="auto"/>
      <w:ind w:left="720"/>
      <w:contextualSpacing/>
    </w:pPr>
    <w:rPr>
      <w:rFonts w:ascii="Calibri" w:eastAsia="Calibri" w:hAnsi="Calibri" w:cs="Times New Roman"/>
    </w:rPr>
  </w:style>
  <w:style w:type="character" w:customStyle="1" w:styleId="a4">
    <w:name w:val="Абзац списка Знак"/>
    <w:basedOn w:val="a0"/>
    <w:link w:val="a3"/>
    <w:uiPriority w:val="34"/>
    <w:rsid w:val="001B15DE"/>
    <w:rPr>
      <w:rFonts w:ascii="Calibri" w:eastAsia="Calibri" w:hAnsi="Calibri" w:cs="Times New Roman"/>
    </w:rPr>
  </w:style>
  <w:style w:type="paragraph" w:styleId="a5">
    <w:name w:val="header"/>
    <w:basedOn w:val="a"/>
    <w:link w:val="a6"/>
    <w:uiPriority w:val="99"/>
    <w:unhideWhenUsed/>
    <w:rsid w:val="00A130B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130B3"/>
  </w:style>
  <w:style w:type="paragraph" w:styleId="a7">
    <w:name w:val="footer"/>
    <w:basedOn w:val="a"/>
    <w:link w:val="a8"/>
    <w:uiPriority w:val="99"/>
    <w:unhideWhenUsed/>
    <w:rsid w:val="00A130B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130B3"/>
  </w:style>
  <w:style w:type="paragraph" w:styleId="a9">
    <w:name w:val="Body Text"/>
    <w:basedOn w:val="a"/>
    <w:link w:val="aa"/>
    <w:uiPriority w:val="1"/>
    <w:qFormat/>
    <w:rsid w:val="00912BE2"/>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a">
    <w:name w:val="Основной текст Знак"/>
    <w:basedOn w:val="a0"/>
    <w:link w:val="a9"/>
    <w:uiPriority w:val="1"/>
    <w:rsid w:val="00912BE2"/>
    <w:rPr>
      <w:rFonts w:ascii="Times New Roman" w:eastAsia="Times New Roman" w:hAnsi="Times New Roman" w:cs="Times New Roman"/>
      <w:sz w:val="28"/>
      <w:szCs w:val="28"/>
    </w:rPr>
  </w:style>
  <w:style w:type="table" w:styleId="ab">
    <w:name w:val="Table Grid"/>
    <w:basedOn w:val="a1"/>
    <w:uiPriority w:val="39"/>
    <w:rsid w:val="00912BE2"/>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b"/>
    <w:uiPriority w:val="39"/>
    <w:rsid w:val="00864E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3601</Words>
  <Characters>20526</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ЙОСТ3</dc:creator>
  <cp:keywords/>
  <dc:description/>
  <cp:lastModifiedBy>Павел Бельчиков</cp:lastModifiedBy>
  <cp:revision>2</cp:revision>
  <dcterms:created xsi:type="dcterms:W3CDTF">2024-11-18T11:00:00Z</dcterms:created>
  <dcterms:modified xsi:type="dcterms:W3CDTF">2024-11-18T11:00:00Z</dcterms:modified>
</cp:coreProperties>
</file>