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Times New Roman" w:hAnsi="Times New Roman" w:cs="Times New Roman"/>
          <w:sz w:val="28"/>
          <w:szCs w:val="28"/>
        </w:rPr>
        <w:id w:val="326794676"/>
        <w:docPartObj>
          <w:docPartGallery w:val="Cover Pages"/>
          <w:docPartUnique/>
        </w:docPartObj>
      </w:sdtPr>
      <w:sdtEndPr>
        <w:rPr>
          <w:rFonts w:eastAsia="Arial Unicode MS"/>
          <w:color w:val="FF0000"/>
        </w:rPr>
      </w:sdtEndPr>
      <w:sdtContent>
        <w:p w14:paraId="7D803139" w14:textId="77777777" w:rsidR="001D607D" w:rsidRPr="001D607D" w:rsidRDefault="001D607D" w:rsidP="001D607D">
          <w:pPr>
            <w:jc w:val="center"/>
            <w:rPr>
              <w:rFonts w:ascii="Times New Roman" w:eastAsia="Arial Unicode MS" w:hAnsi="Times New Roman" w:cs="Times New Roman"/>
              <w:b/>
              <w:sz w:val="32"/>
              <w:szCs w:val="36"/>
              <w:lang w:eastAsia="ru-RU"/>
            </w:rPr>
          </w:pPr>
          <w:r w:rsidRPr="001D607D">
            <w:rPr>
              <w:rFonts w:ascii="Times New Roman" w:eastAsia="Calibri" w:hAnsi="Times New Roman" w:cs="Times New Roman"/>
              <w:noProof/>
              <w:sz w:val="24"/>
              <w:szCs w:val="24"/>
              <w:lang w:eastAsia="ru-RU"/>
            </w:rPr>
            <w:drawing>
              <wp:anchor distT="0" distB="0" distL="114300" distR="114300" simplePos="0" relativeHeight="251662336" behindDoc="0" locked="0" layoutInCell="1" allowOverlap="1" wp14:anchorId="551C8AAF" wp14:editId="43015003">
                <wp:simplePos x="0" y="0"/>
                <wp:positionH relativeFrom="margin">
                  <wp:posOffset>4166235</wp:posOffset>
                </wp:positionH>
                <wp:positionV relativeFrom="margin">
                  <wp:posOffset>150495</wp:posOffset>
                </wp:positionV>
                <wp:extent cx="1905000" cy="1394460"/>
                <wp:effectExtent l="0" t="0" r="0" b="0"/>
                <wp:wrapSquare wrapText="bothSides"/>
                <wp:docPr id="29" name="Рисунок 29" descr="C:\Users\A.Platko\AppData\Local\Microsoft\Windows\INetCache\Content.Word\lands(red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C:\Users\A.Platko\AppData\Local\Microsoft\Windows\INetCache\Content.Word\lands(red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3623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394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39ED6639" w14:textId="77777777" w:rsidR="001D607D" w:rsidRPr="001D607D" w:rsidRDefault="001D607D" w:rsidP="001D607D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b/>
              <w:sz w:val="32"/>
              <w:szCs w:val="36"/>
              <w:lang w:eastAsia="ru-RU"/>
            </w:rPr>
          </w:pPr>
        </w:p>
        <w:tbl>
          <w:tblPr>
            <w:tblpPr w:leftFromText="180" w:rightFromText="180" w:vertAnchor="page" w:horzAnchor="margin" w:tblpY="1441"/>
            <w:tblW w:w="5000" w:type="pct"/>
            <w:tblLook w:val="04A0" w:firstRow="1" w:lastRow="0" w:firstColumn="1" w:lastColumn="0" w:noHBand="0" w:noVBand="1"/>
          </w:tblPr>
          <w:tblGrid>
            <w:gridCol w:w="4677"/>
            <w:gridCol w:w="4678"/>
          </w:tblGrid>
          <w:tr w:rsidR="001D607D" w:rsidRPr="001D607D" w14:paraId="18311F59" w14:textId="77777777" w:rsidTr="00FB5148">
            <w:tc>
              <w:tcPr>
                <w:tcW w:w="2500" w:type="pct"/>
                <w:shd w:val="clear" w:color="auto" w:fill="auto"/>
              </w:tcPr>
              <w:p w14:paraId="63775EC3" w14:textId="77777777" w:rsidR="001D607D" w:rsidRPr="001D607D" w:rsidRDefault="001D607D" w:rsidP="001D607D">
                <w:pPr>
                  <w:spacing w:after="0" w:line="240" w:lineRule="auto"/>
                  <w:rPr>
                    <w:rFonts w:ascii="Times New Roman" w:eastAsia="Arial Unicode MS" w:hAnsi="Times New Roman" w:cs="Times New Roman"/>
                    <w:b/>
                    <w:sz w:val="28"/>
                    <w:szCs w:val="28"/>
                    <w:lang w:eastAsia="ru-RU"/>
                  </w:rPr>
                </w:pPr>
                <w:r w:rsidRPr="001D607D">
                  <w:rPr>
                    <w:rFonts w:ascii="Times New Roman" w:eastAsia="Arial Unicode MS" w:hAnsi="Times New Roman" w:cs="Times New Roman"/>
                    <w:b/>
                    <w:sz w:val="28"/>
                    <w:szCs w:val="28"/>
                    <w:lang w:eastAsia="ru-RU"/>
                  </w:rPr>
                  <w:t>Утверждаю</w:t>
                </w:r>
              </w:p>
              <w:p w14:paraId="757B58AC" w14:textId="77777777" w:rsidR="001D607D" w:rsidRPr="001D607D" w:rsidRDefault="001D607D" w:rsidP="001D607D">
                <w:pPr>
                  <w:spacing w:after="0" w:line="240" w:lineRule="auto"/>
                  <w:rPr>
                    <w:rFonts w:ascii="Times New Roman" w:eastAsia="Arial Unicode MS" w:hAnsi="Times New Roman" w:cs="Times New Roman"/>
                    <w:sz w:val="28"/>
                    <w:szCs w:val="28"/>
                    <w:lang w:eastAsia="ru-RU"/>
                  </w:rPr>
                </w:pPr>
                <w:r w:rsidRPr="001D607D">
                  <w:rPr>
                    <w:rFonts w:ascii="Times New Roman" w:eastAsia="Arial Unicode MS" w:hAnsi="Times New Roman" w:cs="Times New Roman"/>
                    <w:sz w:val="28"/>
                    <w:szCs w:val="28"/>
                    <w:lang w:eastAsia="ru-RU"/>
                  </w:rPr>
                  <w:t>_____________________________</w:t>
                </w:r>
              </w:p>
              <w:p w14:paraId="1805A5AA" w14:textId="77777777" w:rsidR="001D607D" w:rsidRPr="001D607D" w:rsidRDefault="001D607D" w:rsidP="001D607D">
                <w:pPr>
                  <w:spacing w:after="0" w:line="240" w:lineRule="auto"/>
                  <w:rPr>
                    <w:rFonts w:ascii="Times New Roman" w:eastAsia="Arial Unicode MS" w:hAnsi="Times New Roman" w:cs="Times New Roman"/>
                    <w:sz w:val="20"/>
                    <w:szCs w:val="20"/>
                    <w:lang w:eastAsia="ru-RU"/>
                  </w:rPr>
                </w:pPr>
                <w:r w:rsidRPr="001D607D">
                  <w:rPr>
                    <w:rFonts w:ascii="Times New Roman" w:eastAsia="Arial Unicode MS" w:hAnsi="Times New Roman" w:cs="Times New Roman"/>
                    <w:sz w:val="20"/>
                    <w:szCs w:val="20"/>
                    <w:lang w:eastAsia="ru-RU"/>
                  </w:rPr>
                  <w:t>(Ф.И.О. менеджера компетенции)</w:t>
                </w:r>
              </w:p>
              <w:p w14:paraId="2BB122E1" w14:textId="77777777" w:rsidR="001D607D" w:rsidRPr="001D607D" w:rsidRDefault="001D607D" w:rsidP="001D607D">
                <w:pPr>
                  <w:spacing w:after="0" w:line="240" w:lineRule="auto"/>
                  <w:rPr>
                    <w:rFonts w:ascii="Times New Roman" w:eastAsia="Arial Unicode MS" w:hAnsi="Times New Roman" w:cs="Times New Roman"/>
                    <w:sz w:val="28"/>
                    <w:szCs w:val="28"/>
                    <w:lang w:eastAsia="ru-RU"/>
                  </w:rPr>
                </w:pPr>
                <w:r w:rsidRPr="001D607D">
                  <w:rPr>
                    <w:rFonts w:ascii="Times New Roman" w:eastAsia="Arial Unicode MS" w:hAnsi="Times New Roman" w:cs="Times New Roman"/>
                    <w:sz w:val="28"/>
                    <w:szCs w:val="28"/>
                    <w:lang w:eastAsia="ru-RU"/>
                  </w:rPr>
                  <w:t>_____________________________</w:t>
                </w:r>
              </w:p>
              <w:p w14:paraId="4593ED73" w14:textId="77777777" w:rsidR="001D607D" w:rsidRPr="001D607D" w:rsidRDefault="001D607D" w:rsidP="001D607D">
                <w:pPr>
                  <w:spacing w:after="0" w:line="240" w:lineRule="auto"/>
                  <w:rPr>
                    <w:rFonts w:ascii="Times New Roman" w:eastAsia="Arial Unicode MS" w:hAnsi="Times New Roman" w:cs="Times New Roman"/>
                    <w:sz w:val="20"/>
                    <w:szCs w:val="20"/>
                    <w:lang w:eastAsia="ru-RU"/>
                  </w:rPr>
                </w:pPr>
                <w:r w:rsidRPr="001D607D">
                  <w:rPr>
                    <w:rFonts w:ascii="Times New Roman" w:eastAsia="Arial Unicode MS" w:hAnsi="Times New Roman" w:cs="Times New Roman"/>
                    <w:sz w:val="20"/>
                    <w:szCs w:val="20"/>
                    <w:lang w:eastAsia="ru-RU"/>
                  </w:rPr>
                  <w:t>(подпись)</w:t>
                </w:r>
              </w:p>
            </w:tc>
            <w:tc>
              <w:tcPr>
                <w:tcW w:w="2500" w:type="pct"/>
                <w:shd w:val="clear" w:color="auto" w:fill="auto"/>
              </w:tcPr>
              <w:p w14:paraId="57093B34" w14:textId="77777777" w:rsidR="001D607D" w:rsidRPr="001D607D" w:rsidRDefault="001D607D" w:rsidP="001D607D">
                <w:pPr>
                  <w:spacing w:after="0" w:line="240" w:lineRule="auto"/>
                  <w:rPr>
                    <w:rFonts w:ascii="Times New Roman" w:eastAsia="Arial Unicode MS" w:hAnsi="Times New Roman" w:cs="Times New Roman"/>
                    <w:sz w:val="28"/>
                    <w:szCs w:val="28"/>
                    <w:lang w:eastAsia="ru-RU"/>
                  </w:rPr>
                </w:pPr>
              </w:p>
            </w:tc>
          </w:tr>
        </w:tbl>
        <w:p w14:paraId="2F8C4A90" w14:textId="77777777" w:rsidR="001D607D" w:rsidRPr="001D607D" w:rsidRDefault="001D607D" w:rsidP="001D607D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b/>
              <w:sz w:val="32"/>
              <w:szCs w:val="36"/>
              <w:lang w:eastAsia="ru-RU"/>
            </w:rPr>
          </w:pPr>
        </w:p>
        <w:p w14:paraId="341536C0" w14:textId="77777777" w:rsidR="001D607D" w:rsidRPr="001D607D" w:rsidRDefault="001D607D" w:rsidP="001D607D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b/>
              <w:sz w:val="32"/>
              <w:szCs w:val="36"/>
              <w:lang w:eastAsia="ru-RU"/>
            </w:rPr>
          </w:pPr>
        </w:p>
        <w:p w14:paraId="2CE245AF" w14:textId="77777777" w:rsidR="001D607D" w:rsidRPr="001D607D" w:rsidRDefault="001D607D" w:rsidP="001D607D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b/>
              <w:sz w:val="32"/>
              <w:szCs w:val="36"/>
              <w:lang w:eastAsia="ru-RU"/>
            </w:rPr>
          </w:pPr>
        </w:p>
        <w:p w14:paraId="7F980D8E" w14:textId="77777777" w:rsidR="001D607D" w:rsidRPr="001D607D" w:rsidRDefault="001D607D" w:rsidP="001D607D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b/>
              <w:sz w:val="32"/>
              <w:szCs w:val="36"/>
              <w:lang w:eastAsia="ru-RU"/>
            </w:rPr>
          </w:pPr>
        </w:p>
        <w:p w14:paraId="074D0FA1" w14:textId="77777777" w:rsidR="001D607D" w:rsidRPr="001D607D" w:rsidRDefault="001D607D" w:rsidP="001D607D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b/>
              <w:sz w:val="32"/>
              <w:szCs w:val="36"/>
              <w:lang w:eastAsia="ru-RU"/>
            </w:rPr>
          </w:pPr>
        </w:p>
        <w:p w14:paraId="325D3D86" w14:textId="77777777" w:rsidR="001D607D" w:rsidRPr="001D607D" w:rsidRDefault="001D607D" w:rsidP="001D607D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b/>
              <w:sz w:val="32"/>
              <w:szCs w:val="36"/>
              <w:lang w:eastAsia="ru-RU"/>
            </w:rPr>
          </w:pPr>
        </w:p>
        <w:p w14:paraId="3E0E13B3" w14:textId="77777777" w:rsidR="001D607D" w:rsidRPr="001D607D" w:rsidRDefault="001D607D" w:rsidP="001D607D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b/>
              <w:sz w:val="32"/>
              <w:szCs w:val="36"/>
              <w:lang w:eastAsia="ru-RU"/>
            </w:rPr>
          </w:pPr>
        </w:p>
        <w:p w14:paraId="3D168196" w14:textId="77777777" w:rsidR="001D607D" w:rsidRPr="001D607D" w:rsidRDefault="001D607D" w:rsidP="001D607D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b/>
              <w:sz w:val="32"/>
              <w:szCs w:val="36"/>
              <w:lang w:eastAsia="ru-RU"/>
            </w:rPr>
          </w:pPr>
          <w:r w:rsidRPr="001D607D">
            <w:rPr>
              <w:rFonts w:ascii="Times New Roman" w:eastAsia="Calibri" w:hAnsi="Times New Roman" w:cs="Times New Roman"/>
              <w:noProof/>
              <w:sz w:val="24"/>
              <w:szCs w:val="24"/>
              <w:lang w:eastAsia="ru-RU"/>
            </w:rPr>
            <w:drawing>
              <wp:anchor distT="0" distB="0" distL="114300" distR="114300" simplePos="0" relativeHeight="251659264" behindDoc="1" locked="0" layoutInCell="1" allowOverlap="1" wp14:anchorId="24676745" wp14:editId="2DF1964A">
                <wp:simplePos x="0" y="0"/>
                <wp:positionH relativeFrom="page">
                  <wp:posOffset>0</wp:posOffset>
                </wp:positionH>
                <wp:positionV relativeFrom="margin">
                  <wp:posOffset>4660265</wp:posOffset>
                </wp:positionV>
                <wp:extent cx="7576185" cy="6065520"/>
                <wp:effectExtent l="0" t="0" r="0" b="0"/>
                <wp:wrapNone/>
                <wp:docPr id="28" name="Рисунок 28" descr="C:\Users\A.Platko\AppData\Local\Microsoft\Windows\INetCache\Content.Word\техописание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6" descr="C:\Users\A.Platko\AppData\Local\Microsoft\Windows\INetCache\Content.Word\техописание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433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76185" cy="6065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1D607D">
            <w:rPr>
              <w:rFonts w:ascii="Times New Roman" w:eastAsia="Calibri" w:hAnsi="Times New Roman" w:cs="Times New Roman"/>
              <w:noProof/>
              <w:sz w:val="24"/>
              <w:szCs w:val="24"/>
              <w:lang w:eastAsia="ru-RU"/>
            </w:rPr>
            <w:drawing>
              <wp:anchor distT="0" distB="0" distL="114300" distR="114300" simplePos="0" relativeHeight="251660288" behindDoc="1" locked="0" layoutInCell="1" allowOverlap="1" wp14:anchorId="281F4EA8" wp14:editId="5419383B">
                <wp:simplePos x="0" y="0"/>
                <wp:positionH relativeFrom="page">
                  <wp:posOffset>0</wp:posOffset>
                </wp:positionH>
                <wp:positionV relativeFrom="margin">
                  <wp:posOffset>4660265</wp:posOffset>
                </wp:positionV>
                <wp:extent cx="7576185" cy="6065520"/>
                <wp:effectExtent l="0" t="0" r="0" b="0"/>
                <wp:wrapNone/>
                <wp:docPr id="27" name="Рисунок 27" descr="C:\Users\A.Platko\AppData\Local\Microsoft\Windows\INetCache\Content.Word\техописание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6" descr="C:\Users\A.Platko\AppData\Local\Microsoft\Windows\INetCache\Content.Word\техописание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433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76185" cy="6065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1D607D">
            <w:rPr>
              <w:rFonts w:ascii="Times New Roman" w:eastAsia="Arial Unicode MS" w:hAnsi="Times New Roman" w:cs="Times New Roman"/>
              <w:b/>
              <w:sz w:val="32"/>
              <w:szCs w:val="36"/>
              <w:lang w:eastAsia="ru-RU"/>
            </w:rPr>
            <w:t xml:space="preserve">ИНСТРУКЦИЯ </w:t>
          </w:r>
        </w:p>
        <w:p w14:paraId="23761CE1" w14:textId="77777777" w:rsidR="001D607D" w:rsidRPr="001D607D" w:rsidRDefault="001D607D" w:rsidP="001D607D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b/>
              <w:sz w:val="32"/>
              <w:szCs w:val="36"/>
              <w:lang w:eastAsia="ru-RU"/>
            </w:rPr>
          </w:pPr>
          <w:r w:rsidRPr="001D607D">
            <w:rPr>
              <w:rFonts w:ascii="Times New Roman" w:eastAsia="Arial Unicode MS" w:hAnsi="Times New Roman" w:cs="Times New Roman"/>
              <w:b/>
              <w:sz w:val="32"/>
              <w:szCs w:val="36"/>
              <w:lang w:eastAsia="ru-RU"/>
            </w:rPr>
            <w:t>ПО ТЕХНИКЕ БЕЗОПАСНОСТИ И ОХРАНЕ ТРУДА</w:t>
          </w:r>
        </w:p>
        <w:p w14:paraId="053E9EDC" w14:textId="77777777" w:rsidR="001D607D" w:rsidRPr="001D607D" w:rsidRDefault="001D607D" w:rsidP="001D607D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b/>
              <w:sz w:val="32"/>
              <w:szCs w:val="36"/>
              <w:lang w:eastAsia="ru-RU"/>
            </w:rPr>
          </w:pPr>
          <w:r w:rsidRPr="001D607D">
            <w:rPr>
              <w:rFonts w:ascii="Times New Roman" w:eastAsia="Arial Unicode MS" w:hAnsi="Times New Roman" w:cs="Times New Roman"/>
              <w:b/>
              <w:sz w:val="32"/>
              <w:szCs w:val="36"/>
              <w:lang w:eastAsia="ru-RU"/>
            </w:rPr>
            <w:t>КОМПЕТЕНЦИИ</w:t>
          </w:r>
        </w:p>
        <w:p w14:paraId="4E611D76" w14:textId="77777777" w:rsidR="001D607D" w:rsidRPr="001D607D" w:rsidRDefault="001D607D" w:rsidP="001D607D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color w:val="000000" w:themeColor="text1"/>
              <w:sz w:val="28"/>
              <w:szCs w:val="28"/>
              <w:lang w:eastAsia="ru-RU"/>
            </w:rPr>
          </w:pPr>
          <w:r w:rsidRPr="001D607D">
            <w:rPr>
              <w:rFonts w:ascii="Times New Roman" w:eastAsia="Calibri" w:hAnsi="Times New Roman" w:cs="Times New Roman"/>
              <w:noProof/>
              <w:color w:val="000000" w:themeColor="text1"/>
              <w:sz w:val="28"/>
              <w:szCs w:val="28"/>
              <w:lang w:eastAsia="ru-RU"/>
            </w:rPr>
            <w:drawing>
              <wp:anchor distT="0" distB="0" distL="114300" distR="114300" simplePos="0" relativeHeight="251658752" behindDoc="1" locked="0" layoutInCell="1" allowOverlap="1" wp14:anchorId="668F07EC" wp14:editId="182FD66F">
                <wp:simplePos x="0" y="0"/>
                <wp:positionH relativeFrom="page">
                  <wp:posOffset>0</wp:posOffset>
                </wp:positionH>
                <wp:positionV relativeFrom="margin">
                  <wp:posOffset>3940175</wp:posOffset>
                </wp:positionV>
                <wp:extent cx="7576185" cy="6065520"/>
                <wp:effectExtent l="0" t="0" r="0" b="0"/>
                <wp:wrapNone/>
                <wp:docPr id="26" name="Рисунок 26" descr="C:\Users\A.Platko\AppData\Local\Microsoft\Windows\INetCache\Content.Word\техописание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6" descr="C:\Users\A.Platko\AppData\Local\Microsoft\Windows\INetCache\Content.Word\техописание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433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76185" cy="6065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1D607D">
            <w:rPr>
              <w:rFonts w:ascii="Times New Roman" w:eastAsia="Arial Unicode MS" w:hAnsi="Times New Roman" w:cs="Times New Roman"/>
              <w:color w:val="000000" w:themeColor="text1"/>
              <w:sz w:val="28"/>
              <w:szCs w:val="28"/>
              <w:lang w:eastAsia="ru-RU"/>
            </w:rPr>
            <w:t>«</w:t>
          </w:r>
          <w:r w:rsidRPr="001D607D">
            <w:rPr>
              <w:rFonts w:ascii="Times New Roman" w:eastAsia="Arial Unicode MS" w:hAnsi="Times New Roman" w:cs="Times New Roman"/>
              <w:b/>
              <w:color w:val="000000" w:themeColor="text1"/>
              <w:sz w:val="28"/>
              <w:szCs w:val="28"/>
              <w:lang w:eastAsia="ru-RU"/>
            </w:rPr>
            <w:t>Управление локомотивом</w:t>
          </w:r>
          <w:r w:rsidRPr="001D607D">
            <w:rPr>
              <w:rFonts w:ascii="Times New Roman" w:eastAsia="Arial Unicode MS" w:hAnsi="Times New Roman" w:cs="Times New Roman"/>
              <w:color w:val="000000" w:themeColor="text1"/>
              <w:sz w:val="28"/>
              <w:szCs w:val="28"/>
              <w:lang w:eastAsia="ru-RU"/>
            </w:rPr>
            <w:t>»</w:t>
          </w:r>
        </w:p>
        <w:p w14:paraId="7EB412E7" w14:textId="77777777" w:rsidR="00005378" w:rsidRDefault="00005378" w:rsidP="001D607D">
          <w:pPr>
            <w:spacing w:after="0" w:line="360" w:lineRule="auto"/>
            <w:rPr>
              <w:rFonts w:ascii="Times New Roman" w:hAnsi="Times New Roman" w:cs="Times New Roman"/>
              <w:b/>
              <w:sz w:val="28"/>
              <w:szCs w:val="28"/>
            </w:rPr>
          </w:pPr>
        </w:p>
        <w:p w14:paraId="5D461C5B" w14:textId="77777777" w:rsidR="00005378" w:rsidRDefault="00005378" w:rsidP="00B07209">
          <w:pPr>
            <w:spacing w:after="0" w:line="360" w:lineRule="auto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  <w:p w14:paraId="65BAB363" w14:textId="77777777" w:rsidR="00005378" w:rsidRDefault="00005378" w:rsidP="00B07209">
          <w:pPr>
            <w:spacing w:after="0" w:line="360" w:lineRule="auto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  <w:p w14:paraId="4680BF1F" w14:textId="77777777" w:rsidR="00005378" w:rsidRDefault="00005378" w:rsidP="00B07209">
          <w:pPr>
            <w:spacing w:after="0" w:line="360" w:lineRule="auto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  <w:p w14:paraId="5430E027" w14:textId="77777777" w:rsidR="00005378" w:rsidRDefault="00005378" w:rsidP="00B07209">
          <w:pPr>
            <w:spacing w:after="0" w:line="360" w:lineRule="auto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  <w:p w14:paraId="7214147A" w14:textId="77777777" w:rsidR="00005378" w:rsidRDefault="00005378" w:rsidP="00B07209">
          <w:pPr>
            <w:spacing w:after="0" w:line="360" w:lineRule="auto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  <w:p w14:paraId="07628422" w14:textId="77777777" w:rsidR="00005378" w:rsidRDefault="00005378" w:rsidP="00B07209">
          <w:pPr>
            <w:spacing w:after="0" w:line="360" w:lineRule="auto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  <w:p w14:paraId="6973D0E9" w14:textId="77777777" w:rsidR="00005378" w:rsidRDefault="00005378" w:rsidP="00B07209">
          <w:pPr>
            <w:spacing w:after="0" w:line="360" w:lineRule="auto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  <w:p w14:paraId="1B225C34" w14:textId="77777777" w:rsidR="00005378" w:rsidRDefault="00005378" w:rsidP="00B07209">
          <w:pPr>
            <w:spacing w:after="0" w:line="360" w:lineRule="auto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  <w:p w14:paraId="1037FD67" w14:textId="77777777" w:rsidR="001D607D" w:rsidRDefault="001D607D" w:rsidP="00B07209">
          <w:pPr>
            <w:spacing w:after="0" w:line="360" w:lineRule="auto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  <w:p w14:paraId="4F0108F9" w14:textId="77777777" w:rsidR="001D607D" w:rsidRDefault="001D607D" w:rsidP="00B07209">
          <w:pPr>
            <w:spacing w:after="0" w:line="360" w:lineRule="auto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  <w:p w14:paraId="75C206E7" w14:textId="77777777" w:rsidR="001D607D" w:rsidRDefault="001D607D" w:rsidP="00B07209">
          <w:pPr>
            <w:spacing w:after="0" w:line="360" w:lineRule="auto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  <w:p w14:paraId="2F8FD2F1" w14:textId="77777777" w:rsidR="001D607D" w:rsidRDefault="001D607D" w:rsidP="00B07209">
          <w:pPr>
            <w:spacing w:after="0" w:line="360" w:lineRule="auto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  <w:p w14:paraId="3B9C2751" w14:textId="77777777" w:rsidR="001D607D" w:rsidRDefault="001D607D" w:rsidP="00B07209">
          <w:pPr>
            <w:spacing w:after="0" w:line="360" w:lineRule="auto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  <w:p w14:paraId="709D1801" w14:textId="77777777" w:rsidR="001D607D" w:rsidRDefault="001D607D" w:rsidP="00B07209">
          <w:pPr>
            <w:spacing w:after="0" w:line="360" w:lineRule="auto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  <w:p w14:paraId="55AEC670" w14:textId="77777777" w:rsidR="00B07209" w:rsidRPr="00B07209" w:rsidRDefault="00B07209" w:rsidP="00B07209">
          <w:pPr>
            <w:spacing w:after="0" w:line="360" w:lineRule="auto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b/>
              <w:sz w:val="28"/>
              <w:szCs w:val="28"/>
            </w:rPr>
            <w:t xml:space="preserve">Комплект документов по охране труда компетенции «Управление </w:t>
          </w:r>
          <w:r w:rsidR="000C39FE">
            <w:rPr>
              <w:rFonts w:ascii="Times New Roman" w:hAnsi="Times New Roman" w:cs="Times New Roman"/>
              <w:b/>
              <w:sz w:val="28"/>
              <w:szCs w:val="28"/>
            </w:rPr>
            <w:t>локомотивом</w:t>
          </w:r>
          <w:r w:rsidRPr="00B07209">
            <w:rPr>
              <w:rFonts w:ascii="Times New Roman" w:hAnsi="Times New Roman" w:cs="Times New Roman"/>
              <w:b/>
              <w:sz w:val="28"/>
              <w:szCs w:val="28"/>
            </w:rPr>
            <w:t>»</w:t>
          </w:r>
        </w:p>
        <w:p w14:paraId="2CFF9C11" w14:textId="77777777" w:rsidR="00B07209" w:rsidRPr="00B07209" w:rsidRDefault="00B07209" w:rsidP="00B07209">
          <w:pPr>
            <w:spacing w:after="0" w:line="360" w:lineRule="auto"/>
            <w:rPr>
              <w:rFonts w:ascii="Times New Roman" w:hAnsi="Times New Roman" w:cs="Times New Roman"/>
              <w:sz w:val="28"/>
              <w:szCs w:val="28"/>
            </w:rPr>
          </w:pPr>
        </w:p>
        <w:p w14:paraId="651308CC" w14:textId="77777777" w:rsidR="00B07209" w:rsidRPr="00B07209" w:rsidRDefault="00B07209" w:rsidP="00B07209">
          <w:pPr>
            <w:pStyle w:val="aa"/>
            <w:spacing w:before="0" w:line="360" w:lineRule="auto"/>
            <w:rPr>
              <w:rFonts w:ascii="Times New Roman" w:hAnsi="Times New Roman"/>
            </w:rPr>
          </w:pPr>
          <w:r w:rsidRPr="00B07209">
            <w:rPr>
              <w:rFonts w:ascii="Times New Roman" w:hAnsi="Times New Roman"/>
            </w:rPr>
            <w:t>Оглавление</w:t>
          </w:r>
        </w:p>
        <w:p w14:paraId="26456509" w14:textId="77777777" w:rsidR="00B07209" w:rsidRPr="00B07209" w:rsidRDefault="00545160" w:rsidP="00B07209">
          <w:pPr>
            <w:pStyle w:val="11"/>
            <w:tabs>
              <w:tab w:val="right" w:leader="dot" w:pos="9911"/>
            </w:tabs>
            <w:spacing w:line="360" w:lineRule="auto"/>
            <w:rPr>
              <w:rFonts w:eastAsia="Times New Roman"/>
              <w:noProof/>
              <w:sz w:val="28"/>
              <w:szCs w:val="28"/>
            </w:rPr>
          </w:pPr>
          <w:r w:rsidRPr="00B07209">
            <w:rPr>
              <w:sz w:val="28"/>
              <w:szCs w:val="28"/>
            </w:rPr>
            <w:fldChar w:fldCharType="begin"/>
          </w:r>
          <w:r w:rsidR="00B07209" w:rsidRPr="00B07209">
            <w:rPr>
              <w:sz w:val="28"/>
              <w:szCs w:val="28"/>
            </w:rPr>
            <w:instrText xml:space="preserve"> TOC \o "1-3" \h \z \u </w:instrText>
          </w:r>
          <w:r w:rsidRPr="00B07209">
            <w:rPr>
              <w:sz w:val="28"/>
              <w:szCs w:val="28"/>
            </w:rPr>
            <w:fldChar w:fldCharType="separate"/>
          </w:r>
          <w:hyperlink w:anchor="_Toc507427594" w:history="1">
            <w:r w:rsidR="00B07209" w:rsidRPr="00B07209">
              <w:rPr>
                <w:rStyle w:val="ab"/>
                <w:noProof/>
                <w:sz w:val="28"/>
                <w:szCs w:val="28"/>
              </w:rPr>
              <w:t>Программа инструктажа по охране труда и технике безопасности</w:t>
            </w:r>
            <w:r w:rsidR="00B07209" w:rsidRPr="00B07209">
              <w:rPr>
                <w:noProof/>
                <w:webHidden/>
                <w:sz w:val="28"/>
                <w:szCs w:val="28"/>
              </w:rPr>
              <w:tab/>
            </w:r>
            <w:r w:rsidRPr="00B07209">
              <w:rPr>
                <w:noProof/>
                <w:webHidden/>
                <w:sz w:val="28"/>
                <w:szCs w:val="28"/>
              </w:rPr>
              <w:fldChar w:fldCharType="begin"/>
            </w:r>
            <w:r w:rsidR="00B07209" w:rsidRPr="00B07209">
              <w:rPr>
                <w:noProof/>
                <w:webHidden/>
                <w:sz w:val="28"/>
                <w:szCs w:val="28"/>
              </w:rPr>
              <w:instrText xml:space="preserve"> PAGEREF _Toc507427594 \h </w:instrText>
            </w:r>
            <w:r w:rsidRPr="00B07209">
              <w:rPr>
                <w:noProof/>
                <w:webHidden/>
                <w:sz w:val="28"/>
                <w:szCs w:val="28"/>
              </w:rPr>
            </w:r>
            <w:r w:rsidRPr="00B0720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6853C7">
              <w:rPr>
                <w:noProof/>
                <w:webHidden/>
                <w:sz w:val="28"/>
                <w:szCs w:val="28"/>
              </w:rPr>
              <w:t>3</w:t>
            </w:r>
            <w:r w:rsidRPr="00B0720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F41C576" w14:textId="77777777" w:rsidR="00B07209" w:rsidRPr="00B07209" w:rsidRDefault="002F418A" w:rsidP="00B07209">
          <w:pPr>
            <w:pStyle w:val="11"/>
            <w:tabs>
              <w:tab w:val="right" w:leader="dot" w:pos="9911"/>
            </w:tabs>
            <w:spacing w:line="360" w:lineRule="auto"/>
            <w:rPr>
              <w:rFonts w:eastAsia="Times New Roman"/>
              <w:noProof/>
              <w:sz w:val="28"/>
              <w:szCs w:val="28"/>
            </w:rPr>
          </w:pPr>
          <w:hyperlink w:anchor="_Toc507427595" w:history="1">
            <w:r w:rsidR="00B07209" w:rsidRPr="00B07209">
              <w:rPr>
                <w:rStyle w:val="ab"/>
                <w:noProof/>
                <w:sz w:val="28"/>
                <w:szCs w:val="28"/>
              </w:rPr>
              <w:t xml:space="preserve">Инструкция по охране труда для участников </w:t>
            </w:r>
            <w:r w:rsidR="00B07209" w:rsidRPr="00B07209">
              <w:rPr>
                <w:noProof/>
                <w:webHidden/>
                <w:sz w:val="28"/>
                <w:szCs w:val="28"/>
              </w:rPr>
              <w:tab/>
            </w:r>
            <w:r w:rsidR="00545160" w:rsidRPr="00B07209">
              <w:rPr>
                <w:noProof/>
                <w:webHidden/>
                <w:sz w:val="28"/>
                <w:szCs w:val="28"/>
              </w:rPr>
              <w:fldChar w:fldCharType="begin"/>
            </w:r>
            <w:r w:rsidR="00B07209" w:rsidRPr="00B07209">
              <w:rPr>
                <w:noProof/>
                <w:webHidden/>
                <w:sz w:val="28"/>
                <w:szCs w:val="28"/>
              </w:rPr>
              <w:instrText xml:space="preserve"> PAGEREF _Toc507427595 \h </w:instrText>
            </w:r>
            <w:r w:rsidR="00545160" w:rsidRPr="00B07209">
              <w:rPr>
                <w:noProof/>
                <w:webHidden/>
                <w:sz w:val="28"/>
                <w:szCs w:val="28"/>
              </w:rPr>
            </w:r>
            <w:r w:rsidR="00545160" w:rsidRPr="00B0720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6853C7">
              <w:rPr>
                <w:noProof/>
                <w:webHidden/>
                <w:sz w:val="28"/>
                <w:szCs w:val="28"/>
              </w:rPr>
              <w:t>4</w:t>
            </w:r>
            <w:r w:rsidR="00545160" w:rsidRPr="00B0720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9412CBD" w14:textId="77777777" w:rsidR="00B07209" w:rsidRPr="00B07209" w:rsidRDefault="002F418A" w:rsidP="00B07209">
          <w:pPr>
            <w:pStyle w:val="21"/>
            <w:tabs>
              <w:tab w:val="right" w:leader="dot" w:pos="9911"/>
            </w:tabs>
            <w:spacing w:line="360" w:lineRule="auto"/>
            <w:ind w:left="567"/>
            <w:rPr>
              <w:rFonts w:eastAsia="Times New Roman"/>
              <w:i/>
              <w:noProof/>
              <w:sz w:val="28"/>
              <w:szCs w:val="28"/>
            </w:rPr>
          </w:pPr>
          <w:hyperlink w:anchor="_Toc507427596" w:history="1">
            <w:r w:rsidR="00B07209" w:rsidRPr="00B07209">
              <w:rPr>
                <w:rStyle w:val="ab"/>
                <w:i/>
                <w:noProof/>
                <w:sz w:val="28"/>
                <w:szCs w:val="28"/>
              </w:rPr>
              <w:t>1.Общие требования охраны труда</w:t>
            </w:r>
            <w:r w:rsidR="00B07209" w:rsidRPr="00B07209">
              <w:rPr>
                <w:i/>
                <w:noProof/>
                <w:webHidden/>
                <w:sz w:val="28"/>
                <w:szCs w:val="28"/>
              </w:rPr>
              <w:tab/>
            </w:r>
            <w:r w:rsidR="00545160" w:rsidRPr="00B07209">
              <w:rPr>
                <w:i/>
                <w:noProof/>
                <w:webHidden/>
                <w:sz w:val="28"/>
                <w:szCs w:val="28"/>
              </w:rPr>
              <w:fldChar w:fldCharType="begin"/>
            </w:r>
            <w:r w:rsidR="00B07209" w:rsidRPr="00B07209">
              <w:rPr>
                <w:i/>
                <w:noProof/>
                <w:webHidden/>
                <w:sz w:val="28"/>
                <w:szCs w:val="28"/>
              </w:rPr>
              <w:instrText xml:space="preserve"> PAGEREF _Toc507427596 \h </w:instrText>
            </w:r>
            <w:r w:rsidR="00545160" w:rsidRPr="00B07209">
              <w:rPr>
                <w:i/>
                <w:noProof/>
                <w:webHidden/>
                <w:sz w:val="28"/>
                <w:szCs w:val="28"/>
              </w:rPr>
            </w:r>
            <w:r w:rsidR="00545160" w:rsidRPr="00B07209">
              <w:rPr>
                <w:i/>
                <w:noProof/>
                <w:webHidden/>
                <w:sz w:val="28"/>
                <w:szCs w:val="28"/>
              </w:rPr>
              <w:fldChar w:fldCharType="separate"/>
            </w:r>
            <w:r w:rsidR="006853C7">
              <w:rPr>
                <w:i/>
                <w:noProof/>
                <w:webHidden/>
                <w:sz w:val="28"/>
                <w:szCs w:val="28"/>
              </w:rPr>
              <w:t>4</w:t>
            </w:r>
            <w:r w:rsidR="00545160" w:rsidRPr="00B07209">
              <w:rPr>
                <w:i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45E2594" w14:textId="77777777" w:rsidR="00B07209" w:rsidRPr="00B07209" w:rsidRDefault="002F418A" w:rsidP="00B07209">
          <w:pPr>
            <w:pStyle w:val="21"/>
            <w:tabs>
              <w:tab w:val="right" w:leader="dot" w:pos="9911"/>
            </w:tabs>
            <w:spacing w:line="360" w:lineRule="auto"/>
            <w:ind w:left="567"/>
            <w:rPr>
              <w:rFonts w:eastAsia="Times New Roman"/>
              <w:i/>
              <w:noProof/>
              <w:sz w:val="28"/>
              <w:szCs w:val="28"/>
            </w:rPr>
          </w:pPr>
          <w:hyperlink w:anchor="_Toc507427597" w:history="1">
            <w:r w:rsidR="00B07209" w:rsidRPr="00B07209">
              <w:rPr>
                <w:rStyle w:val="ab"/>
                <w:i/>
                <w:noProof/>
                <w:sz w:val="28"/>
                <w:szCs w:val="28"/>
              </w:rPr>
              <w:t>2.Требования охраны труда перед началом работы</w:t>
            </w:r>
            <w:r w:rsidR="00B07209" w:rsidRPr="00B07209">
              <w:rPr>
                <w:i/>
                <w:noProof/>
                <w:webHidden/>
                <w:sz w:val="28"/>
                <w:szCs w:val="28"/>
              </w:rPr>
              <w:tab/>
            </w:r>
            <w:r w:rsidR="00545160" w:rsidRPr="00B07209">
              <w:rPr>
                <w:i/>
                <w:noProof/>
                <w:webHidden/>
                <w:sz w:val="28"/>
                <w:szCs w:val="28"/>
              </w:rPr>
              <w:fldChar w:fldCharType="begin"/>
            </w:r>
            <w:r w:rsidR="00B07209" w:rsidRPr="00B07209">
              <w:rPr>
                <w:i/>
                <w:noProof/>
                <w:webHidden/>
                <w:sz w:val="28"/>
                <w:szCs w:val="28"/>
              </w:rPr>
              <w:instrText xml:space="preserve"> PAGEREF _Toc507427597 \h </w:instrText>
            </w:r>
            <w:r w:rsidR="00545160" w:rsidRPr="00B07209">
              <w:rPr>
                <w:i/>
                <w:noProof/>
                <w:webHidden/>
                <w:sz w:val="28"/>
                <w:szCs w:val="28"/>
              </w:rPr>
            </w:r>
            <w:r w:rsidR="00545160" w:rsidRPr="00B07209">
              <w:rPr>
                <w:i/>
                <w:noProof/>
                <w:webHidden/>
                <w:sz w:val="28"/>
                <w:szCs w:val="28"/>
              </w:rPr>
              <w:fldChar w:fldCharType="separate"/>
            </w:r>
            <w:r w:rsidR="006853C7">
              <w:rPr>
                <w:i/>
                <w:noProof/>
                <w:webHidden/>
                <w:sz w:val="28"/>
                <w:szCs w:val="28"/>
              </w:rPr>
              <w:t>8</w:t>
            </w:r>
            <w:r w:rsidR="00545160" w:rsidRPr="00B07209">
              <w:rPr>
                <w:i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AD46D37" w14:textId="77777777" w:rsidR="00B07209" w:rsidRPr="00B07209" w:rsidRDefault="002F418A" w:rsidP="00B07209">
          <w:pPr>
            <w:pStyle w:val="21"/>
            <w:tabs>
              <w:tab w:val="right" w:leader="dot" w:pos="9911"/>
            </w:tabs>
            <w:spacing w:line="360" w:lineRule="auto"/>
            <w:ind w:left="567"/>
            <w:rPr>
              <w:rFonts w:eastAsia="Times New Roman"/>
              <w:i/>
              <w:noProof/>
              <w:sz w:val="28"/>
              <w:szCs w:val="28"/>
            </w:rPr>
          </w:pPr>
          <w:hyperlink w:anchor="_Toc507427598" w:history="1">
            <w:r w:rsidR="00B07209" w:rsidRPr="00B07209">
              <w:rPr>
                <w:rStyle w:val="ab"/>
                <w:i/>
                <w:noProof/>
                <w:sz w:val="28"/>
                <w:szCs w:val="28"/>
              </w:rPr>
              <w:t>3.Требования охраны труда во время работы</w:t>
            </w:r>
            <w:r w:rsidR="00B07209" w:rsidRPr="00B07209">
              <w:rPr>
                <w:i/>
                <w:noProof/>
                <w:webHidden/>
                <w:sz w:val="28"/>
                <w:szCs w:val="28"/>
              </w:rPr>
              <w:tab/>
            </w:r>
            <w:r w:rsidR="00545160" w:rsidRPr="00B07209">
              <w:rPr>
                <w:i/>
                <w:noProof/>
                <w:webHidden/>
                <w:sz w:val="28"/>
                <w:szCs w:val="28"/>
              </w:rPr>
              <w:fldChar w:fldCharType="begin"/>
            </w:r>
            <w:r w:rsidR="00B07209" w:rsidRPr="00B07209">
              <w:rPr>
                <w:i/>
                <w:noProof/>
                <w:webHidden/>
                <w:sz w:val="28"/>
                <w:szCs w:val="28"/>
              </w:rPr>
              <w:instrText xml:space="preserve"> PAGEREF _Toc507427598 \h </w:instrText>
            </w:r>
            <w:r w:rsidR="00545160" w:rsidRPr="00B07209">
              <w:rPr>
                <w:i/>
                <w:noProof/>
                <w:webHidden/>
                <w:sz w:val="28"/>
                <w:szCs w:val="28"/>
              </w:rPr>
            </w:r>
            <w:r w:rsidR="00545160" w:rsidRPr="00B07209">
              <w:rPr>
                <w:i/>
                <w:noProof/>
                <w:webHidden/>
                <w:sz w:val="28"/>
                <w:szCs w:val="28"/>
              </w:rPr>
              <w:fldChar w:fldCharType="separate"/>
            </w:r>
            <w:r w:rsidR="006853C7">
              <w:rPr>
                <w:i/>
                <w:noProof/>
                <w:webHidden/>
                <w:sz w:val="28"/>
                <w:szCs w:val="28"/>
              </w:rPr>
              <w:t>11</w:t>
            </w:r>
            <w:r w:rsidR="00545160" w:rsidRPr="00B07209">
              <w:rPr>
                <w:i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26EB7A3" w14:textId="77777777" w:rsidR="00B07209" w:rsidRPr="00B07209" w:rsidRDefault="002F418A" w:rsidP="00B07209">
          <w:pPr>
            <w:pStyle w:val="21"/>
            <w:tabs>
              <w:tab w:val="right" w:leader="dot" w:pos="9911"/>
            </w:tabs>
            <w:spacing w:line="360" w:lineRule="auto"/>
            <w:ind w:left="567"/>
            <w:rPr>
              <w:rFonts w:eastAsia="Times New Roman"/>
              <w:i/>
              <w:noProof/>
              <w:sz w:val="28"/>
              <w:szCs w:val="28"/>
            </w:rPr>
          </w:pPr>
          <w:hyperlink w:anchor="_Toc507427599" w:history="1">
            <w:r w:rsidR="00B07209" w:rsidRPr="00B07209">
              <w:rPr>
                <w:rStyle w:val="ab"/>
                <w:i/>
                <w:noProof/>
                <w:sz w:val="28"/>
                <w:szCs w:val="28"/>
              </w:rPr>
              <w:t>4. Требования охраны труда в аварийных ситуациях</w:t>
            </w:r>
            <w:r w:rsidR="00B07209" w:rsidRPr="00B07209">
              <w:rPr>
                <w:i/>
                <w:noProof/>
                <w:webHidden/>
                <w:sz w:val="28"/>
                <w:szCs w:val="28"/>
              </w:rPr>
              <w:tab/>
            </w:r>
            <w:r w:rsidR="00545160" w:rsidRPr="00B07209">
              <w:rPr>
                <w:i/>
                <w:noProof/>
                <w:webHidden/>
                <w:sz w:val="28"/>
                <w:szCs w:val="28"/>
              </w:rPr>
              <w:fldChar w:fldCharType="begin"/>
            </w:r>
            <w:r w:rsidR="00B07209" w:rsidRPr="00B07209">
              <w:rPr>
                <w:i/>
                <w:noProof/>
                <w:webHidden/>
                <w:sz w:val="28"/>
                <w:szCs w:val="28"/>
              </w:rPr>
              <w:instrText xml:space="preserve"> PAGEREF _Toc507427599 \h </w:instrText>
            </w:r>
            <w:r w:rsidR="00545160" w:rsidRPr="00B07209">
              <w:rPr>
                <w:i/>
                <w:noProof/>
                <w:webHidden/>
                <w:sz w:val="28"/>
                <w:szCs w:val="28"/>
              </w:rPr>
            </w:r>
            <w:r w:rsidR="00545160" w:rsidRPr="00B07209">
              <w:rPr>
                <w:i/>
                <w:noProof/>
                <w:webHidden/>
                <w:sz w:val="28"/>
                <w:szCs w:val="28"/>
              </w:rPr>
              <w:fldChar w:fldCharType="separate"/>
            </w:r>
            <w:r w:rsidR="006853C7">
              <w:rPr>
                <w:i/>
                <w:noProof/>
                <w:webHidden/>
                <w:sz w:val="28"/>
                <w:szCs w:val="28"/>
              </w:rPr>
              <w:t>12</w:t>
            </w:r>
            <w:r w:rsidR="00545160" w:rsidRPr="00B07209">
              <w:rPr>
                <w:i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C87CE58" w14:textId="77777777" w:rsidR="00B07209" w:rsidRPr="00B07209" w:rsidRDefault="002F418A" w:rsidP="00B07209">
          <w:pPr>
            <w:pStyle w:val="21"/>
            <w:tabs>
              <w:tab w:val="right" w:leader="dot" w:pos="9911"/>
            </w:tabs>
            <w:spacing w:line="360" w:lineRule="auto"/>
            <w:ind w:left="567"/>
            <w:rPr>
              <w:rFonts w:eastAsia="Times New Roman"/>
              <w:i/>
              <w:noProof/>
              <w:sz w:val="28"/>
              <w:szCs w:val="28"/>
            </w:rPr>
          </w:pPr>
          <w:hyperlink w:anchor="_Toc507427600" w:history="1">
            <w:r w:rsidR="00B07209" w:rsidRPr="00B07209">
              <w:rPr>
                <w:rStyle w:val="ab"/>
                <w:i/>
                <w:noProof/>
                <w:sz w:val="28"/>
                <w:szCs w:val="28"/>
              </w:rPr>
              <w:t>5.Требование охраны труда по окончании работ</w:t>
            </w:r>
            <w:r w:rsidR="00B07209" w:rsidRPr="00B07209">
              <w:rPr>
                <w:i/>
                <w:noProof/>
                <w:webHidden/>
                <w:sz w:val="28"/>
                <w:szCs w:val="28"/>
              </w:rPr>
              <w:tab/>
            </w:r>
            <w:r w:rsidR="00545160" w:rsidRPr="00B07209">
              <w:rPr>
                <w:i/>
                <w:noProof/>
                <w:webHidden/>
                <w:sz w:val="28"/>
                <w:szCs w:val="28"/>
              </w:rPr>
              <w:fldChar w:fldCharType="begin"/>
            </w:r>
            <w:r w:rsidR="00B07209" w:rsidRPr="00B07209">
              <w:rPr>
                <w:i/>
                <w:noProof/>
                <w:webHidden/>
                <w:sz w:val="28"/>
                <w:szCs w:val="28"/>
              </w:rPr>
              <w:instrText xml:space="preserve"> PAGEREF _Toc507427600 \h </w:instrText>
            </w:r>
            <w:r w:rsidR="00545160" w:rsidRPr="00B07209">
              <w:rPr>
                <w:i/>
                <w:noProof/>
                <w:webHidden/>
                <w:sz w:val="28"/>
                <w:szCs w:val="28"/>
              </w:rPr>
            </w:r>
            <w:r w:rsidR="00545160" w:rsidRPr="00B07209">
              <w:rPr>
                <w:i/>
                <w:noProof/>
                <w:webHidden/>
                <w:sz w:val="28"/>
                <w:szCs w:val="28"/>
              </w:rPr>
              <w:fldChar w:fldCharType="separate"/>
            </w:r>
            <w:r w:rsidR="006853C7">
              <w:rPr>
                <w:i/>
                <w:noProof/>
                <w:webHidden/>
                <w:sz w:val="28"/>
                <w:szCs w:val="28"/>
              </w:rPr>
              <w:t>14</w:t>
            </w:r>
            <w:r w:rsidR="00545160" w:rsidRPr="00B07209">
              <w:rPr>
                <w:i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103CFA0" w14:textId="77777777" w:rsidR="00B07209" w:rsidRPr="00B07209" w:rsidRDefault="002F418A" w:rsidP="00B07209">
          <w:pPr>
            <w:pStyle w:val="11"/>
            <w:tabs>
              <w:tab w:val="right" w:leader="dot" w:pos="9911"/>
            </w:tabs>
            <w:spacing w:line="360" w:lineRule="auto"/>
            <w:rPr>
              <w:rFonts w:eastAsia="Times New Roman"/>
              <w:noProof/>
              <w:sz w:val="28"/>
              <w:szCs w:val="28"/>
            </w:rPr>
          </w:pPr>
          <w:hyperlink w:anchor="_Toc507427601" w:history="1">
            <w:r w:rsidR="00B07209" w:rsidRPr="00B07209">
              <w:rPr>
                <w:rStyle w:val="ab"/>
                <w:noProof/>
                <w:sz w:val="28"/>
                <w:szCs w:val="28"/>
              </w:rPr>
              <w:t>Инструкция по охране труда для экспертов</w:t>
            </w:r>
            <w:r w:rsidR="00B07209" w:rsidRPr="00B07209">
              <w:rPr>
                <w:noProof/>
                <w:webHidden/>
                <w:sz w:val="28"/>
                <w:szCs w:val="28"/>
              </w:rPr>
              <w:tab/>
            </w:r>
            <w:r w:rsidR="00545160" w:rsidRPr="00B07209">
              <w:rPr>
                <w:noProof/>
                <w:webHidden/>
                <w:sz w:val="28"/>
                <w:szCs w:val="28"/>
              </w:rPr>
              <w:fldChar w:fldCharType="begin"/>
            </w:r>
            <w:r w:rsidR="00B07209" w:rsidRPr="00B07209">
              <w:rPr>
                <w:noProof/>
                <w:webHidden/>
                <w:sz w:val="28"/>
                <w:szCs w:val="28"/>
              </w:rPr>
              <w:instrText xml:space="preserve"> PAGEREF _Toc507427601 \h </w:instrText>
            </w:r>
            <w:r w:rsidR="00545160" w:rsidRPr="00B07209">
              <w:rPr>
                <w:noProof/>
                <w:webHidden/>
                <w:sz w:val="28"/>
                <w:szCs w:val="28"/>
              </w:rPr>
            </w:r>
            <w:r w:rsidR="00545160" w:rsidRPr="00B0720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6853C7">
              <w:rPr>
                <w:noProof/>
                <w:webHidden/>
                <w:sz w:val="28"/>
                <w:szCs w:val="28"/>
              </w:rPr>
              <w:t>16</w:t>
            </w:r>
            <w:r w:rsidR="00545160" w:rsidRPr="00B0720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A40F5CF" w14:textId="77777777" w:rsidR="00B07209" w:rsidRPr="00B07209" w:rsidRDefault="002F418A" w:rsidP="00B07209">
          <w:pPr>
            <w:pStyle w:val="11"/>
            <w:tabs>
              <w:tab w:val="right" w:leader="dot" w:pos="9911"/>
            </w:tabs>
            <w:spacing w:line="360" w:lineRule="auto"/>
            <w:ind w:left="567"/>
            <w:rPr>
              <w:rFonts w:eastAsia="Times New Roman"/>
              <w:noProof/>
              <w:sz w:val="28"/>
              <w:szCs w:val="28"/>
            </w:rPr>
          </w:pPr>
          <w:hyperlink w:anchor="_Toc507427602" w:history="1">
            <w:r w:rsidR="00B07209" w:rsidRPr="00B07209">
              <w:rPr>
                <w:rStyle w:val="ab"/>
                <w:i/>
                <w:noProof/>
                <w:sz w:val="28"/>
                <w:szCs w:val="28"/>
              </w:rPr>
              <w:t>1.Общие требования охраны труда</w:t>
            </w:r>
            <w:r w:rsidR="00B07209" w:rsidRPr="00B07209">
              <w:rPr>
                <w:noProof/>
                <w:webHidden/>
                <w:sz w:val="28"/>
                <w:szCs w:val="28"/>
              </w:rPr>
              <w:tab/>
            </w:r>
            <w:r w:rsidR="00545160" w:rsidRPr="00B07209">
              <w:rPr>
                <w:noProof/>
                <w:webHidden/>
                <w:sz w:val="28"/>
                <w:szCs w:val="28"/>
              </w:rPr>
              <w:fldChar w:fldCharType="begin"/>
            </w:r>
            <w:r w:rsidR="00B07209" w:rsidRPr="00B07209">
              <w:rPr>
                <w:noProof/>
                <w:webHidden/>
                <w:sz w:val="28"/>
                <w:szCs w:val="28"/>
              </w:rPr>
              <w:instrText xml:space="preserve"> PAGEREF _Toc507427602 \h </w:instrText>
            </w:r>
            <w:r w:rsidR="00545160" w:rsidRPr="00B07209">
              <w:rPr>
                <w:noProof/>
                <w:webHidden/>
                <w:sz w:val="28"/>
                <w:szCs w:val="28"/>
              </w:rPr>
            </w:r>
            <w:r w:rsidR="00545160" w:rsidRPr="00B0720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6853C7">
              <w:rPr>
                <w:noProof/>
                <w:webHidden/>
                <w:sz w:val="28"/>
                <w:szCs w:val="28"/>
              </w:rPr>
              <w:t>16</w:t>
            </w:r>
            <w:r w:rsidR="00545160" w:rsidRPr="00B0720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922C105" w14:textId="77777777" w:rsidR="00B07209" w:rsidRPr="00B07209" w:rsidRDefault="002F418A" w:rsidP="00B07209">
          <w:pPr>
            <w:pStyle w:val="11"/>
            <w:tabs>
              <w:tab w:val="right" w:leader="dot" w:pos="9911"/>
            </w:tabs>
            <w:spacing w:line="360" w:lineRule="auto"/>
            <w:ind w:left="567"/>
            <w:rPr>
              <w:rFonts w:eastAsia="Times New Roman"/>
              <w:noProof/>
              <w:sz w:val="28"/>
              <w:szCs w:val="28"/>
            </w:rPr>
          </w:pPr>
          <w:hyperlink w:anchor="_Toc507427603" w:history="1">
            <w:r w:rsidR="00B07209" w:rsidRPr="00B07209">
              <w:rPr>
                <w:rStyle w:val="ab"/>
                <w:i/>
                <w:noProof/>
                <w:sz w:val="28"/>
                <w:szCs w:val="28"/>
              </w:rPr>
              <w:t>2.Требования охраны труда перед началом работы</w:t>
            </w:r>
            <w:r w:rsidR="00B07209" w:rsidRPr="00B07209">
              <w:rPr>
                <w:noProof/>
                <w:webHidden/>
                <w:sz w:val="28"/>
                <w:szCs w:val="28"/>
              </w:rPr>
              <w:tab/>
            </w:r>
            <w:r w:rsidR="00545160" w:rsidRPr="00B07209">
              <w:rPr>
                <w:noProof/>
                <w:webHidden/>
                <w:sz w:val="28"/>
                <w:szCs w:val="28"/>
              </w:rPr>
              <w:fldChar w:fldCharType="begin"/>
            </w:r>
            <w:r w:rsidR="00B07209" w:rsidRPr="00B07209">
              <w:rPr>
                <w:noProof/>
                <w:webHidden/>
                <w:sz w:val="28"/>
                <w:szCs w:val="28"/>
              </w:rPr>
              <w:instrText xml:space="preserve"> PAGEREF _Toc507427603 \h </w:instrText>
            </w:r>
            <w:r w:rsidR="00545160" w:rsidRPr="00B07209">
              <w:rPr>
                <w:noProof/>
                <w:webHidden/>
                <w:sz w:val="28"/>
                <w:szCs w:val="28"/>
              </w:rPr>
            </w:r>
            <w:r w:rsidR="00545160" w:rsidRPr="00B0720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6853C7">
              <w:rPr>
                <w:noProof/>
                <w:webHidden/>
                <w:sz w:val="28"/>
                <w:szCs w:val="28"/>
              </w:rPr>
              <w:t>18</w:t>
            </w:r>
            <w:r w:rsidR="00545160" w:rsidRPr="00B0720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553A6D8" w14:textId="77777777" w:rsidR="00B07209" w:rsidRPr="00B07209" w:rsidRDefault="002F418A" w:rsidP="00B07209">
          <w:pPr>
            <w:pStyle w:val="11"/>
            <w:tabs>
              <w:tab w:val="right" w:leader="dot" w:pos="9911"/>
            </w:tabs>
            <w:spacing w:line="360" w:lineRule="auto"/>
            <w:ind w:left="567"/>
            <w:rPr>
              <w:rFonts w:eastAsia="Times New Roman"/>
              <w:noProof/>
              <w:sz w:val="28"/>
              <w:szCs w:val="28"/>
            </w:rPr>
          </w:pPr>
          <w:hyperlink w:anchor="_Toc507427604" w:history="1">
            <w:r w:rsidR="00B07209" w:rsidRPr="00B07209">
              <w:rPr>
                <w:rStyle w:val="ab"/>
                <w:i/>
                <w:noProof/>
                <w:sz w:val="28"/>
                <w:szCs w:val="28"/>
              </w:rPr>
              <w:t>3.Требования охраны труда во время работы</w:t>
            </w:r>
            <w:r w:rsidR="00B07209" w:rsidRPr="00B07209">
              <w:rPr>
                <w:noProof/>
                <w:webHidden/>
                <w:sz w:val="28"/>
                <w:szCs w:val="28"/>
              </w:rPr>
              <w:tab/>
            </w:r>
            <w:r w:rsidR="00545160" w:rsidRPr="00B07209">
              <w:rPr>
                <w:noProof/>
                <w:webHidden/>
                <w:sz w:val="28"/>
                <w:szCs w:val="28"/>
              </w:rPr>
              <w:fldChar w:fldCharType="begin"/>
            </w:r>
            <w:r w:rsidR="00B07209" w:rsidRPr="00B07209">
              <w:rPr>
                <w:noProof/>
                <w:webHidden/>
                <w:sz w:val="28"/>
                <w:szCs w:val="28"/>
              </w:rPr>
              <w:instrText xml:space="preserve"> PAGEREF _Toc507427604 \h </w:instrText>
            </w:r>
            <w:r w:rsidR="00545160" w:rsidRPr="00B07209">
              <w:rPr>
                <w:noProof/>
                <w:webHidden/>
                <w:sz w:val="28"/>
                <w:szCs w:val="28"/>
              </w:rPr>
            </w:r>
            <w:r w:rsidR="00545160" w:rsidRPr="00B0720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6853C7">
              <w:rPr>
                <w:noProof/>
                <w:webHidden/>
                <w:sz w:val="28"/>
                <w:szCs w:val="28"/>
              </w:rPr>
              <w:t>20</w:t>
            </w:r>
            <w:r w:rsidR="00545160" w:rsidRPr="00B0720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53497FD" w14:textId="77777777" w:rsidR="00B07209" w:rsidRPr="00B07209" w:rsidRDefault="002F418A" w:rsidP="00B07209">
          <w:pPr>
            <w:pStyle w:val="11"/>
            <w:tabs>
              <w:tab w:val="right" w:leader="dot" w:pos="9911"/>
            </w:tabs>
            <w:spacing w:line="360" w:lineRule="auto"/>
            <w:ind w:left="567"/>
            <w:rPr>
              <w:rFonts w:eastAsia="Times New Roman"/>
              <w:noProof/>
              <w:sz w:val="28"/>
              <w:szCs w:val="28"/>
            </w:rPr>
          </w:pPr>
          <w:hyperlink w:anchor="_Toc507427605" w:history="1">
            <w:r w:rsidR="00B07209" w:rsidRPr="00B07209">
              <w:rPr>
                <w:rStyle w:val="ab"/>
                <w:i/>
                <w:noProof/>
                <w:sz w:val="28"/>
                <w:szCs w:val="28"/>
              </w:rPr>
              <w:t>4. Требования охраны труда в аварийных ситуациях</w:t>
            </w:r>
            <w:r w:rsidR="00B07209" w:rsidRPr="00B07209">
              <w:rPr>
                <w:noProof/>
                <w:webHidden/>
                <w:sz w:val="28"/>
                <w:szCs w:val="28"/>
              </w:rPr>
              <w:tab/>
            </w:r>
            <w:r w:rsidR="00545160" w:rsidRPr="00B07209">
              <w:rPr>
                <w:noProof/>
                <w:webHidden/>
                <w:sz w:val="28"/>
                <w:szCs w:val="28"/>
              </w:rPr>
              <w:fldChar w:fldCharType="begin"/>
            </w:r>
            <w:r w:rsidR="00B07209" w:rsidRPr="00B07209">
              <w:rPr>
                <w:noProof/>
                <w:webHidden/>
                <w:sz w:val="28"/>
                <w:szCs w:val="28"/>
              </w:rPr>
              <w:instrText xml:space="preserve"> PAGEREF _Toc507427605 \h </w:instrText>
            </w:r>
            <w:r w:rsidR="00545160" w:rsidRPr="00B07209">
              <w:rPr>
                <w:noProof/>
                <w:webHidden/>
                <w:sz w:val="28"/>
                <w:szCs w:val="28"/>
              </w:rPr>
            </w:r>
            <w:r w:rsidR="00545160" w:rsidRPr="00B0720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6853C7">
              <w:rPr>
                <w:noProof/>
                <w:webHidden/>
                <w:sz w:val="28"/>
                <w:szCs w:val="28"/>
              </w:rPr>
              <w:t>22</w:t>
            </w:r>
            <w:r w:rsidR="00545160" w:rsidRPr="00B0720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DB7B7D9" w14:textId="77777777" w:rsidR="00B07209" w:rsidRPr="00B07209" w:rsidRDefault="002F418A" w:rsidP="00B07209">
          <w:pPr>
            <w:pStyle w:val="11"/>
            <w:tabs>
              <w:tab w:val="right" w:leader="dot" w:pos="9911"/>
            </w:tabs>
            <w:spacing w:line="360" w:lineRule="auto"/>
            <w:ind w:left="567"/>
            <w:rPr>
              <w:rFonts w:eastAsia="Times New Roman"/>
              <w:noProof/>
              <w:sz w:val="28"/>
              <w:szCs w:val="28"/>
            </w:rPr>
          </w:pPr>
          <w:hyperlink w:anchor="_Toc507427606" w:history="1">
            <w:r w:rsidR="00B07209" w:rsidRPr="00B07209">
              <w:rPr>
                <w:rStyle w:val="ab"/>
                <w:i/>
                <w:noProof/>
                <w:sz w:val="28"/>
                <w:szCs w:val="28"/>
              </w:rPr>
              <w:t>5.Требование охраны труда по окончании работ</w:t>
            </w:r>
            <w:r w:rsidR="00B07209" w:rsidRPr="00B07209">
              <w:rPr>
                <w:noProof/>
                <w:webHidden/>
                <w:sz w:val="28"/>
                <w:szCs w:val="28"/>
              </w:rPr>
              <w:tab/>
            </w:r>
            <w:r w:rsidR="00545160" w:rsidRPr="00B07209">
              <w:rPr>
                <w:noProof/>
                <w:webHidden/>
                <w:sz w:val="28"/>
                <w:szCs w:val="28"/>
              </w:rPr>
              <w:fldChar w:fldCharType="begin"/>
            </w:r>
            <w:r w:rsidR="00B07209" w:rsidRPr="00B07209">
              <w:rPr>
                <w:noProof/>
                <w:webHidden/>
                <w:sz w:val="28"/>
                <w:szCs w:val="28"/>
              </w:rPr>
              <w:instrText xml:space="preserve"> PAGEREF _Toc507427606 \h </w:instrText>
            </w:r>
            <w:r w:rsidR="00545160" w:rsidRPr="00B07209">
              <w:rPr>
                <w:noProof/>
                <w:webHidden/>
                <w:sz w:val="28"/>
                <w:szCs w:val="28"/>
              </w:rPr>
            </w:r>
            <w:r w:rsidR="00545160" w:rsidRPr="00B0720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6853C7">
              <w:rPr>
                <w:noProof/>
                <w:webHidden/>
                <w:sz w:val="28"/>
                <w:szCs w:val="28"/>
              </w:rPr>
              <w:t>24</w:t>
            </w:r>
            <w:r w:rsidR="00545160" w:rsidRPr="00B0720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C14F218" w14:textId="77777777" w:rsidR="00B07209" w:rsidRPr="00B07209" w:rsidRDefault="00545160" w:rsidP="00B07209">
          <w:pPr>
            <w:spacing w:after="0" w:line="360" w:lineRule="auto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  <w:p w14:paraId="7A9882FE" w14:textId="77777777" w:rsidR="00B07209" w:rsidRPr="00B07209" w:rsidRDefault="00B07209" w:rsidP="00B07209">
          <w:pPr>
            <w:spacing w:after="0" w:line="360" w:lineRule="auto"/>
            <w:rPr>
              <w:rFonts w:ascii="Times New Roman" w:hAnsi="Times New Roman" w:cs="Times New Roman"/>
              <w:sz w:val="28"/>
              <w:szCs w:val="28"/>
            </w:rPr>
          </w:pPr>
        </w:p>
        <w:p w14:paraId="47E64947" w14:textId="0F681AC3" w:rsidR="00B07209" w:rsidRPr="00B07209" w:rsidRDefault="00B07209" w:rsidP="00B07209">
          <w:pPr>
            <w:pStyle w:val="1"/>
            <w:spacing w:before="0" w:line="360" w:lineRule="auto"/>
            <w:ind w:firstLine="709"/>
            <w:rPr>
              <w:rFonts w:ascii="Times New Roman" w:hAnsi="Times New Roman"/>
            </w:rPr>
          </w:pPr>
          <w:r w:rsidRPr="00B07209">
            <w:rPr>
              <w:rFonts w:ascii="Times New Roman" w:hAnsi="Times New Roman"/>
            </w:rPr>
            <w:br w:type="page"/>
          </w:r>
          <w:bookmarkStart w:id="0" w:name="_Toc507427594"/>
          <w:r w:rsidRPr="00B07209">
            <w:rPr>
              <w:rFonts w:ascii="Times New Roman" w:hAnsi="Times New Roman"/>
            </w:rPr>
            <w:lastRenderedPageBreak/>
            <w:t>Программа инструктажа по охране труда и технике безопасности</w:t>
          </w:r>
          <w:bookmarkEnd w:id="0"/>
        </w:p>
        <w:p w14:paraId="6895FE22" w14:textId="77777777" w:rsidR="00B07209" w:rsidRPr="00B07209" w:rsidRDefault="00B07209" w:rsidP="00B07209">
          <w:pPr>
            <w:spacing w:after="0" w:line="360" w:lineRule="auto"/>
            <w:ind w:firstLine="709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14:paraId="5D435A48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1. Общие сведения о месте проведения конкурса, расположение компетенции, время трансфера до места проживания, расположение транспорта для площадки, особенности питания участников и экспертов, месторасположение санитарно-бытовых помещений, питьевой воды, медицинского пункта, аптечки первой помощи, средств первичного пожаротушения.</w:t>
          </w:r>
        </w:p>
        <w:p w14:paraId="7BEB66A0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2. Время начала и окончания проведения конкурсных заданий, нахождение посторонних лиц на площадке.</w:t>
          </w:r>
        </w:p>
        <w:p w14:paraId="10CD0C9A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 xml:space="preserve">3. Контроль требований охраны труда участниками и экспертами. Штрафные баллы </w:t>
          </w:r>
          <w:proofErr w:type="gramStart"/>
          <w:r w:rsidRPr="00B07209">
            <w:rPr>
              <w:rFonts w:ascii="Times New Roman" w:hAnsi="Times New Roman" w:cs="Times New Roman"/>
              <w:sz w:val="28"/>
              <w:szCs w:val="28"/>
            </w:rPr>
            <w:t>за нарушений</w:t>
          </w:r>
          <w:proofErr w:type="gramEnd"/>
          <w:r w:rsidRPr="00B07209">
            <w:rPr>
              <w:rFonts w:ascii="Times New Roman" w:hAnsi="Times New Roman" w:cs="Times New Roman"/>
              <w:sz w:val="28"/>
              <w:szCs w:val="28"/>
            </w:rPr>
            <w:t xml:space="preserve"> требований охраны труда.</w:t>
          </w:r>
        </w:p>
        <w:p w14:paraId="256928D1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4. Вредные и опасные факторы во время выполнения конкурсных заданий и нахождения на территории проведения конкурса.</w:t>
          </w:r>
        </w:p>
        <w:p w14:paraId="4E4FAE98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5. Общие обязанности участника и экспертов по охране труда, общие правила поведения во время выполнения конкурсных заданий и на территории.</w:t>
          </w:r>
        </w:p>
        <w:p w14:paraId="61E9E0CC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6. Основные требования санитарии и личной гигиены.</w:t>
          </w:r>
        </w:p>
        <w:p w14:paraId="6461DB4F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7. Средства индивидуальной и коллективной защиты, необходимость их использования.</w:t>
          </w:r>
        </w:p>
        <w:p w14:paraId="19274071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8. Порядок действий при плохом самочувствии или получении травмы. Правила оказания первой помощи.</w:t>
          </w:r>
        </w:p>
        <w:p w14:paraId="11DFE142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9. Действия при возникновении чрезвычайной ситуации, ознакомление со схемой эвакуации и пожарными выходами.</w:t>
          </w:r>
        </w:p>
        <w:p w14:paraId="54D148EA" w14:textId="77777777" w:rsidR="00B07209" w:rsidRPr="00B07209" w:rsidRDefault="00B07209" w:rsidP="00B07209">
          <w:pPr>
            <w:spacing w:after="0" w:line="36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14:paraId="7BE70BBA" w14:textId="77777777" w:rsidR="00B07209" w:rsidRPr="00B07209" w:rsidRDefault="00B07209" w:rsidP="00B07209">
          <w:pPr>
            <w:pStyle w:val="1"/>
            <w:spacing w:before="0" w:line="360" w:lineRule="auto"/>
            <w:ind w:firstLine="709"/>
            <w:rPr>
              <w:rFonts w:ascii="Times New Roman" w:hAnsi="Times New Roman"/>
            </w:rPr>
          </w:pPr>
          <w:r w:rsidRPr="00B07209">
            <w:rPr>
              <w:rFonts w:ascii="Times New Roman" w:hAnsi="Times New Roman"/>
            </w:rPr>
            <w:br w:type="page"/>
          </w:r>
          <w:bookmarkStart w:id="1" w:name="_Toc507427595"/>
          <w:r w:rsidRPr="00B07209">
            <w:rPr>
              <w:rFonts w:ascii="Times New Roman" w:hAnsi="Times New Roman"/>
            </w:rPr>
            <w:lastRenderedPageBreak/>
            <w:t xml:space="preserve">Инструкция по охране труда для участников </w:t>
          </w:r>
          <w:bookmarkEnd w:id="1"/>
        </w:p>
        <w:p w14:paraId="69B9CCCA" w14:textId="77777777" w:rsidR="00B07209" w:rsidRPr="00B07209" w:rsidRDefault="00B07209" w:rsidP="00B07209">
          <w:pPr>
            <w:spacing w:after="0" w:line="360" w:lineRule="auto"/>
            <w:ind w:firstLine="709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14:paraId="17F242B8" w14:textId="77777777" w:rsidR="00B07209" w:rsidRPr="00B07209" w:rsidRDefault="00B07209" w:rsidP="00B07209">
          <w:pPr>
            <w:pStyle w:val="2"/>
            <w:spacing w:before="0" w:after="0" w:line="360" w:lineRule="auto"/>
            <w:ind w:firstLine="709"/>
            <w:rPr>
              <w:rFonts w:ascii="Times New Roman" w:hAnsi="Times New Roman"/>
            </w:rPr>
          </w:pPr>
          <w:bookmarkStart w:id="2" w:name="_Toc507427596"/>
          <w:r w:rsidRPr="00B07209">
            <w:rPr>
              <w:rFonts w:ascii="Times New Roman" w:hAnsi="Times New Roman"/>
            </w:rPr>
            <w:t>1.Общие требования охраны труда</w:t>
          </w:r>
          <w:bookmarkEnd w:id="2"/>
        </w:p>
        <w:p w14:paraId="43F63E72" w14:textId="77777777" w:rsidR="00B07209" w:rsidRPr="00B07209" w:rsidRDefault="001C4EA0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Для участников от 12</w:t>
          </w:r>
          <w:r w:rsidR="00B07209" w:rsidRPr="00B07209">
            <w:rPr>
              <w:rFonts w:ascii="Times New Roman" w:hAnsi="Times New Roman" w:cs="Times New Roman"/>
              <w:b/>
              <w:sz w:val="28"/>
              <w:szCs w:val="28"/>
            </w:rPr>
            <w:t xml:space="preserve"> до 18 лет</w:t>
          </w:r>
        </w:p>
        <w:p w14:paraId="58C67EB1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1.1. К участию в конкурсе, под непосредственным руководством Компетенции «Управление железнодорожным транспортом» по стандартам «</w:t>
          </w:r>
          <w:proofErr w:type="spellStart"/>
          <w:r w:rsidRPr="00B07209">
            <w:rPr>
              <w:rFonts w:ascii="Times New Roman" w:hAnsi="Times New Roman" w:cs="Times New Roman"/>
              <w:sz w:val="28"/>
              <w:szCs w:val="28"/>
            </w:rPr>
            <w:t>WorldSkills</w:t>
          </w:r>
          <w:proofErr w:type="spellEnd"/>
          <w:r w:rsidRPr="00B07209">
            <w:rPr>
              <w:rFonts w:ascii="Times New Roman" w:hAnsi="Times New Roman" w:cs="Times New Roman"/>
              <w:sz w:val="28"/>
              <w:szCs w:val="28"/>
            </w:rPr>
            <w:t>» допуск</w:t>
          </w:r>
          <w:r w:rsidR="001C4EA0">
            <w:rPr>
              <w:rFonts w:ascii="Times New Roman" w:hAnsi="Times New Roman" w:cs="Times New Roman"/>
              <w:sz w:val="28"/>
              <w:szCs w:val="28"/>
            </w:rPr>
            <w:t>аются участники в возрасте от 12</w:t>
          </w:r>
          <w:r w:rsidRPr="00B07209">
            <w:rPr>
              <w:rFonts w:ascii="Times New Roman" w:hAnsi="Times New Roman" w:cs="Times New Roman"/>
              <w:sz w:val="28"/>
              <w:szCs w:val="28"/>
            </w:rPr>
            <w:t xml:space="preserve"> до 18 лет:</w:t>
          </w:r>
        </w:p>
        <w:p w14:paraId="51F73FFD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- прошедшие инструктаж по охране труда по «Программе инструктажа по охране труда и технике безопасности»;</w:t>
          </w:r>
        </w:p>
        <w:p w14:paraId="155EB823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- ознакомленные с инструкцией по охране труда;</w:t>
          </w:r>
        </w:p>
        <w:p w14:paraId="6DCAC76A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- имеющие необходимые навыки по эксплуатации инструмента, приспособлений совместной работы на оборудовании;</w:t>
          </w:r>
        </w:p>
        <w:p w14:paraId="17513043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- не имеющие противопоказаний к выполнению конкурсных заданий по состоянию здоровья.</w:t>
          </w:r>
        </w:p>
        <w:p w14:paraId="20B52C78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b/>
              <w:sz w:val="28"/>
              <w:szCs w:val="28"/>
            </w:rPr>
            <w:t>Для участников старше 18 лет</w:t>
          </w:r>
        </w:p>
        <w:p w14:paraId="6177BEEC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1.1. К самостоятельному выполнению конкурсных заданий в Компетенции «Управление железнодорожным транспортом»» по стандартам «</w:t>
          </w:r>
          <w:proofErr w:type="spellStart"/>
          <w:r w:rsidRPr="00B07209">
            <w:rPr>
              <w:rFonts w:ascii="Times New Roman" w:hAnsi="Times New Roman" w:cs="Times New Roman"/>
              <w:sz w:val="28"/>
              <w:szCs w:val="28"/>
            </w:rPr>
            <w:t>WorldSkills</w:t>
          </w:r>
          <w:proofErr w:type="spellEnd"/>
          <w:r w:rsidRPr="00B07209">
            <w:rPr>
              <w:rFonts w:ascii="Times New Roman" w:hAnsi="Times New Roman" w:cs="Times New Roman"/>
              <w:sz w:val="28"/>
              <w:szCs w:val="28"/>
            </w:rPr>
            <w:t>» допускаются участники не моложе 18 лет</w:t>
          </w:r>
        </w:p>
        <w:p w14:paraId="49E460F0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- прошедшие инструктаж по охране труда по «Программе инструктажа по охране труда и технике безопасности»;</w:t>
          </w:r>
        </w:p>
        <w:p w14:paraId="5967C508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- ознакомленные с инструкцией по охране труда;</w:t>
          </w:r>
        </w:p>
        <w:p w14:paraId="7CFEA8AE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- имеющие необходимые навыки по эксплуатации инструмента, приспособлений совместной работы на оборудовании;</w:t>
          </w:r>
        </w:p>
        <w:p w14:paraId="509A272D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- не имеющие противопоказаний к выполнению конкурсных заданий по состоянию здоровья.</w:t>
          </w:r>
        </w:p>
        <w:p w14:paraId="44DDCEE0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14:paraId="0C5645F0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lastRenderedPageBreak/>
            <w:t>1.2. В процессе выполнения конкурсных заданий и нахождения на территории и в помещениях места проведения конкурса, участник обязан четко соблюдать:</w:t>
          </w:r>
        </w:p>
        <w:p w14:paraId="64C5C481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 xml:space="preserve">- инструкции по охране труда и технике безопасности; </w:t>
          </w:r>
        </w:p>
        <w:p w14:paraId="12106B2C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- не заходить за ограждения и в технические помещения;</w:t>
          </w:r>
        </w:p>
        <w:p w14:paraId="1AEC3674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- соблюдать личную гигиену;</w:t>
          </w:r>
        </w:p>
        <w:p w14:paraId="72F1ADD8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- принимать пищу в строго отведенных местах;</w:t>
          </w:r>
        </w:p>
        <w:p w14:paraId="3CA73007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 xml:space="preserve">- самостоятельно использовать инструмент и </w:t>
          </w:r>
          <w:proofErr w:type="gramStart"/>
          <w:r w:rsidRPr="00B07209">
            <w:rPr>
              <w:rFonts w:ascii="Times New Roman" w:hAnsi="Times New Roman" w:cs="Times New Roman"/>
              <w:sz w:val="28"/>
              <w:szCs w:val="28"/>
            </w:rPr>
            <w:t>оборудование</w:t>
          </w:r>
          <w:proofErr w:type="gramEnd"/>
          <w:r w:rsidRPr="00B07209">
            <w:rPr>
              <w:rFonts w:ascii="Times New Roman" w:hAnsi="Times New Roman" w:cs="Times New Roman"/>
              <w:sz w:val="28"/>
              <w:szCs w:val="28"/>
            </w:rPr>
            <w:t xml:space="preserve"> разрешенное к выполнению конкурсного задания;</w:t>
          </w:r>
        </w:p>
        <w:p w14:paraId="74EA606B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1.3. Участник для выполнения конкурсного задания использует инструмент:</w:t>
          </w:r>
        </w:p>
        <w:tbl>
          <w:tblPr>
            <w:tblW w:w="0" w:type="auto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3701"/>
            <w:gridCol w:w="5644"/>
          </w:tblGrid>
          <w:tr w:rsidR="00B07209" w:rsidRPr="00B07209" w14:paraId="3992272B" w14:textId="77777777" w:rsidTr="000C39FE">
            <w:tc>
              <w:tcPr>
                <w:tcW w:w="9571" w:type="dxa"/>
                <w:gridSpan w:val="2"/>
                <w:shd w:val="clear" w:color="auto" w:fill="auto"/>
              </w:tcPr>
              <w:p w14:paraId="5E81EDF1" w14:textId="77777777" w:rsidR="00B07209" w:rsidRPr="00B07209" w:rsidRDefault="00B07209" w:rsidP="00B07209">
                <w:pPr>
                  <w:spacing w:after="0" w:line="36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</w:pPr>
                <w:r w:rsidRPr="00B07209"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  <w:t>Наименование инструмента</w:t>
                </w:r>
              </w:p>
            </w:tc>
          </w:tr>
          <w:tr w:rsidR="00B07209" w:rsidRPr="00B07209" w14:paraId="2FE0EB32" w14:textId="77777777" w:rsidTr="000C39FE">
            <w:tc>
              <w:tcPr>
                <w:tcW w:w="3768" w:type="dxa"/>
                <w:shd w:val="clear" w:color="auto" w:fill="auto"/>
              </w:tcPr>
              <w:p w14:paraId="36F576B0" w14:textId="77777777" w:rsidR="00B07209" w:rsidRPr="00B07209" w:rsidRDefault="00B07209" w:rsidP="00B07209">
                <w:pPr>
                  <w:spacing w:after="0" w:line="36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</w:pPr>
                <w:r w:rsidRPr="00B07209"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  <w:t>использует самостоятельно</w:t>
                </w:r>
              </w:p>
            </w:tc>
            <w:tc>
              <w:tcPr>
                <w:tcW w:w="5803" w:type="dxa"/>
                <w:shd w:val="clear" w:color="auto" w:fill="auto"/>
              </w:tcPr>
              <w:p w14:paraId="01D6FE28" w14:textId="77777777" w:rsidR="00B07209" w:rsidRPr="00B07209" w:rsidRDefault="00B07209" w:rsidP="00B07209">
                <w:pPr>
                  <w:spacing w:after="0" w:line="36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</w:pPr>
                <w:r w:rsidRPr="00B07209"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  <w:t>использует под наблюдением эксперта или назначенного ответственного лица старше 18 лет:</w:t>
                </w:r>
              </w:p>
            </w:tc>
          </w:tr>
          <w:tr w:rsidR="00B07209" w:rsidRPr="00B07209" w14:paraId="58728943" w14:textId="77777777" w:rsidTr="000C39FE">
            <w:tc>
              <w:tcPr>
                <w:tcW w:w="3768" w:type="dxa"/>
                <w:shd w:val="clear" w:color="auto" w:fill="auto"/>
              </w:tcPr>
              <w:p w14:paraId="62ABAC84" w14:textId="77777777" w:rsidR="00B07209" w:rsidRPr="00B07209" w:rsidRDefault="00B07209" w:rsidP="00B07209">
                <w:pPr>
                  <w:spacing w:after="0" w:line="360" w:lineRule="auto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5803" w:type="dxa"/>
                <w:shd w:val="clear" w:color="auto" w:fill="auto"/>
              </w:tcPr>
              <w:p w14:paraId="6F061C24" w14:textId="77777777" w:rsidR="00B07209" w:rsidRPr="00B07209" w:rsidRDefault="00B07209" w:rsidP="00F94DF4">
                <w:pPr>
                  <w:spacing w:after="0" w:line="360" w:lineRule="auto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B07209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Измерительный инструмент</w:t>
                </w:r>
                <w:r w:rsidR="00EC5D8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: линейку</w:t>
                </w:r>
              </w:p>
            </w:tc>
          </w:tr>
        </w:tbl>
        <w:p w14:paraId="3D08B6AB" w14:textId="77777777" w:rsidR="00A46E32" w:rsidRDefault="00A46E32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14:paraId="1254841B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1.4. Участник для выполнения конкурсного задания использует оборудование:</w:t>
          </w:r>
        </w:p>
        <w:tbl>
          <w:tblPr>
            <w:tblW w:w="0" w:type="auto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3687"/>
            <w:gridCol w:w="5658"/>
          </w:tblGrid>
          <w:tr w:rsidR="00B07209" w:rsidRPr="00B07209" w14:paraId="3616DDFF" w14:textId="77777777" w:rsidTr="00B6618C">
            <w:tc>
              <w:tcPr>
                <w:tcW w:w="9571" w:type="dxa"/>
                <w:gridSpan w:val="2"/>
                <w:shd w:val="clear" w:color="auto" w:fill="auto"/>
              </w:tcPr>
              <w:p w14:paraId="4F5CCC4F" w14:textId="77777777" w:rsidR="00B07209" w:rsidRPr="00B07209" w:rsidRDefault="00B07209" w:rsidP="00B07209">
                <w:pPr>
                  <w:spacing w:after="0" w:line="36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</w:pPr>
                <w:r w:rsidRPr="00B07209"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  <w:t>Наименование оборудования</w:t>
                </w:r>
              </w:p>
            </w:tc>
          </w:tr>
          <w:tr w:rsidR="00B07209" w:rsidRPr="00B07209" w14:paraId="429E098A" w14:textId="77777777" w:rsidTr="00B6618C">
            <w:tc>
              <w:tcPr>
                <w:tcW w:w="3758" w:type="dxa"/>
                <w:shd w:val="clear" w:color="auto" w:fill="auto"/>
              </w:tcPr>
              <w:p w14:paraId="264F5DAC" w14:textId="77777777" w:rsidR="00B07209" w:rsidRPr="00B07209" w:rsidRDefault="00B07209" w:rsidP="00B07209">
                <w:pPr>
                  <w:spacing w:after="0" w:line="36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</w:pPr>
                <w:r w:rsidRPr="00B07209"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  <w:t>использует самостоятельно</w:t>
                </w:r>
              </w:p>
            </w:tc>
            <w:tc>
              <w:tcPr>
                <w:tcW w:w="5813" w:type="dxa"/>
                <w:shd w:val="clear" w:color="auto" w:fill="auto"/>
              </w:tcPr>
              <w:p w14:paraId="4DC967C0" w14:textId="77777777" w:rsidR="00B07209" w:rsidRPr="00B07209" w:rsidRDefault="00B07209" w:rsidP="00B07209">
                <w:pPr>
                  <w:spacing w:after="0" w:line="36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</w:pPr>
                <w:r w:rsidRPr="00B07209"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  <w:t>выполняет конкурсное задание совместно с экспертом или назначенным лицом старше 18 лет:</w:t>
                </w:r>
              </w:p>
            </w:tc>
          </w:tr>
          <w:tr w:rsidR="00B07209" w:rsidRPr="00B07209" w14:paraId="3BD205B6" w14:textId="77777777" w:rsidTr="00B6618C">
            <w:tc>
              <w:tcPr>
                <w:tcW w:w="3758" w:type="dxa"/>
                <w:shd w:val="clear" w:color="auto" w:fill="auto"/>
              </w:tcPr>
              <w:p w14:paraId="43E0D657" w14:textId="77777777" w:rsidR="00B07209" w:rsidRPr="00B07209" w:rsidRDefault="00B07209" w:rsidP="00B07209">
                <w:pPr>
                  <w:spacing w:after="0" w:line="360" w:lineRule="auto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5813" w:type="dxa"/>
                <w:shd w:val="clear" w:color="auto" w:fill="auto"/>
                <w:vAlign w:val="bottom"/>
              </w:tcPr>
              <w:p w14:paraId="238B8DF7" w14:textId="77777777" w:rsidR="00B07209" w:rsidRPr="00B07209" w:rsidRDefault="00F94DF4" w:rsidP="00B07209">
                <w:pPr>
                  <w:spacing w:after="0" w:line="360" w:lineRule="auto"/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  <w:t xml:space="preserve">Тренажерный комплекс </w:t>
                </w:r>
                <w:r w:rsidR="00B6618C"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  <w:t xml:space="preserve">- </w:t>
                </w:r>
                <w:r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  <w:t>электровоз,</w:t>
                </w:r>
                <w:r w:rsidR="00C160AB"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  <w:t xml:space="preserve"> </w:t>
                </w:r>
                <w:r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  <w:t>тепловоз</w:t>
                </w:r>
              </w:p>
            </w:tc>
          </w:tr>
          <w:tr w:rsidR="00B07209" w:rsidRPr="00B07209" w14:paraId="2F2D3ED5" w14:textId="77777777" w:rsidTr="00B6618C">
            <w:tc>
              <w:tcPr>
                <w:tcW w:w="3758" w:type="dxa"/>
                <w:shd w:val="clear" w:color="auto" w:fill="auto"/>
              </w:tcPr>
              <w:p w14:paraId="0331EDD0" w14:textId="77777777" w:rsidR="00B07209" w:rsidRPr="00B07209" w:rsidRDefault="00B07209" w:rsidP="00B07209">
                <w:pPr>
                  <w:spacing w:after="0" w:line="360" w:lineRule="auto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5813" w:type="dxa"/>
                <w:shd w:val="clear" w:color="auto" w:fill="auto"/>
                <w:vAlign w:val="bottom"/>
              </w:tcPr>
              <w:p w14:paraId="2D7CFE1C" w14:textId="77777777" w:rsidR="00B07209" w:rsidRPr="00B07209" w:rsidRDefault="00B07209" w:rsidP="00B07209">
                <w:pPr>
                  <w:spacing w:after="0" w:line="360" w:lineRule="auto"/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</w:pPr>
                <w:r w:rsidRPr="00B07209"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  <w:t>Стенд для изучения работы приборов управления автотормозами железнодорожного подвижного состава</w:t>
                </w:r>
              </w:p>
            </w:tc>
          </w:tr>
          <w:tr w:rsidR="00B07209" w:rsidRPr="00B07209" w14:paraId="58BBF62F" w14:textId="77777777" w:rsidTr="00B6618C">
            <w:tc>
              <w:tcPr>
                <w:tcW w:w="3758" w:type="dxa"/>
                <w:shd w:val="clear" w:color="auto" w:fill="auto"/>
              </w:tcPr>
              <w:p w14:paraId="75D046DE" w14:textId="77777777" w:rsidR="00B07209" w:rsidRPr="00B07209" w:rsidRDefault="00B07209" w:rsidP="00B07209">
                <w:pPr>
                  <w:spacing w:after="0" w:line="360" w:lineRule="auto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5813" w:type="dxa"/>
                <w:shd w:val="clear" w:color="auto" w:fill="auto"/>
                <w:vAlign w:val="bottom"/>
              </w:tcPr>
              <w:p w14:paraId="523BBC84" w14:textId="77777777" w:rsidR="00B07209" w:rsidRPr="00B07209" w:rsidRDefault="00B07209" w:rsidP="00B07209">
                <w:pPr>
                  <w:spacing w:after="0" w:line="360" w:lineRule="auto"/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</w:pPr>
                <w:r w:rsidRPr="00B07209"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  <w:t>Колесная пара</w:t>
                </w:r>
                <w:r w:rsidR="00B6618C"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  <w:t xml:space="preserve"> (фрагмент колесной пары)</w:t>
                </w:r>
              </w:p>
            </w:tc>
          </w:tr>
          <w:tr w:rsidR="00B07209" w:rsidRPr="00B07209" w14:paraId="57538F46" w14:textId="77777777" w:rsidTr="00B6618C">
            <w:tc>
              <w:tcPr>
                <w:tcW w:w="3758" w:type="dxa"/>
                <w:shd w:val="clear" w:color="auto" w:fill="auto"/>
              </w:tcPr>
              <w:p w14:paraId="3DE047EF" w14:textId="77777777" w:rsidR="00B07209" w:rsidRPr="00B07209" w:rsidRDefault="00B07209" w:rsidP="00B07209">
                <w:pPr>
                  <w:spacing w:after="0" w:line="360" w:lineRule="auto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5813" w:type="dxa"/>
                <w:shd w:val="clear" w:color="auto" w:fill="auto"/>
              </w:tcPr>
              <w:p w14:paraId="60347403" w14:textId="77777777" w:rsidR="00B07209" w:rsidRPr="00B07209" w:rsidRDefault="003864AD" w:rsidP="00B07209">
                <w:pPr>
                  <w:spacing w:after="0" w:line="360" w:lineRule="auto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Р</w:t>
                </w:r>
                <w:r w:rsidR="002B30F5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обот</w:t>
                </w:r>
                <w:r w:rsidR="00F94DF4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="00B6618C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–</w:t>
                </w:r>
                <w:r w:rsidR="00F94DF4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трена</w:t>
                </w:r>
                <w:r w:rsidR="00B6618C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жер для оказания </w:t>
                </w:r>
                <w:proofErr w:type="gramStart"/>
                <w:r w:rsidR="00B6618C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первой </w:t>
                </w:r>
                <w:r w:rsidR="00F94DF4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помощи</w:t>
                </w:r>
                <w:proofErr w:type="gramEnd"/>
              </w:p>
            </w:tc>
          </w:tr>
        </w:tbl>
        <w:p w14:paraId="3BAC57C2" w14:textId="77777777" w:rsidR="00B6618C" w:rsidRDefault="00B6618C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14:paraId="5DAF7375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1.5. При выполнении конкурсного задания на участника могут воздействовать следующие вредные и (или) опасные факторы:</w:t>
          </w:r>
        </w:p>
        <w:p w14:paraId="2EED425F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Физические:</w:t>
          </w:r>
        </w:p>
        <w:p w14:paraId="5F17FB72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-повышенный уровень шума и вибрации;</w:t>
          </w:r>
        </w:p>
        <w:p w14:paraId="36162273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-повышенное значение напряжения в электрической цепи.</w:t>
          </w:r>
        </w:p>
        <w:p w14:paraId="0A346E0C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Психологические:</w:t>
          </w:r>
        </w:p>
        <w:p w14:paraId="186E74CA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-чрезмерное напряжение внимания, усиленная нагрузка на зрение</w:t>
          </w:r>
        </w:p>
        <w:p w14:paraId="60832639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-физические перегрузки;</w:t>
          </w:r>
        </w:p>
        <w:p w14:paraId="225E456E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-повышенная ответственность;</w:t>
          </w:r>
        </w:p>
        <w:p w14:paraId="159A55F2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1.6. Применяемые во время выполнения конкурсного задания средства индивидуальной защиты:</w:t>
          </w:r>
        </w:p>
        <w:p w14:paraId="5CDFD53E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- халат;</w:t>
          </w:r>
        </w:p>
        <w:p w14:paraId="12048B6F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- перчатки</w:t>
          </w:r>
        </w:p>
        <w:p w14:paraId="5365E7FB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1.7. Знаки безопасности, используемые на рабочем месте, для обозначения присутствующих опасностей:</w:t>
          </w:r>
        </w:p>
        <w:p w14:paraId="07816D0A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 xml:space="preserve"> знак 380 </w:t>
          </w:r>
          <w:r w:rsidRPr="00B07209">
            <w:rPr>
              <w:rFonts w:ascii="Times New Roman" w:hAnsi="Times New Roman" w:cs="Times New Roman"/>
              <w:sz w:val="28"/>
              <w:szCs w:val="28"/>
              <w:lang w:val="en-US"/>
            </w:rPr>
            <w:t>V</w:t>
          </w:r>
          <w:r w:rsidRPr="00B07209">
            <w:rPr>
              <w:rFonts w:ascii="Times New Roman" w:hAnsi="Times New Roman" w:cs="Times New Roman"/>
              <w:sz w:val="28"/>
              <w:szCs w:val="28"/>
            </w:rPr>
            <w:t xml:space="preserve"> (высокое </w:t>
          </w:r>
          <w:proofErr w:type="gramStart"/>
          <w:r w:rsidRPr="00B07209">
            <w:rPr>
              <w:rFonts w:ascii="Times New Roman" w:hAnsi="Times New Roman" w:cs="Times New Roman"/>
              <w:sz w:val="28"/>
              <w:szCs w:val="28"/>
            </w:rPr>
            <w:t xml:space="preserve">напряжение)   </w:t>
          </w:r>
          <w:proofErr w:type="gramEnd"/>
          <w:r w:rsidRPr="00B07209">
            <w:rPr>
              <w:rFonts w:ascii="Times New Roman" w:hAnsi="Times New Roman" w:cs="Times New Roman"/>
              <w:sz w:val="28"/>
              <w:szCs w:val="28"/>
            </w:rPr>
            <w:t xml:space="preserve">              </w:t>
          </w:r>
          <w:r w:rsidRPr="00B07209">
            <w:rPr>
              <w:rFonts w:ascii="Times New Roman" w:hAnsi="Times New Roman" w:cs="Times New Roman"/>
              <w:noProof/>
              <w:sz w:val="28"/>
              <w:szCs w:val="28"/>
              <w:lang w:eastAsia="ru-RU"/>
            </w:rPr>
            <w:drawing>
              <wp:inline distT="0" distB="0" distL="0" distR="0" wp14:anchorId="7E4210CD" wp14:editId="478B7651">
                <wp:extent cx="901065" cy="483235"/>
                <wp:effectExtent l="19050" t="0" r="0" b="0"/>
                <wp:docPr id="21" name="Рисунок 1" descr="Знак 2.1.25. «Напряжение 380/220 В»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Знак 2.1.25. «Напряжение 380/220 В»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1065" cy="4832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0B40DED8" w14:textId="77777777" w:rsidR="00B07209" w:rsidRPr="00B07209" w:rsidRDefault="00B07209" w:rsidP="00B07209">
          <w:pPr>
            <w:spacing w:after="0" w:line="360" w:lineRule="auto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 xml:space="preserve">             </w:t>
          </w:r>
          <w:r w:rsidRPr="00B07209">
            <w:rPr>
              <w:rFonts w:ascii="Times New Roman" w:hAnsi="Times New Roman" w:cs="Times New Roman"/>
              <w:color w:val="000000"/>
              <w:sz w:val="28"/>
              <w:szCs w:val="28"/>
              <w:u w:val="single"/>
            </w:rPr>
            <w:t xml:space="preserve">Огнетушитель        </w:t>
          </w:r>
          <w:r w:rsidRPr="00B07209">
            <w:rPr>
              <w:rFonts w:ascii="Times New Roman" w:hAnsi="Times New Roman" w:cs="Times New Roman"/>
              <w:sz w:val="28"/>
              <w:szCs w:val="28"/>
            </w:rPr>
            <w:t xml:space="preserve">                                              </w:t>
          </w:r>
          <w:r w:rsidRPr="00B07209">
            <w:rPr>
              <w:rFonts w:ascii="Times New Roman" w:hAnsi="Times New Roman" w:cs="Times New Roman"/>
              <w:noProof/>
              <w:sz w:val="28"/>
              <w:szCs w:val="28"/>
              <w:lang w:eastAsia="ru-RU"/>
            </w:rPr>
            <w:drawing>
              <wp:inline distT="0" distB="0" distL="0" distR="0" wp14:anchorId="4C46E65B" wp14:editId="56FFFE3C">
                <wp:extent cx="443865" cy="443865"/>
                <wp:effectExtent l="19050" t="0" r="0" b="0"/>
                <wp:docPr id="20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3865" cy="4438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52B1BF83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color w:val="000000"/>
              <w:sz w:val="28"/>
              <w:szCs w:val="28"/>
              <w:u w:val="single"/>
            </w:rPr>
            <w:lastRenderedPageBreak/>
            <w:t xml:space="preserve"> Указатель выхода</w:t>
          </w:r>
          <w:r w:rsidRPr="00B07209">
            <w:rPr>
              <w:rFonts w:ascii="Times New Roman" w:hAnsi="Times New Roman" w:cs="Times New Roman"/>
              <w:sz w:val="28"/>
              <w:szCs w:val="28"/>
            </w:rPr>
            <w:t xml:space="preserve">                                             </w:t>
          </w:r>
          <w:r w:rsidRPr="00B07209">
            <w:rPr>
              <w:rFonts w:ascii="Times New Roman" w:hAnsi="Times New Roman" w:cs="Times New Roman"/>
              <w:noProof/>
              <w:sz w:val="28"/>
              <w:szCs w:val="28"/>
              <w:lang w:eastAsia="ru-RU"/>
            </w:rPr>
            <w:drawing>
              <wp:inline distT="0" distB="0" distL="0" distR="0" wp14:anchorId="35C92115" wp14:editId="000701F1">
                <wp:extent cx="770890" cy="405130"/>
                <wp:effectExtent l="19050" t="0" r="0" b="0"/>
                <wp:docPr id="19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0890" cy="405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080CE387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color w:val="000000"/>
              <w:sz w:val="28"/>
              <w:szCs w:val="28"/>
              <w:u w:val="single"/>
            </w:rPr>
            <w:t xml:space="preserve"> Указатель запасного выхода</w:t>
          </w:r>
          <w:r w:rsidRPr="00B07209">
            <w:rPr>
              <w:rFonts w:ascii="Times New Roman" w:hAnsi="Times New Roman" w:cs="Times New Roman"/>
              <w:sz w:val="28"/>
              <w:szCs w:val="28"/>
            </w:rPr>
            <w:t xml:space="preserve">                            </w:t>
          </w:r>
          <w:r w:rsidRPr="00B07209">
            <w:rPr>
              <w:rFonts w:ascii="Times New Roman" w:hAnsi="Times New Roman" w:cs="Times New Roman"/>
              <w:noProof/>
              <w:sz w:val="28"/>
              <w:szCs w:val="28"/>
              <w:lang w:eastAsia="ru-RU"/>
            </w:rPr>
            <w:drawing>
              <wp:inline distT="0" distB="0" distL="0" distR="0" wp14:anchorId="27E22FD4" wp14:editId="2B51911D">
                <wp:extent cx="809625" cy="431165"/>
                <wp:effectExtent l="19050" t="0" r="9525" b="0"/>
                <wp:docPr id="4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4311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71816AD6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color w:val="000000"/>
              <w:sz w:val="28"/>
              <w:szCs w:val="28"/>
              <w:u w:val="single"/>
            </w:rPr>
            <w:t xml:space="preserve">Аптечка первой медицинской помощи              </w:t>
          </w:r>
          <w:r w:rsidRPr="00B07209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B07209">
            <w:rPr>
              <w:rFonts w:ascii="Times New Roman" w:hAnsi="Times New Roman" w:cs="Times New Roman"/>
              <w:noProof/>
              <w:sz w:val="28"/>
              <w:szCs w:val="28"/>
              <w:lang w:eastAsia="ru-RU"/>
            </w:rPr>
            <w:drawing>
              <wp:inline distT="0" distB="0" distL="0" distR="0" wp14:anchorId="7338D661" wp14:editId="66854710">
                <wp:extent cx="470535" cy="457200"/>
                <wp:effectExtent l="19050" t="0" r="5715" b="0"/>
                <wp:docPr id="5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053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0CEC87CF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color w:val="000000"/>
              <w:sz w:val="28"/>
              <w:szCs w:val="28"/>
              <w:u w:val="single"/>
            </w:rPr>
            <w:t>Запрещается курить</w:t>
          </w:r>
          <w:r w:rsidRPr="00B07209">
            <w:rPr>
              <w:rFonts w:ascii="Times New Roman" w:hAnsi="Times New Roman" w:cs="Times New Roman"/>
              <w:sz w:val="28"/>
              <w:szCs w:val="28"/>
            </w:rPr>
            <w:t xml:space="preserve">                                               </w:t>
          </w:r>
          <w:r w:rsidRPr="00B07209">
            <w:rPr>
              <w:rFonts w:ascii="Times New Roman" w:hAnsi="Times New Roman" w:cs="Times New Roman"/>
              <w:noProof/>
              <w:sz w:val="28"/>
              <w:szCs w:val="28"/>
              <w:lang w:eastAsia="ru-RU"/>
            </w:rPr>
            <w:drawing>
              <wp:inline distT="0" distB="0" distL="0" distR="0" wp14:anchorId="22042C85" wp14:editId="152CBFE3">
                <wp:extent cx="496570" cy="496570"/>
                <wp:effectExtent l="19050" t="0" r="0" b="0"/>
                <wp:docPr id="3" name="Рисунок 6" descr="img-9S7d9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img-9S7d9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4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6570" cy="496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922D19C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14:paraId="77D03D76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  <w:u w:val="single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  <w:u w:val="single"/>
            </w:rPr>
            <w:t xml:space="preserve">Указатель направления движения        </w:t>
          </w:r>
          <w:r w:rsidRPr="00B07209">
            <w:rPr>
              <w:rFonts w:ascii="Times New Roman" w:hAnsi="Times New Roman" w:cs="Times New Roman"/>
              <w:noProof/>
              <w:sz w:val="28"/>
              <w:szCs w:val="28"/>
              <w:lang w:eastAsia="ru-RU"/>
            </w:rPr>
            <w:drawing>
              <wp:inline distT="0" distB="0" distL="0" distR="0" wp14:anchorId="70CA2B92" wp14:editId="16F68484">
                <wp:extent cx="600710" cy="600710"/>
                <wp:effectExtent l="19050" t="0" r="8890" b="0"/>
                <wp:docPr id="2" name="Рисунок 7" descr="foto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foto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5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0710" cy="6007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 w:rsidRPr="00B07209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r w:rsidRPr="00B07209">
            <w:rPr>
              <w:rFonts w:ascii="Times New Roman" w:hAnsi="Times New Roman" w:cs="Times New Roman"/>
              <w:noProof/>
              <w:sz w:val="28"/>
              <w:szCs w:val="28"/>
              <w:lang w:eastAsia="ru-RU"/>
            </w:rPr>
            <w:drawing>
              <wp:inline distT="0" distB="0" distL="0" distR="0" wp14:anchorId="0A4674D4" wp14:editId="4BFC9752">
                <wp:extent cx="574675" cy="588010"/>
                <wp:effectExtent l="19050" t="0" r="0" b="0"/>
                <wp:docPr id="8" name="Рисунок 8" descr="e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e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6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4675" cy="588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 w:rsidRPr="00B07209">
            <w:rPr>
              <w:rFonts w:ascii="Times New Roman" w:hAnsi="Times New Roman" w:cs="Times New Roman"/>
              <w:noProof/>
              <w:sz w:val="28"/>
              <w:szCs w:val="28"/>
              <w:lang w:eastAsia="ru-RU"/>
            </w:rPr>
            <w:drawing>
              <wp:inline distT="0" distB="0" distL="0" distR="0" wp14:anchorId="3446085F" wp14:editId="7DBBE758">
                <wp:extent cx="614045" cy="574675"/>
                <wp:effectExtent l="19050" t="0" r="0" b="0"/>
                <wp:docPr id="9" name="Рисунок 9" descr="e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e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7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045" cy="574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0AD2D85F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14:paraId="55C37BC4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 xml:space="preserve">1.8. При несчастном случае пострадавший или очевидец несчастного случая обязан немедленно сообщить о случившемся Экспертам. </w:t>
          </w:r>
        </w:p>
        <w:p w14:paraId="47700471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В каждом помещении, где проводится выполнение задания по модулю, находится аптечка первой помощи, укомплектованная изделиями медицинского назначения, ее необходимо использовать для оказания первой помощи, самопомощи в случаях получения травмы.</w:t>
          </w:r>
        </w:p>
        <w:p w14:paraId="2F672EA8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 xml:space="preserve">В случае возникновения несчастного случая или болезни участника, об этом немедленно уведомляются Главный эксперт, Лидер команды и Эксперт. Главный эксперт принимает решение о назначении дополнительного времени для участия. В случае отстранения участника от дальнейшего участия в Чемпионате ввиду болезни или несчастного случая, он получит баллы за любую завершенную работу. </w:t>
          </w:r>
        </w:p>
        <w:p w14:paraId="2475A113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Вышеуказанные случаи подлежат обязательной регистрации в Форме регистрации несчастных случаев и в Форме регистрации перерывов в работе.</w:t>
          </w:r>
        </w:p>
        <w:p w14:paraId="4FB118AA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lastRenderedPageBreak/>
            <w:t xml:space="preserve">1.9. Участники, допустившие невыполнение или нарушение инструкции по охране труда, привлекаются к ответственности в соответствии с Регламентом </w:t>
          </w:r>
          <w:proofErr w:type="spellStart"/>
          <w:r w:rsidRPr="00B07209">
            <w:rPr>
              <w:rFonts w:ascii="Times New Roman" w:hAnsi="Times New Roman" w:cs="Times New Roman"/>
              <w:sz w:val="28"/>
              <w:szCs w:val="28"/>
            </w:rPr>
            <w:t>WorldSkills</w:t>
          </w:r>
          <w:proofErr w:type="spellEnd"/>
          <w:r w:rsidRPr="00B07209">
            <w:rPr>
              <w:rFonts w:ascii="Times New Roman" w:hAnsi="Times New Roman" w:cs="Times New Roman"/>
              <w:sz w:val="28"/>
              <w:szCs w:val="28"/>
            </w:rPr>
            <w:t xml:space="preserve"> Russia.</w:t>
          </w:r>
        </w:p>
        <w:p w14:paraId="580C0587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Несоблюдение участником норм и правил ОТ и ТБ ведет к потере баллов. Постоянное нарушение норм безопасности может привести к временному или перманентному отстранению аналогично апелляции.</w:t>
          </w:r>
        </w:p>
        <w:p w14:paraId="603CE8BA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14:paraId="1BB91BDD" w14:textId="77777777" w:rsidR="00B07209" w:rsidRPr="00B07209" w:rsidRDefault="00B07209" w:rsidP="00B07209">
          <w:pPr>
            <w:pStyle w:val="2"/>
            <w:spacing w:before="0" w:after="0" w:line="360" w:lineRule="auto"/>
            <w:ind w:firstLine="709"/>
            <w:rPr>
              <w:rFonts w:ascii="Times New Roman" w:hAnsi="Times New Roman"/>
            </w:rPr>
          </w:pPr>
          <w:bookmarkStart w:id="3" w:name="_Toc507427597"/>
          <w:r w:rsidRPr="00B07209">
            <w:rPr>
              <w:rFonts w:ascii="Times New Roman" w:hAnsi="Times New Roman"/>
            </w:rPr>
            <w:t>2.Требования охраны труда перед началом работы</w:t>
          </w:r>
          <w:bookmarkEnd w:id="3"/>
        </w:p>
        <w:p w14:paraId="276E9D2B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Перед началом работы участники должны выполнить следующее:</w:t>
          </w:r>
        </w:p>
        <w:p w14:paraId="599030B8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2.1. В день С-1, все участники должны 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 в соответствии с Техническим описанием компетенции.</w:t>
          </w:r>
        </w:p>
        <w:p w14:paraId="0BA9E23B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Проверить специальную одежду, обувь и др. с</w:t>
          </w:r>
          <w:r w:rsidR="00DF4B7A">
            <w:rPr>
              <w:rFonts w:ascii="Times New Roman" w:hAnsi="Times New Roman" w:cs="Times New Roman"/>
              <w:sz w:val="28"/>
              <w:szCs w:val="28"/>
            </w:rPr>
            <w:t>редства индивидуальной защиты, на</w:t>
          </w:r>
          <w:r w:rsidRPr="00B07209">
            <w:rPr>
              <w:rFonts w:ascii="Times New Roman" w:hAnsi="Times New Roman" w:cs="Times New Roman"/>
              <w:sz w:val="28"/>
              <w:szCs w:val="28"/>
            </w:rPr>
            <w:t>деть необходимые средства защиты для выполнения подготовки рабочих мест, инструмента и оборудования.</w:t>
          </w:r>
        </w:p>
        <w:p w14:paraId="0F58ADAE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 xml:space="preserve">По окончании ознакомительного периода, участники подтверждают свое ознакомление со всеми процессами, подписав лист прохождения инструктажа по работе на оборудовании по форме, определенной Оргкомитетом. </w:t>
          </w:r>
        </w:p>
        <w:p w14:paraId="580BA12F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2.2. Подготовить рабочее место</w:t>
          </w:r>
        </w:p>
        <w:p w14:paraId="51337206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 xml:space="preserve">2.3. Подготовить инструмент и </w:t>
          </w:r>
          <w:proofErr w:type="gramStart"/>
          <w:r w:rsidRPr="00B07209">
            <w:rPr>
              <w:rFonts w:ascii="Times New Roman" w:hAnsi="Times New Roman" w:cs="Times New Roman"/>
              <w:sz w:val="28"/>
              <w:szCs w:val="28"/>
            </w:rPr>
            <w:t>оборудование</w:t>
          </w:r>
          <w:proofErr w:type="gramEnd"/>
          <w:r w:rsidRPr="00B07209">
            <w:rPr>
              <w:rFonts w:ascii="Times New Roman" w:hAnsi="Times New Roman" w:cs="Times New Roman"/>
              <w:sz w:val="28"/>
              <w:szCs w:val="28"/>
            </w:rPr>
            <w:t xml:space="preserve"> разрешенное к самостоятельной работе:</w:t>
          </w:r>
        </w:p>
        <w:tbl>
          <w:tblPr>
            <w:tblW w:w="0" w:type="auto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3360"/>
            <w:gridCol w:w="5985"/>
          </w:tblGrid>
          <w:tr w:rsidR="00B07209" w:rsidRPr="00B07209" w14:paraId="01A250C5" w14:textId="77777777" w:rsidTr="006F4DF5">
            <w:trPr>
              <w:tblHeader/>
            </w:trPr>
            <w:tc>
              <w:tcPr>
                <w:tcW w:w="3403" w:type="dxa"/>
                <w:shd w:val="clear" w:color="auto" w:fill="auto"/>
              </w:tcPr>
              <w:p w14:paraId="3DAA23E0" w14:textId="77777777" w:rsidR="00B07209" w:rsidRPr="00B07209" w:rsidRDefault="00B07209" w:rsidP="00B07209">
                <w:pPr>
                  <w:spacing w:after="0" w:line="36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</w:pPr>
                <w:r w:rsidRPr="00B07209"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  <w:lastRenderedPageBreak/>
                  <w:t>Наименование инструмента или оборудования</w:t>
                </w:r>
              </w:p>
            </w:tc>
            <w:tc>
              <w:tcPr>
                <w:tcW w:w="6168" w:type="dxa"/>
                <w:shd w:val="clear" w:color="auto" w:fill="auto"/>
              </w:tcPr>
              <w:p w14:paraId="432F1E18" w14:textId="77777777" w:rsidR="00B07209" w:rsidRPr="00B07209" w:rsidRDefault="00B07209" w:rsidP="00B07209">
                <w:pPr>
                  <w:spacing w:after="0" w:line="36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</w:pPr>
                <w:r w:rsidRPr="00B07209"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  <w:t>Правила подготовки к выполнению конкурсного задания</w:t>
                </w:r>
              </w:p>
            </w:tc>
          </w:tr>
          <w:tr w:rsidR="00B07209" w:rsidRPr="00B07209" w14:paraId="0E6524C6" w14:textId="77777777" w:rsidTr="006F4DF5">
            <w:tc>
              <w:tcPr>
                <w:tcW w:w="3403" w:type="dxa"/>
                <w:shd w:val="clear" w:color="auto" w:fill="auto"/>
              </w:tcPr>
              <w:p w14:paraId="4B014512" w14:textId="77777777" w:rsidR="00B07209" w:rsidRPr="00B07209" w:rsidRDefault="00704C84" w:rsidP="00704C84">
                <w:pPr>
                  <w:spacing w:after="0" w:line="36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  <w:t>Тренажерный комплекс - электровоз, тепловоз</w:t>
                </w:r>
              </w:p>
            </w:tc>
            <w:tc>
              <w:tcPr>
                <w:tcW w:w="6168" w:type="dxa"/>
                <w:shd w:val="clear" w:color="auto" w:fill="auto"/>
              </w:tcPr>
              <w:p w14:paraId="0AC3A387" w14:textId="77777777" w:rsidR="00B07209" w:rsidRPr="00B07209" w:rsidRDefault="00704C84" w:rsidP="00704C84">
                <w:pPr>
                  <w:spacing w:after="0" w:line="36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Привести тренажный комплекс в работоспособное состояние, установить все органы управления в нейтральное положение, убедиться по показаниям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контрольно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измерительных приборов, что все работает исправно.</w:t>
                </w:r>
              </w:p>
            </w:tc>
          </w:tr>
          <w:tr w:rsidR="006F4DF5" w:rsidRPr="00B07209" w14:paraId="2B1ABD2C" w14:textId="77777777" w:rsidTr="006F4DF5">
            <w:tc>
              <w:tcPr>
                <w:tcW w:w="3403" w:type="dxa"/>
                <w:shd w:val="clear" w:color="auto" w:fill="auto"/>
              </w:tcPr>
              <w:p w14:paraId="59407248" w14:textId="77777777" w:rsidR="00704C84" w:rsidRPr="00B07209" w:rsidRDefault="00F26666" w:rsidP="00F26666">
                <w:pPr>
                  <w:spacing w:after="0" w:line="36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B07209"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  <w:t>Стенд для изучения работы приборов управления автотормозами железнодорожного подвижного состава</w:t>
                </w:r>
              </w:p>
            </w:tc>
            <w:tc>
              <w:tcPr>
                <w:tcW w:w="6168" w:type="dxa"/>
                <w:shd w:val="clear" w:color="auto" w:fill="auto"/>
              </w:tcPr>
              <w:p w14:paraId="186D1065" w14:textId="77777777" w:rsidR="00704C84" w:rsidRPr="00B07209" w:rsidRDefault="00F26666" w:rsidP="00B07209">
                <w:pPr>
                  <w:spacing w:after="0" w:line="36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Убедиться, что давление воздуха в резервуарах и магистралях соответствует нормам</w:t>
                </w:r>
                <w:r w:rsidR="002D7D6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. В</w:t>
                </w: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се органы управления находятся в </w:t>
                </w:r>
                <w:r w:rsidR="002D7D6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правильном </w:t>
                </w: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положени</w:t>
                </w:r>
                <w:r w:rsidR="002D7D6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и. </w:t>
                </w:r>
              </w:p>
            </w:tc>
          </w:tr>
          <w:tr w:rsidR="006F4DF5" w:rsidRPr="00B07209" w14:paraId="5FB38B15" w14:textId="77777777" w:rsidTr="006F4DF5">
            <w:tc>
              <w:tcPr>
                <w:tcW w:w="3403" w:type="dxa"/>
                <w:shd w:val="clear" w:color="auto" w:fill="auto"/>
              </w:tcPr>
              <w:p w14:paraId="3BD80997" w14:textId="77777777" w:rsidR="00704C84" w:rsidRPr="00B07209" w:rsidRDefault="00C92376" w:rsidP="00C92376">
                <w:pPr>
                  <w:spacing w:after="0" w:line="36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B07209"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  <w:t>Колесная пара</w:t>
                </w:r>
                <w:r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  <w:t xml:space="preserve"> (фрагмент колесной пары)</w:t>
                </w:r>
              </w:p>
            </w:tc>
            <w:tc>
              <w:tcPr>
                <w:tcW w:w="6168" w:type="dxa"/>
                <w:shd w:val="clear" w:color="auto" w:fill="auto"/>
              </w:tcPr>
              <w:p w14:paraId="69F4C011" w14:textId="77777777" w:rsidR="00704C84" w:rsidRDefault="00C92376" w:rsidP="00C92376">
                <w:pPr>
                  <w:spacing w:after="0" w:line="36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Убедиться, что колесная пара (фрагмент колесной пары) надежно закреплена, </w:t>
                </w:r>
                <w:proofErr w:type="gramStart"/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Измерительный  инструмент</w:t>
                </w:r>
                <w:proofErr w:type="gramEnd"/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исправен и в наличии.</w:t>
                </w:r>
              </w:p>
              <w:p w14:paraId="6D7940B0" w14:textId="77777777" w:rsidR="00C92376" w:rsidRPr="00B07209" w:rsidRDefault="00C92376" w:rsidP="00B07209">
                <w:pPr>
                  <w:spacing w:after="0" w:line="36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tc>
          </w:tr>
          <w:tr w:rsidR="006F4DF5" w:rsidRPr="00B07209" w14:paraId="7540471B" w14:textId="77777777" w:rsidTr="006F4DF5">
            <w:tc>
              <w:tcPr>
                <w:tcW w:w="3403" w:type="dxa"/>
                <w:shd w:val="clear" w:color="auto" w:fill="auto"/>
              </w:tcPr>
              <w:p w14:paraId="05EB9B3F" w14:textId="77777777" w:rsidR="00704C84" w:rsidRPr="00B07209" w:rsidRDefault="002103EE" w:rsidP="002103EE">
                <w:pPr>
                  <w:spacing w:after="0" w:line="36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Робот – тренажер для оказания </w:t>
                </w:r>
                <w:proofErr w:type="gramStart"/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первой  помощи</w:t>
                </w:r>
                <w:proofErr w:type="gramEnd"/>
              </w:p>
            </w:tc>
            <w:tc>
              <w:tcPr>
                <w:tcW w:w="6168" w:type="dxa"/>
                <w:shd w:val="clear" w:color="auto" w:fill="auto"/>
              </w:tcPr>
              <w:p w14:paraId="3AAF619B" w14:textId="77777777" w:rsidR="00704C84" w:rsidRPr="00B07209" w:rsidRDefault="002103EE" w:rsidP="002103EE">
                <w:pPr>
                  <w:spacing w:after="0" w:line="36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Убедиться, что робот-тренажер готов к проведению реанимационных мероприятий, отсутствуют шины и другие средства оказания первой доврачебной помощи, оставшиеся на нем при выполнении задания предыдущими участниками.</w:t>
                </w:r>
              </w:p>
            </w:tc>
          </w:tr>
        </w:tbl>
        <w:p w14:paraId="3DF4C1CF" w14:textId="77777777" w:rsidR="00C13713" w:rsidRDefault="00C13713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14:paraId="71BBE45C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lastRenderedPageBreak/>
            <w:t>Инструмент и оборудование, не разрешенное к самостоятельному использованию, к выполнению конкурсных заданий подготавливает уполномоченный Эксперт, участники могут принимать посильное участие в подготовке под непосредственным руководством и в присутствии Эксперта.</w:t>
          </w:r>
        </w:p>
        <w:p w14:paraId="5034862C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2.4. В день проведения конкурса, изучить содержание и порядок проведения модулей конкурсного задания, а также безопасные приемы их выполнения. Проверить пригодность инструмента и оборудования визуальным осмотром.</w:t>
          </w:r>
        </w:p>
        <w:p w14:paraId="0A0C1D6E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Привести в порядок рабочую специальную одежду и обувь: застегнуть обшлага рукавов, заправить одежду и застегнуть ее на все пуговицы, подготовить рукавицы (перчатки).</w:t>
          </w:r>
        </w:p>
        <w:p w14:paraId="0DD1B777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2.5. Ежедневно, перед началом выполнения конкурсного задания, в процессе подготовки рабочего места:</w:t>
          </w:r>
        </w:p>
        <w:p w14:paraId="4178140A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- осмотреть и привести в порядок рабочее место, средства индивидуальной защиты;</w:t>
          </w:r>
        </w:p>
        <w:p w14:paraId="36A5AC3C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- убедиться в достаточности освещенности;</w:t>
          </w:r>
        </w:p>
        <w:p w14:paraId="0CCD4328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- проверить (визуально) правильность подключения инструмента и оборудования в электросеть;</w:t>
          </w:r>
        </w:p>
        <w:p w14:paraId="39960257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- проверить правильность установки стола, стула, положения оборудования и инструмента, при необходимости, обратиться к эксперту для устранения неисправностей в целях исключения неудобных поз и длительных напряжений тела.</w:t>
          </w:r>
        </w:p>
        <w:p w14:paraId="4AE48EE8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2.6. Подготовить необходимые для работы материалы, приспособления, и разложить их на свои места, убрать с рабочего стола все лишнее.</w:t>
          </w:r>
        </w:p>
        <w:p w14:paraId="3D4B492D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 xml:space="preserve">2.7. Участнику запрещается приступать к выполнению конкурсного задания при обнаружении неисправности инструмента или оборудования. О </w:t>
          </w:r>
          <w:r w:rsidRPr="00B07209">
            <w:rPr>
              <w:rFonts w:ascii="Times New Roman" w:hAnsi="Times New Roman" w:cs="Times New Roman"/>
              <w:sz w:val="28"/>
              <w:szCs w:val="28"/>
            </w:rPr>
            <w:lastRenderedPageBreak/>
            <w:t>замеченных недостатках и неисправностях немедленно сообщить Эксперту и до устранения неполадок к конкурсному заданию не приступать.</w:t>
          </w:r>
        </w:p>
        <w:p w14:paraId="0C431699" w14:textId="77777777" w:rsidR="00B07209" w:rsidRPr="00B07209" w:rsidRDefault="00B07209" w:rsidP="00B07209">
          <w:pPr>
            <w:pStyle w:val="2"/>
            <w:spacing w:before="0" w:after="0" w:line="360" w:lineRule="auto"/>
            <w:ind w:firstLine="709"/>
            <w:rPr>
              <w:rFonts w:ascii="Times New Roman" w:hAnsi="Times New Roman"/>
            </w:rPr>
          </w:pPr>
          <w:bookmarkStart w:id="4" w:name="_Toc507427598"/>
          <w:r w:rsidRPr="00B07209">
            <w:rPr>
              <w:rFonts w:ascii="Times New Roman" w:hAnsi="Times New Roman"/>
            </w:rPr>
            <w:t>3.Требования охраны труда во время работы</w:t>
          </w:r>
          <w:bookmarkEnd w:id="4"/>
        </w:p>
        <w:p w14:paraId="04C6977E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3.1. При выполнении конкурсных заданий участнику необходимо соблюдать требования безопасности при использовании инструмента и оборудования:</w:t>
          </w:r>
        </w:p>
        <w:tbl>
          <w:tblPr>
            <w:tblW w:w="0" w:type="auto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2499"/>
            <w:gridCol w:w="6846"/>
          </w:tblGrid>
          <w:tr w:rsidR="00B07209" w:rsidRPr="00B07209" w14:paraId="1A936A6B" w14:textId="77777777" w:rsidTr="000B67C7">
            <w:trPr>
              <w:tblHeader/>
            </w:trPr>
            <w:tc>
              <w:tcPr>
                <w:tcW w:w="2093" w:type="dxa"/>
                <w:shd w:val="clear" w:color="auto" w:fill="auto"/>
                <w:vAlign w:val="center"/>
              </w:tcPr>
              <w:p w14:paraId="51AE812F" w14:textId="77777777" w:rsidR="00B07209" w:rsidRPr="00B07209" w:rsidRDefault="00B07209" w:rsidP="00B07209">
                <w:pPr>
                  <w:spacing w:after="0" w:line="36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</w:pPr>
                <w:r w:rsidRPr="00B07209"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  <w:t>Наименование инструмента/ оборудования</w:t>
                </w:r>
              </w:p>
            </w:tc>
            <w:tc>
              <w:tcPr>
                <w:tcW w:w="7478" w:type="dxa"/>
                <w:shd w:val="clear" w:color="auto" w:fill="auto"/>
                <w:vAlign w:val="center"/>
              </w:tcPr>
              <w:p w14:paraId="2E9EBBB2" w14:textId="77777777" w:rsidR="00B07209" w:rsidRPr="00B07209" w:rsidRDefault="00B07209" w:rsidP="00B07209">
                <w:pPr>
                  <w:spacing w:after="0" w:line="36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</w:pPr>
                <w:r w:rsidRPr="00B07209"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  <w:t>Требования безопасности</w:t>
                </w:r>
              </w:p>
            </w:tc>
          </w:tr>
          <w:tr w:rsidR="00B07209" w:rsidRPr="00B07209" w14:paraId="05B9D6C8" w14:textId="77777777" w:rsidTr="000B67C7">
            <w:tc>
              <w:tcPr>
                <w:tcW w:w="2093" w:type="dxa"/>
                <w:shd w:val="clear" w:color="auto" w:fill="auto"/>
              </w:tcPr>
              <w:p w14:paraId="24663AAD" w14:textId="77777777" w:rsidR="00B07209" w:rsidRPr="00B07209" w:rsidRDefault="00B07209" w:rsidP="00B07209">
                <w:pPr>
                  <w:spacing w:after="0" w:line="360" w:lineRule="auto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B07209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Персональный компьютер</w:t>
                </w:r>
              </w:p>
            </w:tc>
            <w:tc>
              <w:tcPr>
                <w:tcW w:w="7478" w:type="dxa"/>
                <w:shd w:val="clear" w:color="auto" w:fill="auto"/>
              </w:tcPr>
              <w:p w14:paraId="00E5D458" w14:textId="77777777" w:rsidR="00B07209" w:rsidRPr="00B07209" w:rsidRDefault="00937BC4" w:rsidP="00DF1EEC">
                <w:pPr>
                  <w:spacing w:after="0" w:line="360" w:lineRule="auto"/>
                  <w:ind w:left="820" w:hanging="928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- н</w:t>
                </w:r>
                <w:r w:rsidR="00B07209" w:rsidRPr="00B07209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е прикасаться к эк</w:t>
                </w:r>
                <w:r w:rsidR="00DF1EEC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рану и к тыльной стороне блоков </w:t>
                </w:r>
                <w:r w:rsidR="00B07209" w:rsidRPr="00B07209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компьютера;</w:t>
                </w:r>
              </w:p>
              <w:p w14:paraId="0C0FF11D" w14:textId="77777777" w:rsidR="00B07209" w:rsidRPr="00B07209" w:rsidRDefault="00937BC4" w:rsidP="00DF1EEC">
                <w:pPr>
                  <w:spacing w:after="0" w:line="360" w:lineRule="auto"/>
                  <w:ind w:left="820" w:hanging="928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="00B07209" w:rsidRPr="00B07209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- не трогать разъемы соединительных кабелей;</w:t>
                </w:r>
              </w:p>
              <w:p w14:paraId="5AA1A167" w14:textId="77777777" w:rsidR="00B07209" w:rsidRPr="00B07209" w:rsidRDefault="00937BC4" w:rsidP="00DF1EEC">
                <w:pPr>
                  <w:spacing w:after="0" w:line="360" w:lineRule="auto"/>
                  <w:ind w:left="820" w:hanging="928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="00B07209" w:rsidRPr="00B07209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-</w:t>
                </w: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="00B07209" w:rsidRPr="00B07209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не приступать к работе с влажными руками.</w:t>
                </w:r>
              </w:p>
            </w:tc>
          </w:tr>
          <w:tr w:rsidR="00B07209" w:rsidRPr="00B07209" w14:paraId="2386452B" w14:textId="77777777" w:rsidTr="000B67C7">
            <w:tc>
              <w:tcPr>
                <w:tcW w:w="2093" w:type="dxa"/>
                <w:shd w:val="clear" w:color="auto" w:fill="auto"/>
              </w:tcPr>
              <w:p w14:paraId="45717718" w14:textId="77777777" w:rsidR="00B07209" w:rsidRPr="00B07209" w:rsidRDefault="00B07209" w:rsidP="00B07209">
                <w:pPr>
                  <w:spacing w:after="0" w:line="360" w:lineRule="auto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B07209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Тренажер</w:t>
                </w:r>
                <w:r w:rsidR="00DF1EEC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ные </w:t>
                </w:r>
                <w:r w:rsidR="00937BC4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комплекс</w:t>
                </w:r>
                <w:r w:rsidR="00DF1EEC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ы</w:t>
                </w:r>
                <w:r w:rsidR="00937BC4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локомотив</w:t>
                </w:r>
                <w:r w:rsidR="00DF1EEC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ов</w:t>
                </w:r>
              </w:p>
            </w:tc>
            <w:tc>
              <w:tcPr>
                <w:tcW w:w="7478" w:type="dxa"/>
                <w:shd w:val="clear" w:color="auto" w:fill="auto"/>
              </w:tcPr>
              <w:p w14:paraId="2CF2B5A7" w14:textId="77777777" w:rsidR="00B07209" w:rsidRPr="00B07209" w:rsidRDefault="00937BC4" w:rsidP="00DF1EEC">
                <w:pPr>
                  <w:spacing w:after="0" w:line="360" w:lineRule="auto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- о</w:t>
                </w:r>
                <w:r w:rsidR="00B07209" w:rsidRPr="00B07209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твлекаться от управления тренажером и выходить за пределы рабочего места;</w:t>
                </w:r>
              </w:p>
              <w:p w14:paraId="762F8AA7" w14:textId="77777777" w:rsidR="00B07209" w:rsidRPr="00B07209" w:rsidRDefault="00B07209" w:rsidP="00DF1EEC">
                <w:pPr>
                  <w:spacing w:after="0" w:line="360" w:lineRule="auto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B07209">
                  <w:rPr>
                    <w:rFonts w:ascii="Times New Roman" w:eastAsia="SimSun-ExtB" w:hAnsi="Times New Roman" w:cs="Times New Roman"/>
                    <w:sz w:val="28"/>
                    <w:szCs w:val="28"/>
                  </w:rPr>
                  <w:t>-</w:t>
                </w:r>
                <w:r w:rsidRPr="00B07209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="00702022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Pr="00B07209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превышать предельно допустимые значения напряжения и тока тяговых двигателей;</w:t>
                </w:r>
              </w:p>
              <w:p w14:paraId="18E71158" w14:textId="77777777" w:rsidR="00B07209" w:rsidRPr="00B07209" w:rsidRDefault="00B07209" w:rsidP="00DF1EEC">
                <w:pPr>
                  <w:spacing w:after="0" w:line="360" w:lineRule="auto"/>
                  <w:ind w:left="34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B07209">
                  <w:rPr>
                    <w:rFonts w:ascii="Times New Roman" w:eastAsia="SimSun-ExtB" w:hAnsi="Times New Roman" w:cs="Times New Roman"/>
                    <w:sz w:val="28"/>
                    <w:szCs w:val="28"/>
                  </w:rPr>
                  <w:t>-</w:t>
                </w:r>
                <w:r w:rsidRPr="00B07209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снимать защитные кожуха и крышки;</w:t>
                </w:r>
              </w:p>
              <w:p w14:paraId="73912D5D" w14:textId="77777777" w:rsidR="00B07209" w:rsidRPr="00B07209" w:rsidRDefault="00B07209" w:rsidP="00DF1EEC">
                <w:pPr>
                  <w:spacing w:after="0" w:line="360" w:lineRule="auto"/>
                  <w:ind w:left="34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B07209">
                  <w:rPr>
                    <w:rFonts w:ascii="Times New Roman" w:eastAsia="SimSun-ExtB" w:hAnsi="Times New Roman" w:cs="Times New Roman"/>
                    <w:sz w:val="28"/>
                    <w:szCs w:val="28"/>
                  </w:rPr>
                  <w:t>-</w:t>
                </w:r>
                <w:r w:rsidR="00702022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прит</w:t>
                </w:r>
                <w:r w:rsidRPr="00B07209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рагиваться к токоведущим частям электрооборудования.</w:t>
                </w:r>
              </w:p>
            </w:tc>
          </w:tr>
          <w:tr w:rsidR="000B67C7" w:rsidRPr="00B07209" w14:paraId="2C6E882C" w14:textId="77777777" w:rsidTr="000B67C7">
            <w:tc>
              <w:tcPr>
                <w:tcW w:w="2093" w:type="dxa"/>
                <w:shd w:val="clear" w:color="auto" w:fill="auto"/>
              </w:tcPr>
              <w:p w14:paraId="71184A2D" w14:textId="77777777" w:rsidR="000B67C7" w:rsidRPr="00B07209" w:rsidRDefault="000B67C7" w:rsidP="0024591D">
                <w:pPr>
                  <w:spacing w:after="0" w:line="36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B07209"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  <w:t xml:space="preserve">Стенд для изучения работы приборов управления автотормозами железнодорожного </w:t>
                </w:r>
                <w:r w:rsidRPr="00B07209"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  <w:lastRenderedPageBreak/>
                  <w:t>подвижного состава</w:t>
                </w:r>
              </w:p>
            </w:tc>
            <w:tc>
              <w:tcPr>
                <w:tcW w:w="7478" w:type="dxa"/>
                <w:shd w:val="clear" w:color="auto" w:fill="auto"/>
              </w:tcPr>
              <w:p w14:paraId="4BE28C18" w14:textId="77777777" w:rsidR="000B67C7" w:rsidRPr="00B07209" w:rsidRDefault="000B67C7" w:rsidP="00B07209">
                <w:pPr>
                  <w:numPr>
                    <w:ilvl w:val="0"/>
                    <w:numId w:val="1"/>
                  </w:numPr>
                  <w:tabs>
                    <w:tab w:val="left" w:pos="175"/>
                  </w:tabs>
                  <w:spacing w:after="0" w:line="360" w:lineRule="auto"/>
                  <w:rPr>
                    <w:rFonts w:ascii="Times New Roman" w:eastAsia="SimSun-ExtB" w:hAnsi="Times New Roman" w:cs="Times New Roman"/>
                    <w:sz w:val="28"/>
                    <w:szCs w:val="28"/>
                  </w:rPr>
                </w:pPr>
                <w:r w:rsidRPr="00B07209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lastRenderedPageBreak/>
                  <w:t>превышать предельно допустимые значения давления в главных резервуарах, тормозной магистрали и цепях управления.</w:t>
                </w: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Открывать краны и выпускать </w:t>
                </w:r>
                <w:proofErr w:type="gramStart"/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воздух  без</w:t>
                </w:r>
                <w:proofErr w:type="gramEnd"/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предупреждения окружающих. После проведения проверок возвращать все органы </w:t>
                </w: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lastRenderedPageBreak/>
                  <w:t>управления в исходное положение, полностью закрывая краны.</w:t>
                </w:r>
              </w:p>
              <w:p w14:paraId="4D25565A" w14:textId="77777777" w:rsidR="000B67C7" w:rsidRPr="00B07209" w:rsidRDefault="000B67C7" w:rsidP="00B07209">
                <w:pPr>
                  <w:spacing w:after="0" w:line="360" w:lineRule="auto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tc>
          </w:tr>
        </w:tbl>
        <w:p w14:paraId="276AD2C8" w14:textId="77777777" w:rsidR="00B07209" w:rsidRPr="00B07209" w:rsidRDefault="00B07209" w:rsidP="00B07209">
          <w:pPr>
            <w:spacing w:after="0" w:line="360" w:lineRule="auto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lastRenderedPageBreak/>
            <w:t>3.2. При выполнении конкурсных заданий:</w:t>
          </w:r>
        </w:p>
        <w:p w14:paraId="4825117B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- необходимо быть внимательным, не отвлекаться посторонними разговорами и делами, не отвлекать других участников;</w:t>
          </w:r>
        </w:p>
        <w:p w14:paraId="511C78D2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- соблюдать настоящую инструкцию;</w:t>
          </w:r>
        </w:p>
        <w:p w14:paraId="4C53E1A9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- соблюдать правила эксплуатации оборудования, механизмов и инструментов, не подвергать их механическим ударам, не допускать падений;</w:t>
          </w:r>
        </w:p>
        <w:p w14:paraId="4904F446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- поддерживать порядок и чистоту на рабочем месте;</w:t>
          </w:r>
        </w:p>
        <w:p w14:paraId="5E1C0023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- рабочий инструмент располагать таким образом, чтобы исключалась возможность его скатывания и падения;</w:t>
          </w:r>
        </w:p>
        <w:p w14:paraId="733E2F54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- выполнять конкурсные задания только исправным инструментом;</w:t>
          </w:r>
        </w:p>
        <w:p w14:paraId="33AAA9F2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- з</w:t>
          </w:r>
          <w:r w:rsidRPr="00B07209">
            <w:rPr>
              <w:rFonts w:ascii="Times New Roman" w:eastAsia="Times New Roman" w:hAnsi="Times New Roman" w:cs="Times New Roman"/>
              <w:sz w:val="28"/>
              <w:szCs w:val="28"/>
            </w:rPr>
            <w:t>апрещается отвлекаться от управления тренажером и выходить за пределы рабочего места</w:t>
          </w:r>
        </w:p>
        <w:p w14:paraId="35466947" w14:textId="77777777" w:rsidR="00B07209" w:rsidRPr="00B07209" w:rsidRDefault="00B07209" w:rsidP="00B07209">
          <w:pPr>
            <w:spacing w:after="0" w:line="360" w:lineRule="auto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 xml:space="preserve">            -</w:t>
          </w:r>
          <w:r w:rsidRPr="00B07209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снимать защитные кожуха и крышки;</w:t>
          </w:r>
        </w:p>
        <w:p w14:paraId="6941A3C1" w14:textId="77777777" w:rsidR="00B07209" w:rsidRPr="00B07209" w:rsidRDefault="00B07209" w:rsidP="00B07209">
          <w:pPr>
            <w:spacing w:after="0" w:line="360" w:lineRule="auto"/>
            <w:rPr>
              <w:rFonts w:ascii="Times New Roman" w:hAnsi="Times New Roman" w:cs="Times New Roman"/>
              <w:sz w:val="28"/>
              <w:szCs w:val="28"/>
            </w:rPr>
          </w:pPr>
        </w:p>
        <w:p w14:paraId="16341096" w14:textId="77777777" w:rsidR="00B07209" w:rsidRPr="00B07209" w:rsidRDefault="00DA648F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eastAsia="Times New Roman" w:hAnsi="Times New Roman" w:cs="Times New Roman"/>
              <w:sz w:val="28"/>
              <w:szCs w:val="28"/>
            </w:rPr>
            <w:t>- прит</w:t>
          </w:r>
          <w:r w:rsidR="00B07209" w:rsidRPr="00B07209">
            <w:rPr>
              <w:rFonts w:ascii="Times New Roman" w:eastAsia="Times New Roman" w:hAnsi="Times New Roman" w:cs="Times New Roman"/>
              <w:sz w:val="28"/>
              <w:szCs w:val="28"/>
            </w:rPr>
            <w:t>рагиваться к токоведущим частям электрооборудования.</w:t>
          </w:r>
        </w:p>
        <w:p w14:paraId="666D0C6D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3.3. При неисправности инструмента и оборудования – прекратить выполнение конкурсного задания и сообщить об этом Эксперту, а в его отсутствие заместителю главного Эксперта.</w:t>
          </w:r>
        </w:p>
        <w:p w14:paraId="0082ABCF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14:paraId="3005E17E" w14:textId="77777777" w:rsidR="00B07209" w:rsidRPr="00B07209" w:rsidRDefault="00B07209" w:rsidP="00B07209">
          <w:pPr>
            <w:pStyle w:val="2"/>
            <w:spacing w:before="0" w:after="0" w:line="360" w:lineRule="auto"/>
            <w:ind w:firstLine="709"/>
            <w:rPr>
              <w:rFonts w:ascii="Times New Roman" w:hAnsi="Times New Roman"/>
            </w:rPr>
          </w:pPr>
          <w:bookmarkStart w:id="5" w:name="_Toc507427599"/>
          <w:r w:rsidRPr="00B07209">
            <w:rPr>
              <w:rFonts w:ascii="Times New Roman" w:hAnsi="Times New Roman"/>
            </w:rPr>
            <w:lastRenderedPageBreak/>
            <w:t>4. Требования охраны труда в аварийных ситуациях</w:t>
          </w:r>
          <w:bookmarkEnd w:id="5"/>
        </w:p>
        <w:p w14:paraId="6CA86894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4.1. 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участнику следует немедленно сообщить о случившемся Экспертам. Выполнение конкурсного задания продолжить только после устранения возникшей неисправности.</w:t>
          </w:r>
        </w:p>
        <w:p w14:paraId="13C0D7E3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4.2. В случае возникновения у участника плохого самочувствия или получения травмы сообщить об этом эксперту.</w:t>
          </w:r>
        </w:p>
        <w:p w14:paraId="6826E0BA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4.3. При поражении участника электрическим током немедленно отключить электросеть, оказать первую помощь (самопомощь) пострадавшему, сообщить Эксперту, при необходимости обратиться к врачу.</w:t>
          </w:r>
        </w:p>
        <w:p w14:paraId="3688216D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4.4. При несчастном случае или внезапном заболевании необходимо в первую очередь отключить питание электрооборудования, сообщить о случившемся Экспертам, которые должны принять мероприятия по оказанию первой помощи пострадавшим, вызвать скорую медицинскую помощь, при необходимости отправить пострадавшего в ближайшее лечебное учреждение.</w:t>
          </w:r>
        </w:p>
        <w:p w14:paraId="1F7734FB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4.5. При возникновении пожара необходимо немедленно оповестить Главного эксперта и экспертов. При последующем развитии событий следует руководствоваться указаниями Главного эксперта или эксперта, заменяющего его. Приложить усилия для исключения состояния страха и паники.</w:t>
          </w:r>
        </w:p>
        <w:p w14:paraId="3B38479E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    </w:r>
        </w:p>
        <w:p w14:paraId="79204858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    </w:r>
        </w:p>
        <w:p w14:paraId="668450E7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lastRenderedPageBreak/>
    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    </w:r>
        </w:p>
        <w:p w14:paraId="7D208E59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4.6. При обнаружении взрывоопасного или подозрительного предмета не подходите близко к нему, предупредите о возможной опасности находящихся поблизости экспертов или обслуживающий персонал.</w:t>
          </w:r>
        </w:p>
        <w:p w14:paraId="6501E3C4" w14:textId="77777777" w:rsid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При происшествии взрыва необходимо спокойно уточнить обстановку и действовать по указанию экспертов, при необходимости эвакуации возьмите с собой документы и предметы первой необходимости, при передвижении соблюдайте осторожность, не трогайте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    </w:r>
        </w:p>
        <w:p w14:paraId="148BC4BA" w14:textId="77777777" w:rsidR="007C0B38" w:rsidRPr="00B07209" w:rsidRDefault="007C0B38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При выполнении конкурсного задания возможно возгорание тренажерного или появление искрения в местах соединения проводов или блоков, при этом необходимо действовать по указанию экспертов не пытаясь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>устранить  самостоятельно</w:t>
          </w:r>
          <w:proofErr w:type="gramEnd"/>
          <w:r>
            <w:rPr>
              <w:rFonts w:ascii="Times New Roman" w:hAnsi="Times New Roman" w:cs="Times New Roman"/>
              <w:sz w:val="28"/>
              <w:szCs w:val="28"/>
            </w:rPr>
            <w:t xml:space="preserve"> и покинуть площадку. Во время выполнения конкурсного задания с пневматическим оборудованием, не допускать повышения давления выше установленных норм, если произойдет обрыв магистрали под давлением, вырвет заглушку, пробку, манометр - немедленно покинуть площадку не пытаясь устранять утечку воздуха через образовавшееся повреждение. </w:t>
          </w:r>
        </w:p>
        <w:p w14:paraId="5106C3F9" w14:textId="77777777" w:rsidR="00B07209" w:rsidRPr="00B07209" w:rsidRDefault="00B07209" w:rsidP="00B07209">
          <w:pPr>
            <w:pStyle w:val="2"/>
            <w:spacing w:before="0" w:after="0" w:line="360" w:lineRule="auto"/>
            <w:ind w:firstLine="709"/>
            <w:rPr>
              <w:rFonts w:ascii="Times New Roman" w:hAnsi="Times New Roman"/>
            </w:rPr>
          </w:pPr>
          <w:bookmarkStart w:id="6" w:name="_Toc507427600"/>
          <w:r w:rsidRPr="00B07209">
            <w:rPr>
              <w:rFonts w:ascii="Times New Roman" w:hAnsi="Times New Roman"/>
            </w:rPr>
            <w:t>5.Требование охраны труда по окончании работ</w:t>
          </w:r>
          <w:bookmarkEnd w:id="6"/>
        </w:p>
        <w:p w14:paraId="0B990E56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После окончания работ каждый участник обязан:</w:t>
          </w:r>
        </w:p>
        <w:p w14:paraId="09C7BBC8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 xml:space="preserve">5.1. Привести в порядок рабочее место. </w:t>
          </w:r>
        </w:p>
        <w:p w14:paraId="4E7BA685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lastRenderedPageBreak/>
            <w:t>5.2. Убрать средства индивидуальной защиты в отведенное для хранений место.</w:t>
          </w:r>
        </w:p>
        <w:p w14:paraId="78B0255D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5.3. Отключить инструмент и оборудование от сети.</w:t>
          </w:r>
        </w:p>
        <w:p w14:paraId="189653F4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5.4. Инструмент убрать в специально предназначенное для хранений место.</w:t>
          </w:r>
        </w:p>
        <w:p w14:paraId="5A1F7229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5.5. Сообщить эксперту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задания.</w:t>
          </w:r>
        </w:p>
        <w:p w14:paraId="036B636B" w14:textId="77777777" w:rsidR="00B07209" w:rsidRPr="00B07209" w:rsidRDefault="00B07209" w:rsidP="00B07209">
          <w:pPr>
            <w:spacing w:after="0" w:line="36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14:paraId="49D1AF27" w14:textId="77777777" w:rsidR="00B07209" w:rsidRPr="00B07209" w:rsidRDefault="00B07209" w:rsidP="00B07209">
          <w:pPr>
            <w:pStyle w:val="1"/>
            <w:spacing w:before="0" w:line="360" w:lineRule="auto"/>
            <w:ind w:firstLine="709"/>
            <w:rPr>
              <w:rFonts w:ascii="Times New Roman" w:hAnsi="Times New Roman"/>
              <w:color w:val="auto"/>
            </w:rPr>
          </w:pPr>
          <w:r w:rsidRPr="00B07209">
            <w:rPr>
              <w:rFonts w:ascii="Times New Roman" w:hAnsi="Times New Roman"/>
            </w:rPr>
            <w:br w:type="page"/>
          </w:r>
          <w:bookmarkStart w:id="7" w:name="_Toc507427601"/>
          <w:r w:rsidRPr="00B07209">
            <w:rPr>
              <w:rFonts w:ascii="Times New Roman" w:hAnsi="Times New Roman"/>
              <w:color w:val="auto"/>
            </w:rPr>
            <w:lastRenderedPageBreak/>
            <w:t>Инструкция по охране труда для экспертов</w:t>
          </w:r>
          <w:bookmarkEnd w:id="7"/>
        </w:p>
        <w:p w14:paraId="0C393640" w14:textId="77777777" w:rsidR="00B07209" w:rsidRPr="00B07209" w:rsidRDefault="00B07209" w:rsidP="00B07209">
          <w:pPr>
            <w:pStyle w:val="1"/>
            <w:spacing w:before="0" w:line="360" w:lineRule="auto"/>
            <w:ind w:firstLine="709"/>
            <w:rPr>
              <w:rFonts w:ascii="Times New Roman" w:hAnsi="Times New Roman"/>
              <w:i/>
              <w:color w:val="auto"/>
            </w:rPr>
          </w:pPr>
          <w:bookmarkStart w:id="8" w:name="_Toc507427602"/>
          <w:r w:rsidRPr="00B07209">
            <w:rPr>
              <w:rFonts w:ascii="Times New Roman" w:hAnsi="Times New Roman"/>
              <w:i/>
              <w:color w:val="auto"/>
            </w:rPr>
            <w:t>1.Общие требования охраны труда</w:t>
          </w:r>
          <w:bookmarkEnd w:id="8"/>
        </w:p>
        <w:p w14:paraId="09E2E8E1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1.1. К работе в качестве эксперта Компетенции «Управление железнодорожным транспортом» допускаются Эксперты, прошедшие специальное обучение и не имеющие противопоказаний по состоянию здоровья.</w:t>
          </w:r>
        </w:p>
        <w:p w14:paraId="610CB8FB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1.2. Эксперт с особыми полномочиями, на которого возложена обязанность за проведение инструктажа по охране труда, должен иметь действующие удостоверение «О проверке знаний требований охраны труда».</w:t>
          </w:r>
        </w:p>
        <w:p w14:paraId="40216CB2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 xml:space="preserve">1.3. В процессе контроля выполнения конкурсных заданий и нахождения на территории и в </w:t>
          </w:r>
          <w:proofErr w:type="gramStart"/>
          <w:r w:rsidRPr="00B07209">
            <w:rPr>
              <w:rFonts w:ascii="Times New Roman" w:hAnsi="Times New Roman" w:cs="Times New Roman"/>
              <w:sz w:val="28"/>
              <w:szCs w:val="28"/>
            </w:rPr>
            <w:t>помещениях  Эксперт</w:t>
          </w:r>
          <w:proofErr w:type="gramEnd"/>
          <w:r w:rsidRPr="00B07209">
            <w:rPr>
              <w:rFonts w:ascii="Times New Roman" w:hAnsi="Times New Roman" w:cs="Times New Roman"/>
              <w:sz w:val="28"/>
              <w:szCs w:val="28"/>
            </w:rPr>
            <w:t xml:space="preserve"> обязан четко соблюдать:</w:t>
          </w:r>
        </w:p>
        <w:p w14:paraId="5D53B7A3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 xml:space="preserve">- инструкции по охране труда и технике безопасности; </w:t>
          </w:r>
        </w:p>
        <w:p w14:paraId="6FB8D349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- правила пожарной безопасности, знать места расположения первичных средств пожаротушения и планов эвакуации.</w:t>
          </w:r>
        </w:p>
        <w:p w14:paraId="208E8704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- расписание и график проведения конкурсного задания, установленные режимы труда и отдыха.</w:t>
          </w:r>
        </w:p>
        <w:p w14:paraId="16DE62B9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1.4. При работе на персональном компьютере и копировально-множительной технике на Эксперта могут воздействовать следующие вредные и (или) опасные производственные факторы:</w:t>
          </w:r>
        </w:p>
        <w:p w14:paraId="6C7E0482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- электрический ток;</w:t>
          </w:r>
        </w:p>
        <w:p w14:paraId="397FDCFF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- статическое электричество, образующееся в результате трения движущейся бумаги с рабочими механизмами, а также при некачественном заземлении аппаратов;</w:t>
          </w:r>
        </w:p>
        <w:p w14:paraId="794E0085" w14:textId="77777777" w:rsidR="00B07209" w:rsidRPr="00B07209" w:rsidRDefault="00B07209" w:rsidP="00B07209">
          <w:pPr>
            <w:spacing w:after="0" w:line="360" w:lineRule="auto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 xml:space="preserve">           -  шум, обусловленный конструкцией стенда по управлению </w:t>
          </w:r>
          <w:proofErr w:type="gramStart"/>
          <w:r w:rsidRPr="00B07209">
            <w:rPr>
              <w:rFonts w:ascii="Times New Roman" w:hAnsi="Times New Roman" w:cs="Times New Roman"/>
              <w:sz w:val="28"/>
              <w:szCs w:val="28"/>
            </w:rPr>
            <w:t>тормозами ;</w:t>
          </w:r>
          <w:proofErr w:type="gramEnd"/>
        </w:p>
        <w:p w14:paraId="4076DF02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-  зрительное перенапряжение при работе с ПК.</w:t>
          </w:r>
        </w:p>
        <w:p w14:paraId="2B5630C3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proofErr w:type="gramStart"/>
          <w:r w:rsidRPr="00B07209">
            <w:rPr>
              <w:rFonts w:ascii="Times New Roman" w:hAnsi="Times New Roman" w:cs="Times New Roman"/>
              <w:sz w:val="28"/>
              <w:szCs w:val="28"/>
            </w:rPr>
            <w:lastRenderedPageBreak/>
            <w:t>При наблюдение</w:t>
          </w:r>
          <w:proofErr w:type="gramEnd"/>
          <w:r w:rsidRPr="00B07209">
            <w:rPr>
              <w:rFonts w:ascii="Times New Roman" w:hAnsi="Times New Roman" w:cs="Times New Roman"/>
              <w:sz w:val="28"/>
              <w:szCs w:val="28"/>
            </w:rPr>
            <w:t xml:space="preserve"> за выполнением конкурсного задания участниками на Эксперта могут воздействовать следующие вредные и (или) опасные производственные факторы:</w:t>
          </w:r>
        </w:p>
        <w:p w14:paraId="249964EF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следующие вредные и (или) опасные факторы:</w:t>
          </w:r>
        </w:p>
        <w:p w14:paraId="2BC1F23A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Физические:</w:t>
          </w:r>
        </w:p>
        <w:p w14:paraId="4A7666E6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-повышенный уровень шума и вибрации;</w:t>
          </w:r>
        </w:p>
        <w:p w14:paraId="3B565880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-повышенное значение напряжения в электрической цепи.</w:t>
          </w:r>
        </w:p>
        <w:p w14:paraId="7A8E0342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Психологические:</w:t>
          </w:r>
        </w:p>
        <w:p w14:paraId="351FF63C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-чрезмерное напряжение внимания, усиленная нагрузка на зрение</w:t>
          </w:r>
        </w:p>
        <w:p w14:paraId="26362DFF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-физические перегрузки;</w:t>
          </w:r>
        </w:p>
        <w:p w14:paraId="078F4D15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-повышенная ответственность;</w:t>
          </w:r>
        </w:p>
        <w:p w14:paraId="1F8CD002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1.5. Применяемые во время выполнения конкурсного задания средства индивидуальной защиты: нет</w:t>
          </w:r>
        </w:p>
        <w:p w14:paraId="7814AB19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1.6. Знаки безопасности, используемые на рабочем месте, для обозначения присутствующих опасностей:</w:t>
          </w:r>
        </w:p>
        <w:p w14:paraId="4BF4DE22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 xml:space="preserve">- знак 380 </w:t>
          </w:r>
          <w:r w:rsidRPr="00B07209">
            <w:rPr>
              <w:rFonts w:ascii="Times New Roman" w:hAnsi="Times New Roman" w:cs="Times New Roman"/>
              <w:sz w:val="28"/>
              <w:szCs w:val="28"/>
              <w:lang w:val="en-US"/>
            </w:rPr>
            <w:t>V</w:t>
          </w:r>
          <w:r w:rsidRPr="00B07209">
            <w:rPr>
              <w:rFonts w:ascii="Times New Roman" w:hAnsi="Times New Roman" w:cs="Times New Roman"/>
              <w:sz w:val="28"/>
              <w:szCs w:val="28"/>
            </w:rPr>
            <w:t xml:space="preserve"> (высокое </w:t>
          </w:r>
          <w:proofErr w:type="gramStart"/>
          <w:r w:rsidRPr="00B07209">
            <w:rPr>
              <w:rFonts w:ascii="Times New Roman" w:hAnsi="Times New Roman" w:cs="Times New Roman"/>
              <w:sz w:val="28"/>
              <w:szCs w:val="28"/>
            </w:rPr>
            <w:t xml:space="preserve">напряжение)   </w:t>
          </w:r>
          <w:proofErr w:type="gramEnd"/>
          <w:r w:rsidRPr="00B07209">
            <w:rPr>
              <w:rFonts w:ascii="Times New Roman" w:hAnsi="Times New Roman" w:cs="Times New Roman"/>
              <w:sz w:val="28"/>
              <w:szCs w:val="28"/>
            </w:rPr>
            <w:t xml:space="preserve">         </w:t>
          </w:r>
          <w:r w:rsidRPr="00B07209">
            <w:rPr>
              <w:rFonts w:ascii="Times New Roman" w:hAnsi="Times New Roman" w:cs="Times New Roman"/>
              <w:noProof/>
              <w:sz w:val="28"/>
              <w:szCs w:val="28"/>
              <w:lang w:eastAsia="ru-RU"/>
            </w:rPr>
            <w:drawing>
              <wp:inline distT="0" distB="0" distL="0" distR="0" wp14:anchorId="2CA71C12" wp14:editId="21ECB72E">
                <wp:extent cx="901065" cy="483235"/>
                <wp:effectExtent l="19050" t="0" r="0" b="0"/>
                <wp:docPr id="10" name="Рисунок 10" descr="Знак 2.1.25. «Напряжение 380/220 В»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Знак 2.1.25. «Напряжение 380/220 В»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1065" cy="4832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0BFAA887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14:paraId="2A200548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color w:val="000000"/>
              <w:sz w:val="28"/>
              <w:szCs w:val="28"/>
              <w:u w:val="single"/>
            </w:rPr>
            <w:t xml:space="preserve">Огнетушитель        </w:t>
          </w:r>
          <w:r w:rsidRPr="00B07209">
            <w:rPr>
              <w:rFonts w:ascii="Times New Roman" w:hAnsi="Times New Roman" w:cs="Times New Roman"/>
              <w:sz w:val="28"/>
              <w:szCs w:val="28"/>
            </w:rPr>
            <w:t xml:space="preserve">                                          </w:t>
          </w:r>
          <w:r w:rsidRPr="00B07209">
            <w:rPr>
              <w:rFonts w:ascii="Times New Roman" w:hAnsi="Times New Roman" w:cs="Times New Roman"/>
              <w:noProof/>
              <w:sz w:val="28"/>
              <w:szCs w:val="28"/>
              <w:lang w:eastAsia="ru-RU"/>
            </w:rPr>
            <w:drawing>
              <wp:inline distT="0" distB="0" distL="0" distR="0" wp14:anchorId="113C34FC" wp14:editId="4DC94FC8">
                <wp:extent cx="443865" cy="443865"/>
                <wp:effectExtent l="19050" t="0" r="0" b="0"/>
                <wp:docPr id="11" name="Рисунок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3865" cy="4438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29776483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color w:val="000000"/>
              <w:sz w:val="28"/>
              <w:szCs w:val="28"/>
              <w:u w:val="single"/>
            </w:rPr>
            <w:t xml:space="preserve"> Указатель выхода</w:t>
          </w:r>
          <w:r w:rsidRPr="00B07209">
            <w:rPr>
              <w:rFonts w:ascii="Times New Roman" w:hAnsi="Times New Roman" w:cs="Times New Roman"/>
              <w:sz w:val="28"/>
              <w:szCs w:val="28"/>
            </w:rPr>
            <w:t xml:space="preserve">                                             </w:t>
          </w:r>
          <w:r w:rsidRPr="00B07209">
            <w:rPr>
              <w:rFonts w:ascii="Times New Roman" w:hAnsi="Times New Roman" w:cs="Times New Roman"/>
              <w:noProof/>
              <w:sz w:val="28"/>
              <w:szCs w:val="28"/>
              <w:lang w:eastAsia="ru-RU"/>
            </w:rPr>
            <w:drawing>
              <wp:inline distT="0" distB="0" distL="0" distR="0" wp14:anchorId="3F069A40" wp14:editId="7B5866FB">
                <wp:extent cx="770890" cy="405130"/>
                <wp:effectExtent l="19050" t="0" r="0" b="0"/>
                <wp:docPr id="12" name="Рисунок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0890" cy="405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457C8C2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color w:val="000000"/>
              <w:sz w:val="28"/>
              <w:szCs w:val="28"/>
              <w:u w:val="single"/>
            </w:rPr>
            <w:t xml:space="preserve"> Указатель запасного выхода</w:t>
          </w:r>
          <w:r w:rsidRPr="00B07209">
            <w:rPr>
              <w:rFonts w:ascii="Times New Roman" w:hAnsi="Times New Roman" w:cs="Times New Roman"/>
              <w:sz w:val="28"/>
              <w:szCs w:val="28"/>
            </w:rPr>
            <w:t xml:space="preserve">                             </w:t>
          </w:r>
          <w:r w:rsidRPr="00B07209">
            <w:rPr>
              <w:rFonts w:ascii="Times New Roman" w:hAnsi="Times New Roman" w:cs="Times New Roman"/>
              <w:noProof/>
              <w:sz w:val="28"/>
              <w:szCs w:val="28"/>
              <w:lang w:eastAsia="ru-RU"/>
            </w:rPr>
            <w:drawing>
              <wp:inline distT="0" distB="0" distL="0" distR="0" wp14:anchorId="0973B44E" wp14:editId="36D8D766">
                <wp:extent cx="809625" cy="431165"/>
                <wp:effectExtent l="19050" t="0" r="9525" b="0"/>
                <wp:docPr id="13" name="Рисунок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4311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16BDAC25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color w:val="000000"/>
              <w:sz w:val="28"/>
              <w:szCs w:val="28"/>
              <w:u w:val="single"/>
            </w:rPr>
            <w:t xml:space="preserve">Аптечка первой медицинской помощи              </w:t>
          </w:r>
          <w:r w:rsidRPr="00B07209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B07209">
            <w:rPr>
              <w:rFonts w:ascii="Times New Roman" w:hAnsi="Times New Roman" w:cs="Times New Roman"/>
              <w:noProof/>
              <w:sz w:val="28"/>
              <w:szCs w:val="28"/>
              <w:lang w:eastAsia="ru-RU"/>
            </w:rPr>
            <w:drawing>
              <wp:inline distT="0" distB="0" distL="0" distR="0" wp14:anchorId="37CC2D56" wp14:editId="2EF40872">
                <wp:extent cx="470535" cy="457200"/>
                <wp:effectExtent l="19050" t="0" r="5715" b="0"/>
                <wp:docPr id="14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053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0581CFFA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color w:val="000000"/>
              <w:sz w:val="28"/>
              <w:szCs w:val="28"/>
              <w:u w:val="single"/>
            </w:rPr>
            <w:lastRenderedPageBreak/>
            <w:t>Запрещается курить</w:t>
          </w:r>
          <w:r w:rsidRPr="00B07209">
            <w:rPr>
              <w:rFonts w:ascii="Times New Roman" w:hAnsi="Times New Roman" w:cs="Times New Roman"/>
              <w:sz w:val="28"/>
              <w:szCs w:val="28"/>
            </w:rPr>
            <w:t xml:space="preserve">                                              </w:t>
          </w:r>
          <w:r w:rsidRPr="00B07209">
            <w:rPr>
              <w:rFonts w:ascii="Times New Roman" w:hAnsi="Times New Roman" w:cs="Times New Roman"/>
              <w:noProof/>
              <w:sz w:val="28"/>
              <w:szCs w:val="28"/>
              <w:lang w:eastAsia="ru-RU"/>
            </w:rPr>
            <w:drawing>
              <wp:inline distT="0" distB="0" distL="0" distR="0" wp14:anchorId="62F4CCD6" wp14:editId="64631C42">
                <wp:extent cx="496570" cy="496570"/>
                <wp:effectExtent l="19050" t="0" r="0" b="0"/>
                <wp:docPr id="15" name="Рисунок 15" descr="img-9S7d9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5" descr="img-9S7d9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4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6570" cy="496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01456B3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14:paraId="074F09AA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  <w:u w:val="single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  <w:u w:val="single"/>
            </w:rPr>
            <w:t xml:space="preserve">Указатели направления движения        </w:t>
          </w:r>
          <w:r w:rsidRPr="00B07209">
            <w:rPr>
              <w:rFonts w:ascii="Times New Roman" w:hAnsi="Times New Roman" w:cs="Times New Roman"/>
              <w:noProof/>
              <w:sz w:val="28"/>
              <w:szCs w:val="28"/>
              <w:lang w:eastAsia="ru-RU"/>
            </w:rPr>
            <w:drawing>
              <wp:inline distT="0" distB="0" distL="0" distR="0" wp14:anchorId="49400D1B" wp14:editId="3943ABB0">
                <wp:extent cx="600710" cy="600710"/>
                <wp:effectExtent l="19050" t="0" r="8890" b="0"/>
                <wp:docPr id="16" name="Рисунок 16" descr="foto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" descr="foto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5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0710" cy="6007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 w:rsidRPr="00B07209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r w:rsidRPr="00B07209">
            <w:rPr>
              <w:rFonts w:ascii="Times New Roman" w:hAnsi="Times New Roman" w:cs="Times New Roman"/>
              <w:noProof/>
              <w:sz w:val="28"/>
              <w:szCs w:val="28"/>
              <w:lang w:eastAsia="ru-RU"/>
            </w:rPr>
            <w:drawing>
              <wp:inline distT="0" distB="0" distL="0" distR="0" wp14:anchorId="741E4179" wp14:editId="47C2A42F">
                <wp:extent cx="574675" cy="588010"/>
                <wp:effectExtent l="19050" t="0" r="0" b="0"/>
                <wp:docPr id="1" name="Рисунок 17" descr="e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" descr="e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6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4675" cy="588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 w:rsidRPr="00B07209">
            <w:rPr>
              <w:rFonts w:ascii="Times New Roman" w:hAnsi="Times New Roman" w:cs="Times New Roman"/>
              <w:noProof/>
              <w:sz w:val="28"/>
              <w:szCs w:val="28"/>
              <w:lang w:eastAsia="ru-RU"/>
            </w:rPr>
            <w:drawing>
              <wp:inline distT="0" distB="0" distL="0" distR="0" wp14:anchorId="11218834" wp14:editId="4E72E04C">
                <wp:extent cx="614045" cy="574675"/>
                <wp:effectExtent l="19050" t="0" r="0" b="0"/>
                <wp:docPr id="18" name="Рисунок 18" descr="e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 descr="e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7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045" cy="574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7E32832A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 xml:space="preserve">1.7. При несчастном случае пострадавший или очевидец несчастного случая обязан немедленно сообщить о случившемся Главному Эксперту. </w:t>
          </w:r>
        </w:p>
        <w:p w14:paraId="72DEDC3D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В помещении Экспертов Компетенции «_____________» находится аптечка первой помощи, укомплектованная изделиями медицинского назначения, ее необходимо использовать для оказания первой помощи, самопомощи в случаях получения травмы.</w:t>
          </w:r>
        </w:p>
        <w:p w14:paraId="6AB40545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 xml:space="preserve">В случае возникновения несчастного случая или болезни Эксперта, об этом немедленно уведомляется Главный эксперт. </w:t>
          </w:r>
        </w:p>
        <w:p w14:paraId="173B24AD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 xml:space="preserve">1.8. Эксперты, допустившие невыполнение или нарушение инструкции по охране труда, привлекаются к ответственности в соответствии с Регламентом </w:t>
          </w:r>
          <w:proofErr w:type="spellStart"/>
          <w:r w:rsidRPr="00B07209">
            <w:rPr>
              <w:rFonts w:ascii="Times New Roman" w:hAnsi="Times New Roman" w:cs="Times New Roman"/>
              <w:sz w:val="28"/>
              <w:szCs w:val="28"/>
            </w:rPr>
            <w:t>WorldSkills</w:t>
          </w:r>
          <w:proofErr w:type="spellEnd"/>
          <w:r w:rsidRPr="00B07209">
            <w:rPr>
              <w:rFonts w:ascii="Times New Roman" w:hAnsi="Times New Roman" w:cs="Times New Roman"/>
              <w:sz w:val="28"/>
              <w:szCs w:val="28"/>
            </w:rPr>
            <w:t xml:space="preserve"> Russia, а при необходимости согласно действующему законодательству.</w:t>
          </w:r>
        </w:p>
        <w:p w14:paraId="52FAB6F2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14:paraId="7749414B" w14:textId="77777777" w:rsidR="00B07209" w:rsidRPr="00B07209" w:rsidRDefault="00B07209" w:rsidP="00B07209">
          <w:pPr>
            <w:pStyle w:val="1"/>
            <w:spacing w:before="0" w:line="360" w:lineRule="auto"/>
            <w:ind w:firstLine="709"/>
            <w:rPr>
              <w:rFonts w:ascii="Times New Roman" w:hAnsi="Times New Roman"/>
              <w:i/>
              <w:color w:val="auto"/>
            </w:rPr>
          </w:pPr>
          <w:bookmarkStart w:id="9" w:name="_Toc507427603"/>
          <w:r w:rsidRPr="00B07209">
            <w:rPr>
              <w:rFonts w:ascii="Times New Roman" w:hAnsi="Times New Roman"/>
              <w:i/>
              <w:color w:val="auto"/>
            </w:rPr>
            <w:t>2.Требования охраны труда перед началом работы</w:t>
          </w:r>
          <w:bookmarkEnd w:id="9"/>
        </w:p>
        <w:p w14:paraId="505AE337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Перед началом работы Эксперты должны выполнить следующее:</w:t>
          </w:r>
        </w:p>
        <w:p w14:paraId="49CB9051" w14:textId="77777777" w:rsidR="00B07209" w:rsidRPr="00B07209" w:rsidRDefault="00766545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2.1. В день С-1, э</w:t>
          </w:r>
          <w:r w:rsidR="00B07209" w:rsidRPr="00B07209">
            <w:rPr>
              <w:rFonts w:ascii="Times New Roman" w:hAnsi="Times New Roman" w:cs="Times New Roman"/>
              <w:sz w:val="28"/>
              <w:szCs w:val="28"/>
            </w:rPr>
            <w:t>ксперт с особыми полномочиями</w:t>
          </w:r>
          <w:r>
            <w:rPr>
              <w:rFonts w:ascii="Times New Roman" w:hAnsi="Times New Roman" w:cs="Times New Roman"/>
              <w:sz w:val="28"/>
              <w:szCs w:val="28"/>
            </w:rPr>
            <w:t>, ответственный за охрану труда</w:t>
          </w:r>
          <w:r w:rsidR="00B07209" w:rsidRPr="00B07209">
            <w:rPr>
              <w:rFonts w:ascii="Times New Roman" w:hAnsi="Times New Roman" w:cs="Times New Roman"/>
              <w:sz w:val="28"/>
              <w:szCs w:val="28"/>
            </w:rPr>
            <w:t xml:space="preserve"> обязан</w:t>
          </w:r>
          <w:r>
            <w:rPr>
              <w:rFonts w:ascii="Times New Roman" w:hAnsi="Times New Roman" w:cs="Times New Roman"/>
              <w:sz w:val="28"/>
              <w:szCs w:val="28"/>
            </w:rPr>
            <w:t>:</w:t>
          </w:r>
          <w:r w:rsidR="00B07209" w:rsidRPr="00B07209">
            <w:rPr>
              <w:rFonts w:ascii="Times New Roman" w:hAnsi="Times New Roman" w:cs="Times New Roman"/>
              <w:sz w:val="28"/>
              <w:szCs w:val="28"/>
            </w:rPr>
            <w:t xml:space="preserve"> провести подробный инструктаж по «Программе инструктажа по охране труда и технике безопасности», ознакомить экспертов и участников с инструкцией по технике безопасности, с планами эвакуации при возникновении пожара, с местами расположения санитарно-бытовых помещений, медицинскими кабинетами, </w:t>
          </w:r>
          <w:r>
            <w:rPr>
              <w:rFonts w:ascii="Times New Roman" w:hAnsi="Times New Roman" w:cs="Times New Roman"/>
              <w:sz w:val="28"/>
              <w:szCs w:val="28"/>
            </w:rPr>
            <w:t>местами с питьевой водой.</w:t>
          </w:r>
          <w:r w:rsidR="00B07209" w:rsidRPr="00B07209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lastRenderedPageBreak/>
            <w:t>П</w:t>
          </w:r>
          <w:r w:rsidR="00B07209" w:rsidRPr="00B07209">
            <w:rPr>
              <w:rFonts w:ascii="Times New Roman" w:hAnsi="Times New Roman" w:cs="Times New Roman"/>
              <w:sz w:val="28"/>
              <w:szCs w:val="28"/>
            </w:rPr>
            <w:t>роконтролировать подготовку рабочих ме</w:t>
          </w:r>
          <w:r>
            <w:rPr>
              <w:rFonts w:ascii="Times New Roman" w:hAnsi="Times New Roman" w:cs="Times New Roman"/>
              <w:sz w:val="28"/>
              <w:szCs w:val="28"/>
            </w:rPr>
            <w:t>ст участников в соответствии с т</w:t>
          </w:r>
          <w:r w:rsidR="00B07209" w:rsidRPr="00B07209">
            <w:rPr>
              <w:rFonts w:ascii="Times New Roman" w:hAnsi="Times New Roman" w:cs="Times New Roman"/>
              <w:sz w:val="28"/>
              <w:szCs w:val="28"/>
            </w:rPr>
            <w:t>ехническим описанием компетенции.</w:t>
          </w:r>
        </w:p>
        <w:p w14:paraId="216C5D60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Проверить специальную одежду, обувь и др. с</w:t>
          </w:r>
          <w:r w:rsidR="00766545">
            <w:rPr>
              <w:rFonts w:ascii="Times New Roman" w:hAnsi="Times New Roman" w:cs="Times New Roman"/>
              <w:sz w:val="28"/>
              <w:szCs w:val="28"/>
            </w:rPr>
            <w:t>редства индивидуальной защиты.  На</w:t>
          </w:r>
          <w:r w:rsidRPr="00B07209">
            <w:rPr>
              <w:rFonts w:ascii="Times New Roman" w:hAnsi="Times New Roman" w:cs="Times New Roman"/>
              <w:sz w:val="28"/>
              <w:szCs w:val="28"/>
            </w:rPr>
            <w:t>деть необходимые средства защиты для выполнения подготовки и контроля подготовки участниками рабочих мест, инструмента и оборудования.</w:t>
          </w:r>
        </w:p>
        <w:p w14:paraId="5546FF92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2.2. Ежедневно, перед началом выполнения конкурсного задания участниками конкурса, Эксперт с особыми полномочиями проводит инструктаж по охране труда, Эксперты контролируют процесс подготовки рабочего места участниками, и принимают участие в подготовке рабочих мест участников в возрасте моложе 18 лет.</w:t>
          </w:r>
        </w:p>
        <w:p w14:paraId="1FC759C2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2.3. Ежедневно, перед началом работ на конкурсной площадке и в помещении экспертов необходимо:</w:t>
          </w:r>
        </w:p>
        <w:p w14:paraId="3DCB3986" w14:textId="77777777" w:rsidR="00B07209" w:rsidRPr="00B07209" w:rsidRDefault="00B07209" w:rsidP="00B07209">
          <w:pPr>
            <w:tabs>
              <w:tab w:val="left" w:pos="709"/>
            </w:tabs>
            <w:spacing w:after="0" w:line="360" w:lineRule="auto"/>
            <w:ind w:firstLine="709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- осмотреть рабочие места экспертов и участников;</w:t>
          </w:r>
        </w:p>
        <w:p w14:paraId="386A9F8C" w14:textId="77777777" w:rsidR="00B07209" w:rsidRPr="00B07209" w:rsidRDefault="00B07209" w:rsidP="00B07209">
          <w:pPr>
            <w:tabs>
              <w:tab w:val="left" w:pos="709"/>
            </w:tabs>
            <w:spacing w:after="0" w:line="360" w:lineRule="auto"/>
            <w:ind w:firstLine="709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-привести в порядок рабочее место эксперта;</w:t>
          </w:r>
        </w:p>
        <w:p w14:paraId="6D779DD7" w14:textId="77777777" w:rsidR="00B07209" w:rsidRPr="00B07209" w:rsidRDefault="00B07209" w:rsidP="00B07209">
          <w:pPr>
            <w:tabs>
              <w:tab w:val="left" w:pos="709"/>
            </w:tabs>
            <w:spacing w:after="0" w:line="360" w:lineRule="auto"/>
            <w:ind w:firstLine="709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-проверить правильность подключения оборудования в электросеть;</w:t>
          </w:r>
        </w:p>
        <w:p w14:paraId="20EF3519" w14:textId="77777777" w:rsidR="00B07209" w:rsidRPr="00B07209" w:rsidRDefault="00B07209" w:rsidP="00B07209">
          <w:pPr>
            <w:tabs>
              <w:tab w:val="left" w:pos="709"/>
            </w:tabs>
            <w:spacing w:after="0" w:line="360" w:lineRule="auto"/>
            <w:ind w:firstLine="709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- осмотреть инструмент и оборудование участников в возрасте до 18 лет, участники старше 18 лет осматривают самостоятельно инструмент и оборудование.</w:t>
          </w:r>
        </w:p>
        <w:p w14:paraId="13D4BA74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2.5. Подготовить необходимые для работы материалы, приспособления, и разложить их на свои места, убрать с рабочего стола все лишнее.</w:t>
          </w:r>
        </w:p>
        <w:p w14:paraId="6301BAB9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2.6. Эксперту запрещается приступать к работе при обнаружении неисправности оборудования. О замеченных недостатках и неисправностях немедленно сообщить Техническому Эксперту и до устранения неполадок к работе не приступать.</w:t>
          </w:r>
        </w:p>
        <w:p w14:paraId="54652917" w14:textId="77777777" w:rsidR="00B07209" w:rsidRPr="00B07209" w:rsidRDefault="00B07209" w:rsidP="00B07209">
          <w:pPr>
            <w:pStyle w:val="1"/>
            <w:spacing w:before="0" w:line="360" w:lineRule="auto"/>
            <w:ind w:firstLine="709"/>
            <w:rPr>
              <w:rFonts w:ascii="Times New Roman" w:hAnsi="Times New Roman"/>
              <w:i/>
              <w:color w:val="auto"/>
            </w:rPr>
          </w:pPr>
          <w:bookmarkStart w:id="10" w:name="_Toc507427604"/>
          <w:r w:rsidRPr="00B07209">
            <w:rPr>
              <w:rFonts w:ascii="Times New Roman" w:hAnsi="Times New Roman"/>
              <w:i/>
              <w:color w:val="auto"/>
            </w:rPr>
            <w:lastRenderedPageBreak/>
            <w:t>3.Требования охраны труда во время работы</w:t>
          </w:r>
          <w:bookmarkEnd w:id="10"/>
        </w:p>
        <w:p w14:paraId="47E6480C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3.1. При выполнении работ по оценке конкурсных заданий на персональном компьютере и другой технике, значения визуальных параметров должны находиться в пределах оптимального диапазона.</w:t>
          </w:r>
        </w:p>
        <w:p w14:paraId="6866D564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3.2. Изображение на экранах видеомониторов должно быть стабильным, ясным и предельно четким, не иметь мерцаний символов и фона, на экранах не должно быть бликов и отражений светильников, окон и окружающих предметов.</w:t>
          </w:r>
        </w:p>
        <w:p w14:paraId="4C153FC9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3.3. Суммарное время непосредственной работы с персональным компьютером и другой оргтехникой в течение конкурсного дня должно быть не более 6 часов.</w:t>
          </w:r>
        </w:p>
        <w:p w14:paraId="663CCF6B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Продолжительность непрерывной работы с персональным компьютером и другой техникой без регламентированного перерыва не должна превышать 2-х часов. Через каждый час работы следует делать регламентированный перерыв продолжительностью 15 мин.</w:t>
          </w:r>
        </w:p>
        <w:p w14:paraId="45EE2E10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3.4. Во избежание поражения током запрещается:</w:t>
          </w:r>
        </w:p>
        <w:p w14:paraId="5D69EEC2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- прикасаться к задней панели персонального компьютера и другой оргтехники, монитора при включенном питании;</w:t>
          </w:r>
        </w:p>
        <w:p w14:paraId="43F9653D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- допускать попадания влаги на поверхность монитора, рабочую поверхность клавиатуры, дисководов, принтеров и других устройств;</w:t>
          </w:r>
        </w:p>
        <w:p w14:paraId="51ADAA0E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- производить самостоятельно вскрытие и ремонт оборудования;</w:t>
          </w:r>
        </w:p>
        <w:p w14:paraId="0E61AD36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- допускать попадание влаги на поверхность системного блока (процессора), монитора, рабочую поверхность клавиатуры, дисководов, принтеров и др. устройств;</w:t>
          </w:r>
        </w:p>
        <w:p w14:paraId="543EA717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 xml:space="preserve">3.5. При выполнении модулей конкурсного задания участниками, Эксперту необходимо быть внимательным, не отвлекаться посторонними </w:t>
          </w:r>
          <w:r w:rsidRPr="00B07209">
            <w:rPr>
              <w:rFonts w:ascii="Times New Roman" w:hAnsi="Times New Roman" w:cs="Times New Roman"/>
              <w:sz w:val="28"/>
              <w:szCs w:val="28"/>
            </w:rPr>
            <w:lastRenderedPageBreak/>
            <w:t>разговорами и делами без необходимости, не отвлекать других Экспертов и участников.</w:t>
          </w:r>
        </w:p>
        <w:p w14:paraId="029CF939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3.6. Эксперту во время работы с техникой:</w:t>
          </w:r>
        </w:p>
        <w:p w14:paraId="5B11A758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- обращать внимание на символы, высвечивающиеся на панели оборудования, не игнорировать их;</w:t>
          </w:r>
        </w:p>
        <w:p w14:paraId="4F4DB82E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- не снимать крышки и панели, жестко закрепленные на устройстве. В некоторых компонентах устройств используется высокое напряжение, что может привести к поражению электрическим током;</w:t>
          </w:r>
        </w:p>
        <w:p w14:paraId="739FAC0D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- не производить включение/выключение аппаратов мокрыми руками;</w:t>
          </w:r>
        </w:p>
        <w:p w14:paraId="4F986BC7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- не ставить на устройство емкости с водой, не класть металлические предметы;</w:t>
          </w:r>
        </w:p>
        <w:p w14:paraId="256B9147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- не эксплуатировать аппарат, если он перегрелся, стал дымиться, появился посторонний запах или звук;</w:t>
          </w:r>
        </w:p>
        <w:p w14:paraId="2AB11E6C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- вынимать застрявшие листы можно только после отключения устройства из сети;</w:t>
          </w:r>
        </w:p>
        <w:p w14:paraId="67E8CF9A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-запрещается</w:t>
          </w:r>
          <w:r w:rsidR="001C5F40">
            <w:rPr>
              <w:rFonts w:ascii="Times New Roman" w:hAnsi="Times New Roman" w:cs="Times New Roman"/>
              <w:sz w:val="28"/>
              <w:szCs w:val="28"/>
            </w:rPr>
            <w:t xml:space="preserve"> перемещать </w:t>
          </w:r>
          <w:proofErr w:type="gramStart"/>
          <w:r w:rsidR="001C5F40">
            <w:rPr>
              <w:rFonts w:ascii="Times New Roman" w:hAnsi="Times New Roman" w:cs="Times New Roman"/>
              <w:sz w:val="28"/>
              <w:szCs w:val="28"/>
            </w:rPr>
            <w:t>аппараты</w:t>
          </w:r>
          <w:proofErr w:type="gramEnd"/>
          <w:r w:rsidR="001C5F40">
            <w:rPr>
              <w:rFonts w:ascii="Times New Roman" w:hAnsi="Times New Roman" w:cs="Times New Roman"/>
              <w:sz w:val="28"/>
              <w:szCs w:val="28"/>
            </w:rPr>
            <w:t xml:space="preserve"> включенные</w:t>
          </w:r>
          <w:r w:rsidRPr="00B07209">
            <w:rPr>
              <w:rFonts w:ascii="Times New Roman" w:hAnsi="Times New Roman" w:cs="Times New Roman"/>
              <w:sz w:val="28"/>
              <w:szCs w:val="28"/>
            </w:rPr>
            <w:t xml:space="preserve"> в сеть;</w:t>
          </w:r>
        </w:p>
        <w:p w14:paraId="697133E4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- все работы по замене картриджей, бумаги можно производить только после отключения аппарата от сети;</w:t>
          </w:r>
        </w:p>
        <w:p w14:paraId="36E08FB7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- запрещается работать на аппарате с треснувшим стеклом;</w:t>
          </w:r>
        </w:p>
        <w:p w14:paraId="5FF629CF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- обязательно мыть руки теплой водой с мылом после каждой чистки картриджей, узлов и т.д.;</w:t>
          </w:r>
        </w:p>
        <w:p w14:paraId="01AECB3C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- просыпанный тонер, носитель немедленно собрать влажной ветошью.</w:t>
          </w:r>
        </w:p>
        <w:p w14:paraId="29B778E4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3.7. Включение и выключение персонального компьютера и оргтехники должно проводиться в соответствии с требованиями инструкции по эксплуатации.</w:t>
          </w:r>
        </w:p>
        <w:p w14:paraId="7EA5903A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3.8. Запрещается:</w:t>
          </w:r>
        </w:p>
        <w:p w14:paraId="309B0A44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lastRenderedPageBreak/>
            <w:t>- устанавливать неизвестные системы паролирования и самостоятельно проводить переформатирование диска;</w:t>
          </w:r>
        </w:p>
        <w:p w14:paraId="46E59CA8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- иметь при себе любые средства связи;</w:t>
          </w:r>
        </w:p>
        <w:p w14:paraId="71B7BD95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- пользоваться любой документацией, кроме предусмотренной конкурсным заданием.</w:t>
          </w:r>
        </w:p>
        <w:p w14:paraId="30F0F431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3.9. При неисправности оборудования – прекратить работу и сообщить об этом Техническому эксперту, а в его отсутствие заместителю главного Эксперта.</w:t>
          </w:r>
        </w:p>
        <w:p w14:paraId="26D4C768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3.10. При наблюдении за выполнением конкурсного задания участниками Эксперту:</w:t>
          </w:r>
        </w:p>
        <w:p w14:paraId="4BF29ED2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- передвигаться по конкурсной площадке не спеша, не делая резких движений, смотря под ноги;</w:t>
          </w:r>
        </w:p>
        <w:p w14:paraId="35C3C76A" w14:textId="77777777" w:rsidR="00B07209" w:rsidRPr="00B07209" w:rsidRDefault="00B07209" w:rsidP="00B07209">
          <w:pPr>
            <w:pStyle w:val="1"/>
            <w:spacing w:before="0" w:line="360" w:lineRule="auto"/>
            <w:ind w:firstLine="709"/>
            <w:rPr>
              <w:rFonts w:ascii="Times New Roman" w:hAnsi="Times New Roman"/>
              <w:i/>
              <w:color w:val="auto"/>
            </w:rPr>
          </w:pPr>
          <w:bookmarkStart w:id="11" w:name="_Toc507427605"/>
          <w:r w:rsidRPr="00B07209">
            <w:rPr>
              <w:rFonts w:ascii="Times New Roman" w:hAnsi="Times New Roman"/>
              <w:i/>
              <w:color w:val="auto"/>
            </w:rPr>
            <w:t>4. Требования охраны труда в аварийных ситуациях</w:t>
          </w:r>
          <w:bookmarkEnd w:id="11"/>
        </w:p>
        <w:p w14:paraId="32C60147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 xml:space="preserve">4.1. 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Эксперту следует немедленно отключить источник электропитания и принять меры к устранению неисправностей, а </w:t>
          </w:r>
          <w:proofErr w:type="gramStart"/>
          <w:r w:rsidRPr="00B07209">
            <w:rPr>
              <w:rFonts w:ascii="Times New Roman" w:hAnsi="Times New Roman" w:cs="Times New Roman"/>
              <w:sz w:val="28"/>
              <w:szCs w:val="28"/>
            </w:rPr>
            <w:t>так же</w:t>
          </w:r>
          <w:proofErr w:type="gramEnd"/>
          <w:r w:rsidRPr="00B07209">
            <w:rPr>
              <w:rFonts w:ascii="Times New Roman" w:hAnsi="Times New Roman" w:cs="Times New Roman"/>
              <w:sz w:val="28"/>
              <w:szCs w:val="28"/>
            </w:rPr>
            <w:t xml:space="preserve"> сообщить о случившемся Техническому Эксперту. Работу продолжать только после устранения возникшей неисправности.</w:t>
          </w:r>
        </w:p>
        <w:p w14:paraId="712BDD7A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4.2. В случае возникновения зрительного дискомфорта и других неблагоприятных субъективных ощущений, следует ограничить время работы с персональным компьютером и другой оргтехникой, провести коррекцию длительности перерывов для отдыха или провести смену деятельности на другую, не связанную с использованием персонального компьютера и другой оргтехники.</w:t>
          </w:r>
        </w:p>
        <w:p w14:paraId="3ADC859C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lastRenderedPageBreak/>
            <w:t>4.3. При поражении электрическим током немедленно отключить электросеть, оказать первую помощь (самопомощь) пострадавшему, сообщить Главному Эксперту, при необходимости обратиться к врачу.</w:t>
          </w:r>
        </w:p>
        <w:p w14:paraId="38FE87EA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 xml:space="preserve">4.4. При несчастном случае или внезапном заболевании необходимо в первую очередь отключить питание электрооборудования, сообщить о случившемся Главному Эксперту. </w:t>
          </w:r>
        </w:p>
        <w:p w14:paraId="17B0F879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4.5. При возникновении пожара необходимо немедленно оповестить технического эксперта. При последующем развитии событий следует руководствоваться указаниями Главного эксперта или должностного лица, заменяющего его. Приложить усилия для исключения состояния страха и паники.</w:t>
          </w:r>
        </w:p>
        <w:p w14:paraId="7B38F2F9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    </w:r>
        </w:p>
        <w:p w14:paraId="52CE436D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    </w:r>
        </w:p>
        <w:p w14:paraId="4DFD87EF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    </w:r>
        </w:p>
        <w:p w14:paraId="1254C5C7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4.6. При обнаружении взрывоопасного или подозрительного предмета не подходить близко к нему, предупредить о возможной опасности находящихся поблизости ответственных лиц.</w:t>
          </w:r>
        </w:p>
        <w:p w14:paraId="593410A0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 xml:space="preserve">При происшествии взрыва необходимо спокойно уточнить обстановку и действовать по указанию должностных лиц, при необходимости эвакуации, </w:t>
          </w:r>
          <w:r w:rsidRPr="00B07209">
            <w:rPr>
              <w:rFonts w:ascii="Times New Roman" w:hAnsi="Times New Roman" w:cs="Times New Roman"/>
              <w:sz w:val="28"/>
              <w:szCs w:val="28"/>
            </w:rPr>
            <w:lastRenderedPageBreak/>
            <w:t>эвакуировать участников и других экспертов и конкурсной площадки, взять те с собой документы и предметы первой необходимости, при передвижении соблюдать осторожность, не трогать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    </w:r>
        </w:p>
        <w:p w14:paraId="3D6E9FD8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14:paraId="57F6F384" w14:textId="77777777" w:rsidR="00B07209" w:rsidRPr="00B07209" w:rsidRDefault="00B07209" w:rsidP="00B07209">
          <w:pPr>
            <w:pStyle w:val="1"/>
            <w:spacing w:before="0" w:line="360" w:lineRule="auto"/>
            <w:ind w:firstLine="709"/>
            <w:rPr>
              <w:rFonts w:ascii="Times New Roman" w:hAnsi="Times New Roman"/>
              <w:i/>
              <w:color w:val="auto"/>
            </w:rPr>
          </w:pPr>
          <w:bookmarkStart w:id="12" w:name="_Toc507427606"/>
          <w:r w:rsidRPr="00B07209">
            <w:rPr>
              <w:rFonts w:ascii="Times New Roman" w:hAnsi="Times New Roman"/>
              <w:i/>
              <w:color w:val="auto"/>
            </w:rPr>
            <w:t>5.Требование охраны труда по окончании работ</w:t>
          </w:r>
          <w:bookmarkEnd w:id="12"/>
        </w:p>
        <w:p w14:paraId="37E8E4D2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После окончания конкурсного дня Эксперт обязан:</w:t>
          </w:r>
        </w:p>
        <w:p w14:paraId="7C9F2C45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5.1. Отключить электрические приборы, оборудование, инструмент и устройства от источника питания.</w:t>
          </w:r>
        </w:p>
        <w:p w14:paraId="0172470F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 xml:space="preserve">5.2. Привести в порядок рабочее место Эксперта и проверить рабочие места участников. </w:t>
          </w:r>
        </w:p>
        <w:p w14:paraId="181CC4D2" w14:textId="77777777" w:rsidR="00B07209" w:rsidRPr="00B07209" w:rsidRDefault="00B07209" w:rsidP="00B07209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07209">
            <w:rPr>
              <w:rFonts w:ascii="Times New Roman" w:hAnsi="Times New Roman" w:cs="Times New Roman"/>
              <w:sz w:val="28"/>
              <w:szCs w:val="28"/>
            </w:rPr>
            <w:t>5.3. Сообщить Техническому эксперту о выявленных во время выполнения конкурсных заданий неполадках и неисправностях оборудования, и других факторах, влияющих на безопасность труда.</w:t>
          </w:r>
        </w:p>
        <w:p w14:paraId="22B772E0" w14:textId="77777777" w:rsidR="00E961FB" w:rsidRPr="00B07209" w:rsidRDefault="002F418A" w:rsidP="00B07209">
          <w:pPr>
            <w:spacing w:after="0" w:line="360" w:lineRule="auto"/>
            <w:rPr>
              <w:rFonts w:ascii="Times New Roman" w:eastAsia="Arial Unicode MS" w:hAnsi="Times New Roman" w:cs="Times New Roman"/>
              <w:color w:val="FF0000"/>
              <w:sz w:val="28"/>
              <w:szCs w:val="28"/>
            </w:rPr>
          </w:pPr>
        </w:p>
      </w:sdtContent>
    </w:sdt>
    <w:p w14:paraId="72BEBE65" w14:textId="77777777" w:rsidR="00E961FB" w:rsidRPr="00B07209" w:rsidRDefault="00E961FB" w:rsidP="00B07209">
      <w:pPr>
        <w:tabs>
          <w:tab w:val="left" w:pos="4665"/>
        </w:tabs>
        <w:spacing w:after="0" w:line="360" w:lineRule="auto"/>
        <w:rPr>
          <w:rFonts w:ascii="Times New Roman" w:eastAsia="Arial Unicode MS" w:hAnsi="Times New Roman" w:cs="Times New Roman"/>
          <w:sz w:val="28"/>
          <w:szCs w:val="28"/>
        </w:rPr>
      </w:pPr>
    </w:p>
    <w:p w14:paraId="1A9B2809" w14:textId="77777777" w:rsidR="00E961FB" w:rsidRPr="00B07209" w:rsidRDefault="00E961FB" w:rsidP="00B07209">
      <w:pPr>
        <w:spacing w:after="0" w:line="360" w:lineRule="auto"/>
        <w:ind w:left="-1701"/>
        <w:rPr>
          <w:rFonts w:ascii="Times New Roman" w:eastAsia="Arial Unicode MS" w:hAnsi="Times New Roman" w:cs="Times New Roman"/>
          <w:sz w:val="28"/>
          <w:szCs w:val="28"/>
        </w:rPr>
      </w:pPr>
    </w:p>
    <w:p w14:paraId="4D5B9C63" w14:textId="77777777" w:rsidR="00E961FB" w:rsidRPr="00B07209" w:rsidRDefault="00E961FB" w:rsidP="00B07209">
      <w:pPr>
        <w:pStyle w:val="143"/>
        <w:shd w:val="clear" w:color="auto" w:fill="auto"/>
        <w:spacing w:line="360" w:lineRule="auto"/>
        <w:ind w:firstLine="0"/>
        <w:rPr>
          <w:rFonts w:ascii="Times New Roman" w:hAnsi="Times New Roman" w:cs="Times New Roman"/>
          <w:sz w:val="28"/>
          <w:szCs w:val="28"/>
          <w:lang w:bidi="en-US"/>
        </w:rPr>
      </w:pPr>
    </w:p>
    <w:p w14:paraId="4E8B67DE" w14:textId="77777777" w:rsidR="009D5F75" w:rsidRPr="00E961FB" w:rsidRDefault="009D5F75" w:rsidP="00B07209">
      <w:pPr>
        <w:spacing w:after="0" w:line="360" w:lineRule="auto"/>
        <w:rPr>
          <w:rFonts w:ascii="Times New Roman" w:eastAsia="Segoe UI" w:hAnsi="Times New Roman" w:cs="Times New Roman"/>
          <w:sz w:val="19"/>
          <w:szCs w:val="19"/>
          <w:lang w:bidi="en-US"/>
        </w:rPr>
      </w:pPr>
    </w:p>
    <w:sectPr w:rsidR="009D5F75" w:rsidRPr="00E961FB" w:rsidSect="00CB3A4D">
      <w:headerReference w:type="default" r:id="rId18"/>
      <w:footerReference w:type="default" r:id="rId1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9982B5" w14:textId="77777777" w:rsidR="002F418A" w:rsidRDefault="002F418A" w:rsidP="004D6E23">
      <w:pPr>
        <w:spacing w:after="0" w:line="240" w:lineRule="auto"/>
      </w:pPr>
      <w:r>
        <w:separator/>
      </w:r>
    </w:p>
  </w:endnote>
  <w:endnote w:type="continuationSeparator" w:id="0">
    <w:p w14:paraId="2C172943" w14:textId="77777777" w:rsidR="002F418A" w:rsidRDefault="002F418A" w:rsidP="004D6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9033"/>
      <w:gridCol w:w="322"/>
    </w:tblGrid>
    <w:tr w:rsidR="004D6E23" w:rsidRPr="00832EBB" w14:paraId="43AC7F34" w14:textId="77777777" w:rsidTr="004D6E23">
      <w:trPr>
        <w:trHeight w:hRule="exact" w:val="115"/>
        <w:jc w:val="center"/>
      </w:trPr>
      <w:tc>
        <w:tcPr>
          <w:tcW w:w="9072" w:type="dxa"/>
          <w:shd w:val="clear" w:color="auto" w:fill="C00000"/>
          <w:tcMar>
            <w:top w:w="0" w:type="dxa"/>
            <w:bottom w:w="0" w:type="dxa"/>
          </w:tcMar>
        </w:tcPr>
        <w:p w14:paraId="4E9B6C3D" w14:textId="77777777" w:rsidR="004D6E23" w:rsidRPr="00832EBB" w:rsidRDefault="004D6E23" w:rsidP="004D6E23">
          <w:pPr>
            <w:pStyle w:val="a6"/>
            <w:tabs>
              <w:tab w:val="clear" w:pos="4677"/>
              <w:tab w:val="clear" w:pos="9355"/>
            </w:tabs>
            <w:rPr>
              <w:caps/>
              <w:sz w:val="18"/>
            </w:rPr>
          </w:pPr>
          <w:r w:rsidRPr="00832EBB">
            <w:rPr>
              <w:caps/>
              <w:sz w:val="18"/>
            </w:rPr>
            <w:ptab w:relativeTo="margin" w:alignment="center" w:leader="none"/>
          </w:r>
        </w:p>
      </w:tc>
      <w:tc>
        <w:tcPr>
          <w:tcW w:w="283" w:type="dxa"/>
          <w:shd w:val="clear" w:color="auto" w:fill="C00000"/>
          <w:tcMar>
            <w:top w:w="0" w:type="dxa"/>
            <w:bottom w:w="0" w:type="dxa"/>
          </w:tcMar>
        </w:tcPr>
        <w:p w14:paraId="3B944F21" w14:textId="77777777" w:rsidR="004D6E23" w:rsidRPr="00832EBB" w:rsidRDefault="004D6E23" w:rsidP="004D6E23">
          <w:pPr>
            <w:pStyle w:val="a6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4D6E23" w:rsidRPr="00832EBB" w14:paraId="74DAE6C0" w14:textId="77777777" w:rsidTr="004D6E23">
      <w:trPr>
        <w:jc w:val="center"/>
      </w:trPr>
      <w:sdt>
        <w:sdtPr>
          <w:rPr>
            <w:rFonts w:ascii="Times New Roman" w:hAnsi="Times New Roman" w:cs="Times New Roman"/>
            <w:sz w:val="18"/>
            <w:szCs w:val="18"/>
          </w:rPr>
          <w:alias w:val="Автор"/>
          <w:tag w:val=""/>
          <w:id w:val="1837024692"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Content>
          <w:tc>
            <w:tcPr>
              <w:tcW w:w="9072" w:type="dxa"/>
              <w:shd w:val="clear" w:color="auto" w:fill="auto"/>
              <w:vAlign w:val="center"/>
            </w:tcPr>
            <w:p w14:paraId="4B98BC0A" w14:textId="61E7E5A3" w:rsidR="004D6E23" w:rsidRPr="009955F8" w:rsidRDefault="00BF2E92" w:rsidP="004D6E23">
              <w:pPr>
                <w:pStyle w:val="a8"/>
                <w:tabs>
                  <w:tab w:val="clear" w:pos="4677"/>
                  <w:tab w:val="clear" w:pos="9355"/>
                </w:tabs>
                <w:rPr>
                  <w:rFonts w:ascii="Times New Roman" w:hAnsi="Times New Roman" w:cs="Times New Roman"/>
                  <w:caps/>
                  <w:sz w:val="18"/>
                  <w:szCs w:val="18"/>
                </w:rPr>
              </w:pPr>
              <w:r w:rsidRPr="00BF2E92">
                <w:rPr>
                  <w:rFonts w:ascii="Times New Roman" w:hAnsi="Times New Roman" w:cs="Times New Roman"/>
                  <w:sz w:val="18"/>
                  <w:szCs w:val="18"/>
                </w:rPr>
                <w:t>Автономная некоммерческая организация "Агентство развития профессионального мастерства (</w:t>
              </w:r>
              <w:proofErr w:type="spellStart"/>
              <w:r w:rsidRPr="00BF2E92">
                <w:rPr>
                  <w:rFonts w:ascii="Times New Roman" w:hAnsi="Times New Roman" w:cs="Times New Roman"/>
                  <w:sz w:val="18"/>
                  <w:szCs w:val="18"/>
                </w:rPr>
                <w:t>Ворлдскиллс</w:t>
              </w:r>
              <w:proofErr w:type="spellEnd"/>
              <w:r w:rsidRPr="00BF2E92">
                <w:rPr>
                  <w:rFonts w:ascii="Times New Roman" w:hAnsi="Times New Roman" w:cs="Times New Roman"/>
                  <w:sz w:val="18"/>
                  <w:szCs w:val="18"/>
                </w:rPr>
                <w:t xml:space="preserve"> Россия)" (далее WSR)</w:t>
              </w:r>
            </w:p>
          </w:tc>
        </w:sdtContent>
      </w:sdt>
      <w:tc>
        <w:tcPr>
          <w:tcW w:w="283" w:type="dxa"/>
          <w:shd w:val="clear" w:color="auto" w:fill="auto"/>
          <w:vAlign w:val="center"/>
        </w:tcPr>
        <w:p w14:paraId="3D72B6C8" w14:textId="77777777" w:rsidR="004D6E23" w:rsidRPr="00832EBB" w:rsidRDefault="00545160" w:rsidP="004D6E23">
          <w:pPr>
            <w:pStyle w:val="a8"/>
            <w:tabs>
              <w:tab w:val="clear" w:pos="4677"/>
              <w:tab w:val="clear" w:pos="9355"/>
            </w:tabs>
            <w:jc w:val="right"/>
            <w:rPr>
              <w:caps/>
              <w:sz w:val="18"/>
              <w:szCs w:val="18"/>
            </w:rPr>
          </w:pPr>
          <w:r w:rsidRPr="00832EBB">
            <w:rPr>
              <w:caps/>
              <w:sz w:val="18"/>
              <w:szCs w:val="18"/>
            </w:rPr>
            <w:fldChar w:fldCharType="begin"/>
          </w:r>
          <w:r w:rsidR="004D6E23" w:rsidRPr="00832EBB">
            <w:rPr>
              <w:caps/>
              <w:sz w:val="18"/>
              <w:szCs w:val="18"/>
            </w:rPr>
            <w:instrText>PAGE   \* MERGEFORMAT</w:instrText>
          </w:r>
          <w:r w:rsidRPr="00832EBB">
            <w:rPr>
              <w:caps/>
              <w:sz w:val="18"/>
              <w:szCs w:val="18"/>
            </w:rPr>
            <w:fldChar w:fldCharType="separate"/>
          </w:r>
          <w:r w:rsidR="001D607D">
            <w:rPr>
              <w:caps/>
              <w:noProof/>
              <w:sz w:val="18"/>
              <w:szCs w:val="18"/>
            </w:rPr>
            <w:t>2</w:t>
          </w:r>
          <w:r w:rsidRPr="00832EBB">
            <w:rPr>
              <w:caps/>
              <w:sz w:val="18"/>
              <w:szCs w:val="18"/>
            </w:rPr>
            <w:fldChar w:fldCharType="end"/>
          </w:r>
        </w:p>
      </w:tc>
    </w:tr>
  </w:tbl>
  <w:p w14:paraId="0CD35AA0" w14:textId="77777777" w:rsidR="004D6E23" w:rsidRDefault="004D6E23" w:rsidP="004D6E23">
    <w:pPr>
      <w:pStyle w:val="a8"/>
    </w:pPr>
  </w:p>
  <w:p w14:paraId="23485DCE" w14:textId="77777777" w:rsidR="004D6E23" w:rsidRDefault="004D6E2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FEB79" w14:textId="77777777" w:rsidR="002F418A" w:rsidRDefault="002F418A" w:rsidP="004D6E23">
      <w:pPr>
        <w:spacing w:after="0" w:line="240" w:lineRule="auto"/>
      </w:pPr>
      <w:r>
        <w:separator/>
      </w:r>
    </w:p>
  </w:footnote>
  <w:footnote w:type="continuationSeparator" w:id="0">
    <w:p w14:paraId="0BAEE818" w14:textId="77777777" w:rsidR="002F418A" w:rsidRDefault="002F418A" w:rsidP="004D6E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EEE10" w14:textId="77777777" w:rsidR="004D6E23" w:rsidRDefault="004D6E23">
    <w:pPr>
      <w:pStyle w:val="a6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 wp14:anchorId="460DE4BE" wp14:editId="1E0D2092">
          <wp:simplePos x="0" y="0"/>
          <wp:positionH relativeFrom="column">
            <wp:posOffset>5201149</wp:posOffset>
          </wp:positionH>
          <wp:positionV relativeFrom="paragraph">
            <wp:posOffset>-140335</wp:posOffset>
          </wp:positionV>
          <wp:extent cx="952500" cy="687070"/>
          <wp:effectExtent l="0" t="0" r="0" b="0"/>
          <wp:wrapNone/>
          <wp:docPr id="17" name="Рисунок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ands(red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5286"/>
                  <a:stretch/>
                </pic:blipFill>
                <pic:spPr bwMode="auto">
                  <a:xfrm>
                    <a:off x="0" y="0"/>
                    <a:ext cx="952500" cy="6870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2CFFD7F8" w14:textId="77777777" w:rsidR="004D6E23" w:rsidRDefault="004D6E23">
    <w:pPr>
      <w:pStyle w:val="a6"/>
    </w:pPr>
  </w:p>
  <w:p w14:paraId="6E0D1E2E" w14:textId="77777777" w:rsidR="004D6E23" w:rsidRDefault="004D6E23">
    <w:pPr>
      <w:pStyle w:val="a6"/>
    </w:pPr>
  </w:p>
  <w:p w14:paraId="084BC9CB" w14:textId="77777777" w:rsidR="004D6E23" w:rsidRDefault="004D6E2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6DF1"/>
    <w:multiLevelType w:val="hybridMultilevel"/>
    <w:tmpl w:val="7C1E1CEA"/>
    <w:lvl w:ilvl="0" w:tplc="A1CEC9BE">
      <w:start w:val="1"/>
      <w:numFmt w:val="bullet"/>
      <w:lvlText w:val="-"/>
      <w:lvlJc w:val="left"/>
    </w:lvl>
    <w:lvl w:ilvl="1" w:tplc="10D4174A">
      <w:numFmt w:val="decimal"/>
      <w:lvlText w:val=""/>
      <w:lvlJc w:val="left"/>
    </w:lvl>
    <w:lvl w:ilvl="2" w:tplc="B0B802BE">
      <w:numFmt w:val="decimal"/>
      <w:lvlText w:val=""/>
      <w:lvlJc w:val="left"/>
    </w:lvl>
    <w:lvl w:ilvl="3" w:tplc="AF501558">
      <w:numFmt w:val="decimal"/>
      <w:lvlText w:val=""/>
      <w:lvlJc w:val="left"/>
    </w:lvl>
    <w:lvl w:ilvl="4" w:tplc="496886CC">
      <w:numFmt w:val="decimal"/>
      <w:lvlText w:val=""/>
      <w:lvlJc w:val="left"/>
    </w:lvl>
    <w:lvl w:ilvl="5" w:tplc="C0E82AAE">
      <w:numFmt w:val="decimal"/>
      <w:lvlText w:val=""/>
      <w:lvlJc w:val="left"/>
    </w:lvl>
    <w:lvl w:ilvl="6" w:tplc="B8FC4502">
      <w:numFmt w:val="decimal"/>
      <w:lvlText w:val=""/>
      <w:lvlJc w:val="left"/>
    </w:lvl>
    <w:lvl w:ilvl="7" w:tplc="AE9C2048">
      <w:numFmt w:val="decimal"/>
      <w:lvlText w:val=""/>
      <w:lvlJc w:val="left"/>
    </w:lvl>
    <w:lvl w:ilvl="8" w:tplc="B526EA6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1FB"/>
    <w:rsid w:val="00005378"/>
    <w:rsid w:val="000B67C7"/>
    <w:rsid w:val="000C39FE"/>
    <w:rsid w:val="00146B48"/>
    <w:rsid w:val="001A0158"/>
    <w:rsid w:val="001A5C11"/>
    <w:rsid w:val="001C4EA0"/>
    <w:rsid w:val="001C5F40"/>
    <w:rsid w:val="001D607D"/>
    <w:rsid w:val="002103EE"/>
    <w:rsid w:val="00250EF2"/>
    <w:rsid w:val="00250F13"/>
    <w:rsid w:val="002B30F5"/>
    <w:rsid w:val="002C57E1"/>
    <w:rsid w:val="002D7D60"/>
    <w:rsid w:val="002F418A"/>
    <w:rsid w:val="003864AD"/>
    <w:rsid w:val="003E7D31"/>
    <w:rsid w:val="00435F60"/>
    <w:rsid w:val="004D6E23"/>
    <w:rsid w:val="005144A1"/>
    <w:rsid w:val="00545160"/>
    <w:rsid w:val="006853C7"/>
    <w:rsid w:val="006F4DF5"/>
    <w:rsid w:val="00702022"/>
    <w:rsid w:val="00704C84"/>
    <w:rsid w:val="00766545"/>
    <w:rsid w:val="00783D77"/>
    <w:rsid w:val="007C0B38"/>
    <w:rsid w:val="007C14D4"/>
    <w:rsid w:val="007E55A2"/>
    <w:rsid w:val="00823846"/>
    <w:rsid w:val="00937BC4"/>
    <w:rsid w:val="00963CAF"/>
    <w:rsid w:val="009D5F75"/>
    <w:rsid w:val="00A321EF"/>
    <w:rsid w:val="00A46E32"/>
    <w:rsid w:val="00A73DDF"/>
    <w:rsid w:val="00A87E63"/>
    <w:rsid w:val="00AD7797"/>
    <w:rsid w:val="00B07209"/>
    <w:rsid w:val="00B6618C"/>
    <w:rsid w:val="00BD6CBD"/>
    <w:rsid w:val="00BF2E92"/>
    <w:rsid w:val="00C13713"/>
    <w:rsid w:val="00C160AB"/>
    <w:rsid w:val="00C66595"/>
    <w:rsid w:val="00C92376"/>
    <w:rsid w:val="00CB3A4D"/>
    <w:rsid w:val="00DA648F"/>
    <w:rsid w:val="00DF1EEC"/>
    <w:rsid w:val="00DF4B7A"/>
    <w:rsid w:val="00E52F93"/>
    <w:rsid w:val="00E961FB"/>
    <w:rsid w:val="00EC5D8A"/>
    <w:rsid w:val="00F26666"/>
    <w:rsid w:val="00F94DF4"/>
    <w:rsid w:val="00FE6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A17A94"/>
  <w15:docId w15:val="{588A5165-364C-4AFD-BA54-584F0BC84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61FB"/>
  </w:style>
  <w:style w:type="paragraph" w:styleId="1">
    <w:name w:val="heading 1"/>
    <w:basedOn w:val="a"/>
    <w:next w:val="a"/>
    <w:link w:val="10"/>
    <w:qFormat/>
    <w:rsid w:val="00B07209"/>
    <w:pPr>
      <w:keepNext/>
      <w:keepLines/>
      <w:spacing w:before="480" w:after="0" w:line="276" w:lineRule="auto"/>
      <w:outlineLvl w:val="0"/>
    </w:pPr>
    <w:rPr>
      <w:rFonts w:ascii="Cambria" w:eastAsia="Calibri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B07209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4">
    <w:name w:val="Основной текст (14)_"/>
    <w:basedOn w:val="a0"/>
    <w:link w:val="143"/>
    <w:rsid w:val="00E961FB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"/>
    <w:link w:val="14"/>
    <w:rsid w:val="00E961FB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table" w:styleId="a3">
    <w:name w:val="Table Grid"/>
    <w:basedOn w:val="a1"/>
    <w:uiPriority w:val="39"/>
    <w:rsid w:val="00E961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50F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50F13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D6E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D6E23"/>
  </w:style>
  <w:style w:type="paragraph" w:styleId="a8">
    <w:name w:val="footer"/>
    <w:basedOn w:val="a"/>
    <w:link w:val="a9"/>
    <w:uiPriority w:val="99"/>
    <w:unhideWhenUsed/>
    <w:rsid w:val="004D6E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D6E23"/>
  </w:style>
  <w:style w:type="character" w:customStyle="1" w:styleId="10">
    <w:name w:val="Заголовок 1 Знак"/>
    <w:basedOn w:val="a0"/>
    <w:link w:val="1"/>
    <w:rsid w:val="00B07209"/>
    <w:rPr>
      <w:rFonts w:ascii="Cambria" w:eastAsia="Calibri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B0720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a">
    <w:name w:val="TOC Heading"/>
    <w:basedOn w:val="1"/>
    <w:next w:val="a"/>
    <w:uiPriority w:val="39"/>
    <w:semiHidden/>
    <w:unhideWhenUsed/>
    <w:qFormat/>
    <w:rsid w:val="00B07209"/>
    <w:pPr>
      <w:outlineLvl w:val="9"/>
    </w:pPr>
    <w:rPr>
      <w:rFonts w:eastAsia="Times New Roman"/>
    </w:rPr>
  </w:style>
  <w:style w:type="paragraph" w:styleId="11">
    <w:name w:val="toc 1"/>
    <w:basedOn w:val="a"/>
    <w:next w:val="a"/>
    <w:autoRedefine/>
    <w:uiPriority w:val="39"/>
    <w:rsid w:val="00B0720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unhideWhenUsed/>
    <w:rsid w:val="00B07209"/>
    <w:rPr>
      <w:color w:val="0000FF"/>
      <w:u w:val="single"/>
    </w:rPr>
  </w:style>
  <w:style w:type="paragraph" w:styleId="21">
    <w:name w:val="toc 2"/>
    <w:basedOn w:val="a"/>
    <w:next w:val="a"/>
    <w:autoRedefine/>
    <w:uiPriority w:val="39"/>
    <w:rsid w:val="00B07209"/>
    <w:pPr>
      <w:spacing w:after="0" w:line="240" w:lineRule="auto"/>
      <w:ind w:left="240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4185</Words>
  <Characters>23855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Автономная некоммерческая организация "Агентство развития профессионального мастерства (Ворлдскиллс Россия)" (далее WSR)</dc:creator>
  <cp:keywords/>
  <dc:description/>
  <cp:lastModifiedBy>Denis</cp:lastModifiedBy>
  <cp:revision>2</cp:revision>
  <cp:lastPrinted>2021-10-22T15:02:00Z</cp:lastPrinted>
  <dcterms:created xsi:type="dcterms:W3CDTF">2022-05-11T13:31:00Z</dcterms:created>
  <dcterms:modified xsi:type="dcterms:W3CDTF">2022-05-11T13:31:00Z</dcterms:modified>
</cp:coreProperties>
</file>