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666BDD" w14:paraId="3A59C1DD" w14:textId="77777777" w:rsidTr="00730D76">
        <w:tc>
          <w:tcPr>
            <w:tcW w:w="5670" w:type="dxa"/>
          </w:tcPr>
          <w:p w14:paraId="47F3FA14" w14:textId="77777777" w:rsidR="00666BDD" w:rsidRDefault="00666BDD" w:rsidP="00730D76">
            <w:pPr>
              <w:pStyle w:val="af1"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 wp14:anchorId="206F132E" wp14:editId="1251E12A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7B9C6849" w14:textId="77777777" w:rsidR="00666BDD" w:rsidRDefault="00666BDD" w:rsidP="00557CC0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6FDEE905" w14:textId="77777777" w:rsidR="00A36EE2" w:rsidRDefault="00A36EE2" w:rsidP="00B610A2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72"/>
          <w:szCs w:val="72"/>
        </w:rPr>
      </w:sdtEndPr>
      <w:sdtContent>
        <w:p w14:paraId="72EBF210" w14:textId="7AB79513" w:rsidR="00B610A2" w:rsidRDefault="00B610A2" w:rsidP="00B610A2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14:paraId="701FF1EB" w14:textId="78DC74FC" w:rsidR="00334165" w:rsidRDefault="00334165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3C80D9D0" w14:textId="77777777" w:rsidR="00666BDD" w:rsidRPr="00A204BB" w:rsidRDefault="00666BDD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758A0332" w14:textId="77777777" w:rsidR="00730D76" w:rsidRPr="00A204BB" w:rsidRDefault="00730D76" w:rsidP="00730D76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 КОМПЕТЕНЦИИ</w:t>
          </w:r>
        </w:p>
        <w:p w14:paraId="4AA99A50" w14:textId="77777777" w:rsidR="00730D76" w:rsidRDefault="00730D76" w:rsidP="007B490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 w:rsidRPr="00D83E4E">
            <w:rPr>
              <w:rFonts w:ascii="Times New Roman" w:eastAsia="Arial Unicode MS" w:hAnsi="Times New Roman" w:cs="Times New Roman"/>
              <w:sz w:val="40"/>
              <w:szCs w:val="40"/>
            </w:rPr>
            <w:t>«</w:t>
          </w:r>
          <w:r>
            <w:rPr>
              <w:rFonts w:ascii="Times New Roman" w:eastAsia="Arial Unicode MS" w:hAnsi="Times New Roman" w:cs="Times New Roman"/>
              <w:sz w:val="56"/>
              <w:szCs w:val="56"/>
            </w:rPr>
            <w:t>БЕРЕЖЛИВОЕ ПРОИЗВОДСТВО</w:t>
          </w:r>
          <w:r w:rsidRPr="00D83E4E">
            <w:rPr>
              <w:rFonts w:ascii="Times New Roman" w:eastAsia="Arial Unicode MS" w:hAnsi="Times New Roman" w:cs="Times New Roman"/>
              <w:sz w:val="40"/>
              <w:szCs w:val="40"/>
            </w:rPr>
            <w:t>»</w:t>
          </w:r>
        </w:p>
        <w:p w14:paraId="02C33A9A" w14:textId="1CB687AC" w:rsidR="007B4902" w:rsidRDefault="007B4902" w:rsidP="007B490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>(Юниоры)</w:t>
          </w:r>
        </w:p>
        <w:p w14:paraId="373BBF16" w14:textId="77777777" w:rsidR="007B4902" w:rsidRPr="007B4902" w:rsidRDefault="007B4902" w:rsidP="007B490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6791C05C" w14:textId="51A58F35" w:rsidR="00730D76" w:rsidRPr="00D83E4E" w:rsidRDefault="00730D76" w:rsidP="00730D76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bookmarkStart w:id="0" w:name="_Hlk182564746"/>
          <w:r w:rsidRPr="007B4902">
            <w:rPr>
              <w:rFonts w:ascii="Times New Roman" w:eastAsia="Arial Unicode MS" w:hAnsi="Times New Roman" w:cs="Times New Roman"/>
              <w:iCs/>
              <w:sz w:val="36"/>
              <w:szCs w:val="36"/>
            </w:rPr>
            <w:t>регионального этапа</w:t>
          </w:r>
          <w:r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Pr="00D83E4E">
            <w:rPr>
              <w:rFonts w:ascii="Times New Roman" w:eastAsia="Arial Unicode MS" w:hAnsi="Times New Roman" w:cs="Times New Roman"/>
              <w:sz w:val="36"/>
              <w:szCs w:val="36"/>
            </w:rPr>
            <w:t>Чемпионата по профессиональному мастерству</w:t>
          </w:r>
          <w:r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«Профессионалы» в 2025 г.</w:t>
          </w:r>
        </w:p>
        <w:bookmarkEnd w:id="0"/>
        <w:p w14:paraId="0964DAF0" w14:textId="63FA64B8" w:rsidR="00EB4FF8" w:rsidRDefault="00730D76" w:rsidP="00730D76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="00EB4FF8">
            <w:rPr>
              <w:rFonts w:ascii="Times New Roman" w:eastAsia="Arial Unicode MS" w:hAnsi="Times New Roman" w:cs="Times New Roman"/>
              <w:sz w:val="36"/>
              <w:szCs w:val="36"/>
            </w:rPr>
            <w:t>______________________</w:t>
          </w:r>
        </w:p>
        <w:p w14:paraId="3E7CF0AC" w14:textId="22C46D25" w:rsidR="00EB4FF8" w:rsidRPr="00EB4FF8" w:rsidRDefault="00EB4FF8" w:rsidP="00EB4FF8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0"/>
              <w:szCs w:val="20"/>
            </w:rPr>
          </w:pPr>
          <w:r w:rsidRPr="00EB4FF8">
            <w:rPr>
              <w:rFonts w:ascii="Times New Roman" w:eastAsia="Arial Unicode MS" w:hAnsi="Times New Roman" w:cs="Times New Roman"/>
              <w:sz w:val="20"/>
              <w:szCs w:val="20"/>
            </w:rPr>
            <w:t>регион проведения</w:t>
          </w:r>
        </w:p>
        <w:p w14:paraId="7D975935" w14:textId="07C379DD" w:rsidR="00334165" w:rsidRPr="00A204BB" w:rsidRDefault="00C8164E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7C7486F1" w14:textId="1D69D426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7FFC6E5F" w14:textId="12233809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6C297F1E" w14:textId="0EFE978A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58084380" w14:textId="3630DA8D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0B3D32D6" w14:textId="45D3E687"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6D3F9804" w14:textId="77777777"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7E63A18F" w14:textId="77777777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3FE53A15" w14:textId="7380E642" w:rsidR="009B18A2" w:rsidRPr="00EB4FF8" w:rsidRDefault="00EB4FF8" w:rsidP="009B18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 w:rsidRPr="00EB4FF8">
        <w:rPr>
          <w:rFonts w:ascii="Times New Roman" w:hAnsi="Times New Roman" w:cs="Times New Roman"/>
          <w:sz w:val="28"/>
          <w:szCs w:val="28"/>
          <w:lang w:bidi="en-US"/>
        </w:rPr>
        <w:t>202</w:t>
      </w:r>
      <w:r w:rsidR="0067371C">
        <w:rPr>
          <w:rFonts w:ascii="Times New Roman" w:hAnsi="Times New Roman" w:cs="Times New Roman"/>
          <w:sz w:val="28"/>
          <w:szCs w:val="28"/>
          <w:lang w:bidi="en-US"/>
        </w:rPr>
        <w:t>4</w:t>
      </w:r>
      <w:r w:rsidR="009E5BD9" w:rsidRPr="00EB4FF8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14:paraId="10A57999" w14:textId="77777777" w:rsidR="00730D76" w:rsidRPr="00A204BB" w:rsidRDefault="00730D76" w:rsidP="00730D76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 xml:space="preserve">Конкурсное задание разработано экспертным сообществом и утверждено Менеджером компетенции, в котором установлены нижеследующие правила и </w:t>
      </w:r>
      <w:r w:rsidRPr="00A204BB">
        <w:rPr>
          <w:rFonts w:ascii="Times New Roman" w:hAnsi="Times New Roman" w:cs="Times New Roman"/>
          <w:sz w:val="28"/>
          <w:szCs w:val="28"/>
          <w:lang w:bidi="en-US"/>
        </w:rPr>
        <w:t>необходимые требования владения профессиональным</w:t>
      </w:r>
      <w:r>
        <w:rPr>
          <w:rFonts w:ascii="Times New Roman" w:hAnsi="Times New Roman" w:cs="Times New Roman"/>
          <w:sz w:val="28"/>
          <w:szCs w:val="28"/>
          <w:lang w:bidi="en-US"/>
        </w:rPr>
        <w:t>и навыками</w:t>
      </w:r>
      <w:r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 для участия в соревнованиях по </w:t>
      </w:r>
      <w:r>
        <w:rPr>
          <w:rFonts w:ascii="Times New Roman" w:hAnsi="Times New Roman" w:cs="Times New Roman"/>
          <w:sz w:val="28"/>
          <w:szCs w:val="28"/>
          <w:lang w:bidi="en-US"/>
        </w:rPr>
        <w:t>профессиональному мастерству</w:t>
      </w:r>
      <w:r w:rsidRPr="00A204BB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14:paraId="3736A7AB" w14:textId="77777777" w:rsidR="00730D76" w:rsidRPr="00A204BB" w:rsidRDefault="00730D76" w:rsidP="00730D76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14:paraId="46CB10BB" w14:textId="77777777" w:rsidR="00730D76" w:rsidRDefault="00730D76" w:rsidP="00730D76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</w:t>
      </w:r>
      <w:r w:rsidRPr="00A204BB">
        <w:rPr>
          <w:rFonts w:ascii="Times New Roman" w:hAnsi="Times New Roman"/>
          <w:b/>
          <w:sz w:val="28"/>
          <w:szCs w:val="28"/>
          <w:lang w:val="ru-RU"/>
        </w:rPr>
        <w:t xml:space="preserve"> включает в себя следующие разделы:</w:t>
      </w:r>
    </w:p>
    <w:p w14:paraId="774DA5F4" w14:textId="77777777" w:rsidR="00730D76" w:rsidRPr="00841E1C" w:rsidRDefault="00730D76" w:rsidP="00730D76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8E4818A" w14:textId="2D2FD8C3" w:rsidR="00730D76" w:rsidRPr="00841E1C" w:rsidRDefault="00730D76" w:rsidP="00730D76">
      <w:pPr>
        <w:pStyle w:val="11"/>
        <w:spacing w:line="276" w:lineRule="auto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  <w14:ligatures w14:val="standardContextual"/>
        </w:rPr>
      </w:pPr>
      <w:r w:rsidRPr="00841E1C">
        <w:rPr>
          <w:rFonts w:ascii="Times New Roman" w:hAnsi="Times New Roman"/>
          <w:sz w:val="28"/>
          <w:lang w:val="ru-RU" w:eastAsia="ru-RU"/>
        </w:rPr>
        <w:fldChar w:fldCharType="begin"/>
      </w:r>
      <w:r w:rsidRPr="00841E1C">
        <w:rPr>
          <w:rFonts w:ascii="Times New Roman" w:hAnsi="Times New Roman"/>
          <w:sz w:val="28"/>
          <w:lang w:val="ru-RU" w:eastAsia="ru-RU"/>
        </w:rPr>
        <w:instrText xml:space="preserve"> TOC \o "1-2" \h \z \u </w:instrText>
      </w:r>
      <w:r w:rsidRPr="00841E1C">
        <w:rPr>
          <w:rFonts w:ascii="Times New Roman" w:hAnsi="Times New Roman"/>
          <w:sz w:val="28"/>
          <w:lang w:val="ru-RU" w:eastAsia="ru-RU"/>
        </w:rPr>
        <w:fldChar w:fldCharType="separate"/>
      </w:r>
      <w:hyperlink w:anchor="_Toc142037183" w:history="1">
        <w:r w:rsidRPr="00841E1C">
          <w:rPr>
            <w:rStyle w:val="ae"/>
            <w:rFonts w:ascii="Times New Roman" w:hAnsi="Times New Roman"/>
            <w:noProof/>
            <w:sz w:val="28"/>
          </w:rPr>
          <w:t>1. ОСНОВНЫЕ ТРЕБОВАНИЯ КОМПЕТЕНЦИИ</w:t>
        </w:r>
        <w:r w:rsidRPr="00841E1C">
          <w:rPr>
            <w:rFonts w:ascii="Times New Roman" w:hAnsi="Times New Roman"/>
            <w:noProof/>
            <w:webHidden/>
            <w:sz w:val="28"/>
          </w:rPr>
          <w:tab/>
        </w:r>
        <w:r w:rsidRPr="00841E1C">
          <w:rPr>
            <w:rFonts w:ascii="Times New Roman" w:hAnsi="Times New Roman"/>
            <w:noProof/>
            <w:webHidden/>
            <w:sz w:val="28"/>
          </w:rPr>
          <w:fldChar w:fldCharType="begin"/>
        </w:r>
        <w:r w:rsidRPr="00841E1C">
          <w:rPr>
            <w:rFonts w:ascii="Times New Roman" w:hAnsi="Times New Roman"/>
            <w:noProof/>
            <w:webHidden/>
            <w:sz w:val="28"/>
          </w:rPr>
          <w:instrText xml:space="preserve"> PAGEREF _Toc142037183 \h </w:instrText>
        </w:r>
        <w:r w:rsidRPr="00841E1C">
          <w:rPr>
            <w:rFonts w:ascii="Times New Roman" w:hAnsi="Times New Roman"/>
            <w:noProof/>
            <w:webHidden/>
            <w:sz w:val="28"/>
          </w:rPr>
        </w:r>
        <w:r w:rsidRPr="00841E1C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F40A68">
          <w:rPr>
            <w:rFonts w:ascii="Times New Roman" w:hAnsi="Times New Roman"/>
            <w:noProof/>
            <w:webHidden/>
            <w:sz w:val="28"/>
          </w:rPr>
          <w:t>4</w:t>
        </w:r>
        <w:r w:rsidRPr="00841E1C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14A8DBB" w14:textId="465AC2CB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84" w:history="1">
        <w:r w:rsidR="00730D76" w:rsidRPr="00841E1C">
          <w:rPr>
            <w:rStyle w:val="ae"/>
            <w:noProof/>
            <w:sz w:val="28"/>
            <w:szCs w:val="28"/>
          </w:rPr>
          <w:t>1.1. Общие сведения о требованиях компетенции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_Toc142037184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4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542C2FDA" w14:textId="611E9014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85" w:history="1">
        <w:r w:rsidR="00730D76" w:rsidRPr="00841E1C">
          <w:rPr>
            <w:rStyle w:val="ae"/>
            <w:noProof/>
            <w:sz w:val="28"/>
            <w:szCs w:val="28"/>
          </w:rPr>
          <w:t>1.2. Перечень профессиональных задач специ</w:t>
        </w:r>
        <w:r w:rsidR="00730D76">
          <w:rPr>
            <w:rStyle w:val="ae"/>
            <w:noProof/>
            <w:sz w:val="28"/>
            <w:szCs w:val="28"/>
          </w:rPr>
          <w:t>алиста по компетенции «Бережливое производство</w:t>
        </w:r>
        <w:r w:rsidR="00730D76" w:rsidRPr="00841E1C">
          <w:rPr>
            <w:rStyle w:val="ae"/>
            <w:noProof/>
            <w:sz w:val="28"/>
            <w:szCs w:val="28"/>
          </w:rPr>
          <w:t>»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_Toc142037185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4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3E348DD8" w14:textId="0BE77C05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86" w:history="1">
        <w:r w:rsidR="00730D76" w:rsidRPr="00841E1C">
          <w:rPr>
            <w:rStyle w:val="ae"/>
            <w:noProof/>
            <w:sz w:val="28"/>
            <w:szCs w:val="28"/>
          </w:rPr>
          <w:t>1.3. Требования к схеме оценки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_Toc142037186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10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01327489" w14:textId="2F25CB44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87" w:history="1">
        <w:r w:rsidR="00730D76" w:rsidRPr="00841E1C">
          <w:rPr>
            <w:rStyle w:val="ae"/>
            <w:noProof/>
            <w:sz w:val="28"/>
            <w:szCs w:val="28"/>
          </w:rPr>
          <w:t>1.4. Спецификация оценки компетенции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_Toc142037187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10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07AD4FD0" w14:textId="3EC6E853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88" w:history="1">
        <w:r w:rsidR="00730D76" w:rsidRPr="00841E1C">
          <w:rPr>
            <w:rStyle w:val="ae"/>
            <w:noProof/>
            <w:sz w:val="28"/>
            <w:szCs w:val="28"/>
          </w:rPr>
          <w:t>1.5. Конкурсное задание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_Toc142037188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12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1EDBA034" w14:textId="6D84A7C6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89" w:history="1">
        <w:r w:rsidR="00730D76" w:rsidRPr="00841E1C">
          <w:rPr>
            <w:rStyle w:val="ae"/>
            <w:noProof/>
            <w:sz w:val="28"/>
            <w:szCs w:val="28"/>
          </w:rPr>
          <w:t>1.5.1. Разработка/выбор конкурсного задания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_Toc142037189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12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6A9DAE5C" w14:textId="52591E72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90" w:history="1">
        <w:r w:rsidR="00730D76" w:rsidRPr="00841E1C">
          <w:rPr>
            <w:rStyle w:val="ae"/>
            <w:noProof/>
            <w:sz w:val="28"/>
            <w:szCs w:val="28"/>
          </w:rPr>
          <w:t>1.5.2. Структура модулей конкурсного задания (инвариант/вариатив)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_Toc142037190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12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3E370236" w14:textId="3CD9816A" w:rsidR="00730D76" w:rsidRPr="00841E1C" w:rsidRDefault="00C8164E" w:rsidP="00730D76">
      <w:pPr>
        <w:pStyle w:val="11"/>
        <w:spacing w:line="276" w:lineRule="auto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  <w14:ligatures w14:val="standardContextual"/>
        </w:rPr>
      </w:pPr>
      <w:hyperlink w:anchor="_Toc142037191" w:history="1">
        <w:r w:rsidR="00730D76" w:rsidRPr="00841E1C">
          <w:rPr>
            <w:rStyle w:val="ae"/>
            <w:rFonts w:ascii="Times New Roman" w:hAnsi="Times New Roman"/>
            <w:noProof/>
            <w:sz w:val="28"/>
          </w:rPr>
          <w:t>2. СПЕЦИАЛЬНЫЕ ПРАВИЛА КОМПЕТЕНЦИИ</w:t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tab/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instrText xml:space="preserve"> PAGEREF _Toc142037191 \h </w:instrText>
        </w:r>
        <w:r w:rsidR="00730D76" w:rsidRPr="00841E1C">
          <w:rPr>
            <w:rFonts w:ascii="Times New Roman" w:hAnsi="Times New Roman"/>
            <w:noProof/>
            <w:webHidden/>
            <w:sz w:val="28"/>
          </w:rPr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F40A68">
          <w:rPr>
            <w:rFonts w:ascii="Times New Roman" w:hAnsi="Times New Roman"/>
            <w:noProof/>
            <w:webHidden/>
            <w:sz w:val="28"/>
          </w:rPr>
          <w:t>17</w:t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5F5C9A4C" w14:textId="505C3530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92" w:history="1">
        <w:r w:rsidR="00730D76" w:rsidRPr="00841E1C">
          <w:rPr>
            <w:rStyle w:val="ae"/>
            <w:noProof/>
            <w:sz w:val="28"/>
            <w:szCs w:val="28"/>
          </w:rPr>
          <w:t>2.1. Личный инструмент конкурсанта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_Toc142037192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19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7E9836CA" w14:textId="21FB0C4B" w:rsidR="00730D76" w:rsidRPr="00841E1C" w:rsidRDefault="00C8164E" w:rsidP="00730D76">
      <w:pPr>
        <w:pStyle w:val="25"/>
        <w:spacing w:line="276" w:lineRule="auto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42037193" w:history="1">
        <w:r w:rsidR="00730D76" w:rsidRPr="00841E1C">
          <w:rPr>
            <w:rStyle w:val="ae"/>
            <w:noProof/>
            <w:sz w:val="28"/>
            <w:szCs w:val="28"/>
          </w:rPr>
          <w:t>2.2.</w:t>
        </w:r>
        <w:r w:rsidR="00730D76" w:rsidRPr="00841E1C">
          <w:rPr>
            <w:rStyle w:val="ae"/>
            <w:i/>
            <w:noProof/>
            <w:sz w:val="28"/>
            <w:szCs w:val="28"/>
          </w:rPr>
          <w:t xml:space="preserve"> </w:t>
        </w:r>
        <w:r w:rsidR="00730D76" w:rsidRPr="00841E1C">
          <w:rPr>
            <w:rStyle w:val="ae"/>
            <w:noProof/>
            <w:sz w:val="28"/>
            <w:szCs w:val="28"/>
          </w:rPr>
          <w:t>Материалы, оборудование и инструменты, запрещенные на площадке</w:t>
        </w:r>
        <w:r w:rsidR="00730D76" w:rsidRPr="00841E1C">
          <w:rPr>
            <w:noProof/>
            <w:webHidden/>
            <w:sz w:val="28"/>
            <w:szCs w:val="28"/>
          </w:rPr>
          <w:tab/>
        </w:r>
        <w:r w:rsidR="00730D76" w:rsidRPr="00841E1C">
          <w:rPr>
            <w:noProof/>
            <w:webHidden/>
            <w:sz w:val="28"/>
            <w:szCs w:val="28"/>
          </w:rPr>
          <w:fldChar w:fldCharType="begin"/>
        </w:r>
        <w:r w:rsidR="00730D76" w:rsidRPr="00841E1C">
          <w:rPr>
            <w:noProof/>
            <w:webHidden/>
            <w:sz w:val="28"/>
            <w:szCs w:val="28"/>
          </w:rPr>
          <w:instrText xml:space="preserve"> PAGEREF _Toc142037193 \h </w:instrText>
        </w:r>
        <w:r w:rsidR="00730D76" w:rsidRPr="00841E1C">
          <w:rPr>
            <w:noProof/>
            <w:webHidden/>
            <w:sz w:val="28"/>
            <w:szCs w:val="28"/>
          </w:rPr>
        </w:r>
        <w:r w:rsidR="00730D76" w:rsidRPr="00841E1C">
          <w:rPr>
            <w:noProof/>
            <w:webHidden/>
            <w:sz w:val="28"/>
            <w:szCs w:val="28"/>
          </w:rPr>
          <w:fldChar w:fldCharType="separate"/>
        </w:r>
        <w:r w:rsidR="00F40A68">
          <w:rPr>
            <w:noProof/>
            <w:webHidden/>
            <w:sz w:val="28"/>
            <w:szCs w:val="28"/>
          </w:rPr>
          <w:t>20</w:t>
        </w:r>
        <w:r w:rsidR="00730D76" w:rsidRPr="00841E1C">
          <w:rPr>
            <w:noProof/>
            <w:webHidden/>
            <w:sz w:val="28"/>
            <w:szCs w:val="28"/>
          </w:rPr>
          <w:fldChar w:fldCharType="end"/>
        </w:r>
      </w:hyperlink>
    </w:p>
    <w:p w14:paraId="307AD3C7" w14:textId="7E7278D6" w:rsidR="00730D76" w:rsidRPr="00841E1C" w:rsidRDefault="00C8164E" w:rsidP="00730D76">
      <w:pPr>
        <w:pStyle w:val="11"/>
        <w:spacing w:line="276" w:lineRule="auto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  <w14:ligatures w14:val="standardContextual"/>
        </w:rPr>
      </w:pPr>
      <w:hyperlink w:anchor="_Toc142037194" w:history="1">
        <w:r w:rsidR="00730D76" w:rsidRPr="00841E1C">
          <w:rPr>
            <w:rStyle w:val="ae"/>
            <w:rFonts w:ascii="Times New Roman" w:hAnsi="Times New Roman"/>
            <w:noProof/>
            <w:sz w:val="28"/>
          </w:rPr>
          <w:t>3. ПРИЛОЖЕНИЯ</w:t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tab/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instrText xml:space="preserve"> PAGEREF _Toc142037194 \h </w:instrText>
        </w:r>
        <w:r w:rsidR="00730D76" w:rsidRPr="00841E1C">
          <w:rPr>
            <w:rFonts w:ascii="Times New Roman" w:hAnsi="Times New Roman"/>
            <w:noProof/>
            <w:webHidden/>
            <w:sz w:val="28"/>
          </w:rPr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F40A68">
          <w:rPr>
            <w:rFonts w:ascii="Times New Roman" w:hAnsi="Times New Roman"/>
            <w:noProof/>
            <w:webHidden/>
            <w:sz w:val="28"/>
          </w:rPr>
          <w:t>20</w:t>
        </w:r>
        <w:r w:rsidR="00730D76" w:rsidRPr="00841E1C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36AA3717" w14:textId="731B3E73" w:rsidR="00AA2B8A" w:rsidRPr="00A204BB" w:rsidRDefault="00730D76" w:rsidP="00730D76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spacing w:line="276" w:lineRule="auto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 w:rsidRPr="00841E1C">
        <w:rPr>
          <w:rFonts w:ascii="Times New Roman" w:hAnsi="Times New Roman"/>
          <w:bCs/>
          <w:sz w:val="28"/>
          <w:szCs w:val="28"/>
          <w:lang w:val="ru-RU" w:eastAsia="ru-RU"/>
        </w:rPr>
        <w:fldChar w:fldCharType="end"/>
      </w:r>
    </w:p>
    <w:p w14:paraId="3B104001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974273F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812A7A0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EB59C2F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835A90B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5DA2C91C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490A2744" w14:textId="52CC13B1" w:rsidR="00AA2B8A" w:rsidRDefault="00AA2B8A" w:rsidP="00D83E4E">
      <w:pPr>
        <w:pStyle w:val="-2"/>
        <w:rPr>
          <w:lang w:eastAsia="ru-RU"/>
        </w:rPr>
      </w:pPr>
    </w:p>
    <w:p w14:paraId="7A1C5B84" w14:textId="2415B633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6FFB873C" w14:textId="1F7FF84B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B651384" w14:textId="3FAA6042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63B8B63" w14:textId="355F0C6A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A6C01DF" w14:textId="3C9086CD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F90488F" w14:textId="2D3C4083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B839BA8" w14:textId="02F77379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4B31DD1" w14:textId="4563AD2F" w:rsidR="00A204BB" w:rsidRDefault="00473C4A" w:rsidP="00730D76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Cs/>
          <w:noProof/>
          <w:sz w:val="24"/>
          <w:szCs w:val="20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1322B" wp14:editId="6F9FB9D4">
                <wp:simplePos x="0" y="0"/>
                <wp:positionH relativeFrom="column">
                  <wp:posOffset>5852062</wp:posOffset>
                </wp:positionH>
                <wp:positionV relativeFrom="paragraph">
                  <wp:posOffset>464708</wp:posOffset>
                </wp:positionV>
                <wp:extent cx="381838" cy="401934"/>
                <wp:effectExtent l="0" t="0" r="18415" b="177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38" cy="4019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EAA00F" id="Прямоугольник 2" o:spid="_x0000_s1026" style="position:absolute;margin-left:460.8pt;margin-top:36.6pt;width:30.05pt;height:3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" fillcolor="white [3201]" strokecolor="white [3212]" strokeweight="1pt"/>
            </w:pict>
          </mc:Fallback>
        </mc:AlternateContent>
      </w:r>
      <w:r w:rsidR="00D37DEA">
        <w:rPr>
          <w:rFonts w:ascii="Times New Roman" w:hAnsi="Times New Roman"/>
          <w:b/>
          <w:bCs/>
          <w:sz w:val="24"/>
          <w:szCs w:val="20"/>
          <w:lang w:val="ru-RU" w:eastAsia="ru-RU"/>
        </w:rPr>
        <w:t>ИСПОЛЬЗУЕМЫЕ СОКРАЩЕНИЯ</w:t>
      </w:r>
    </w:p>
    <w:p w14:paraId="77CD9834" w14:textId="77777777" w:rsidR="00F50AC5" w:rsidRDefault="00F50AC5" w:rsidP="00F50AC5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bCs/>
          <w:sz w:val="24"/>
          <w:szCs w:val="20"/>
          <w:lang w:val="ru-RU" w:eastAsia="ru-RU"/>
        </w:rPr>
      </w:pPr>
    </w:p>
    <w:p w14:paraId="6E36E955" w14:textId="3C9A6E5A" w:rsidR="00FB3492" w:rsidRPr="009B18A2" w:rsidRDefault="00FB3492" w:rsidP="00FB3492">
      <w:pPr>
        <w:pStyle w:val="bullet"/>
        <w:numPr>
          <w:ilvl w:val="0"/>
          <w:numId w:val="0"/>
        </w:numPr>
        <w:ind w:hanging="360"/>
        <w:jc w:val="center"/>
        <w:rPr>
          <w:rFonts w:ascii="Times New Roman" w:hAnsi="Times New Roman"/>
          <w:bCs/>
          <w:i/>
          <w:sz w:val="28"/>
          <w:szCs w:val="28"/>
          <w:vertAlign w:val="subscript"/>
          <w:lang w:val="ru-RU" w:eastAsia="ru-RU"/>
        </w:rPr>
      </w:pPr>
    </w:p>
    <w:tbl>
      <w:tblPr>
        <w:tblStyle w:val="StGen1"/>
        <w:tblW w:w="921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1418"/>
        <w:gridCol w:w="6804"/>
      </w:tblGrid>
      <w:tr w:rsidR="00730D76" w14:paraId="08254D1E" w14:textId="77777777" w:rsidTr="00730D76">
        <w:tc>
          <w:tcPr>
            <w:tcW w:w="992" w:type="dxa"/>
          </w:tcPr>
          <w:p w14:paraId="2D3BA303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E980EE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ОТ и ТБ</w:t>
            </w:r>
          </w:p>
        </w:tc>
        <w:tc>
          <w:tcPr>
            <w:tcW w:w="6804" w:type="dxa"/>
          </w:tcPr>
          <w:p w14:paraId="1004184F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Охрана труда и техника безопасности</w:t>
            </w:r>
          </w:p>
        </w:tc>
      </w:tr>
      <w:tr w:rsidR="00730D76" w14:paraId="203A4450" w14:textId="77777777" w:rsidTr="00730D76">
        <w:tc>
          <w:tcPr>
            <w:tcW w:w="992" w:type="dxa"/>
          </w:tcPr>
          <w:p w14:paraId="1A0C3724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1AC1F3E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ТД</w:t>
            </w:r>
          </w:p>
        </w:tc>
        <w:tc>
          <w:tcPr>
            <w:tcW w:w="6804" w:type="dxa"/>
          </w:tcPr>
          <w:p w14:paraId="23376C16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Технологическая документация</w:t>
            </w:r>
          </w:p>
        </w:tc>
      </w:tr>
      <w:tr w:rsidR="00730D76" w14:paraId="56F24914" w14:textId="77777777" w:rsidTr="00730D76">
        <w:tc>
          <w:tcPr>
            <w:tcW w:w="992" w:type="dxa"/>
          </w:tcPr>
          <w:p w14:paraId="765B6D01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71A531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bCs/>
                <w:i/>
                <w:sz w:val="28"/>
                <w:szCs w:val="28"/>
                <w:lang w:eastAsia="ru-RU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ТК</w:t>
            </w:r>
          </w:p>
        </w:tc>
        <w:tc>
          <w:tcPr>
            <w:tcW w:w="6804" w:type="dxa"/>
          </w:tcPr>
          <w:p w14:paraId="1EDB1CF3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bCs/>
                <w:i/>
                <w:sz w:val="28"/>
                <w:szCs w:val="28"/>
                <w:lang w:eastAsia="ru-RU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Требования компетенции</w:t>
            </w:r>
          </w:p>
        </w:tc>
      </w:tr>
      <w:tr w:rsidR="00730D76" w14:paraId="0CC799F2" w14:textId="77777777" w:rsidTr="00730D76">
        <w:tc>
          <w:tcPr>
            <w:tcW w:w="992" w:type="dxa"/>
          </w:tcPr>
          <w:p w14:paraId="27EA63F3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6093964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283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6804" w:type="dxa"/>
          </w:tcPr>
          <w:p w14:paraId="0AEBA28C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Стандартизированная работа</w:t>
            </w:r>
          </w:p>
        </w:tc>
      </w:tr>
      <w:tr w:rsidR="00730D76" w14:paraId="327AEAA0" w14:textId="77777777" w:rsidTr="00730D76">
        <w:tc>
          <w:tcPr>
            <w:tcW w:w="992" w:type="dxa"/>
          </w:tcPr>
          <w:p w14:paraId="60699E85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F34AB4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РС</w:t>
            </w:r>
          </w:p>
        </w:tc>
        <w:tc>
          <w:tcPr>
            <w:tcW w:w="6804" w:type="dxa"/>
          </w:tcPr>
          <w:p w14:paraId="6685B4EE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Рабочий стандарт</w:t>
            </w:r>
          </w:p>
        </w:tc>
      </w:tr>
      <w:tr w:rsidR="00730D76" w14:paraId="7FBD04FF" w14:textId="77777777" w:rsidTr="00730D76">
        <w:tc>
          <w:tcPr>
            <w:tcW w:w="992" w:type="dxa"/>
          </w:tcPr>
          <w:p w14:paraId="3087BFA3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CF9CF1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КРС</w:t>
            </w:r>
          </w:p>
        </w:tc>
        <w:tc>
          <w:tcPr>
            <w:tcW w:w="6804" w:type="dxa"/>
          </w:tcPr>
          <w:p w14:paraId="51C4A364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Карты стандартизированной работы</w:t>
            </w:r>
          </w:p>
        </w:tc>
      </w:tr>
      <w:tr w:rsidR="00730D76" w14:paraId="2ED2A3DE" w14:textId="77777777" w:rsidTr="00730D76">
        <w:tc>
          <w:tcPr>
            <w:tcW w:w="992" w:type="dxa"/>
          </w:tcPr>
          <w:p w14:paraId="03088D4B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A2127D8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РП</w:t>
            </w:r>
          </w:p>
        </w:tc>
        <w:tc>
          <w:tcPr>
            <w:tcW w:w="6804" w:type="dxa"/>
          </w:tcPr>
          <w:p w14:paraId="6502931D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Решение проблем</w:t>
            </w:r>
          </w:p>
        </w:tc>
      </w:tr>
      <w:tr w:rsidR="00730D76" w14:paraId="11EEEDBC" w14:textId="77777777" w:rsidTr="00730D76">
        <w:tc>
          <w:tcPr>
            <w:tcW w:w="992" w:type="dxa"/>
          </w:tcPr>
          <w:p w14:paraId="61E53771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8CC1F1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ТТ</w:t>
            </w:r>
          </w:p>
        </w:tc>
        <w:tc>
          <w:tcPr>
            <w:tcW w:w="6804" w:type="dxa"/>
          </w:tcPr>
          <w:p w14:paraId="7FF916DC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Время такта</w:t>
            </w:r>
          </w:p>
        </w:tc>
      </w:tr>
      <w:tr w:rsidR="00730D76" w14:paraId="5A6035B2" w14:textId="77777777" w:rsidTr="00730D76">
        <w:tc>
          <w:tcPr>
            <w:tcW w:w="992" w:type="dxa"/>
          </w:tcPr>
          <w:p w14:paraId="162309DC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3DF81D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proofErr w:type="spellStart"/>
            <w:r>
              <w:rPr>
                <w:i/>
                <w:color w:val="000000"/>
                <w:sz w:val="28"/>
                <w:szCs w:val="28"/>
              </w:rPr>
              <w:t>Тц</w:t>
            </w:r>
            <w:proofErr w:type="spellEnd"/>
          </w:p>
        </w:tc>
        <w:tc>
          <w:tcPr>
            <w:tcW w:w="6804" w:type="dxa"/>
          </w:tcPr>
          <w:p w14:paraId="39645D68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eastAsia="ru-RU"/>
              </w:rPr>
              <w:t>Время цикла</w:t>
            </w:r>
          </w:p>
        </w:tc>
      </w:tr>
      <w:tr w:rsidR="00730D76" w14:paraId="6889B21D" w14:textId="77777777" w:rsidTr="00730D76">
        <w:tc>
          <w:tcPr>
            <w:tcW w:w="992" w:type="dxa"/>
          </w:tcPr>
          <w:p w14:paraId="37F8E27A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1542FA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i/>
                <w:sz w:val="28"/>
                <w:szCs w:val="28"/>
              </w:rPr>
              <w:t>оп</w:t>
            </w:r>
          </w:p>
        </w:tc>
        <w:tc>
          <w:tcPr>
            <w:tcW w:w="6804" w:type="dxa"/>
          </w:tcPr>
          <w:p w14:paraId="64B756CC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Численность операторов</w:t>
            </w:r>
          </w:p>
        </w:tc>
      </w:tr>
      <w:tr w:rsidR="00730D76" w14:paraId="2E74864E" w14:textId="77777777" w:rsidTr="00730D76">
        <w:tc>
          <w:tcPr>
            <w:tcW w:w="992" w:type="dxa"/>
          </w:tcPr>
          <w:p w14:paraId="0582F2DB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BAB79C1" w14:textId="77777777" w:rsidR="00730D76" w:rsidRDefault="00730D76" w:rsidP="00730D76">
            <w:pPr>
              <w:spacing w:line="276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</w:t>
            </w:r>
          </w:p>
        </w:tc>
        <w:tc>
          <w:tcPr>
            <w:tcW w:w="6804" w:type="dxa"/>
          </w:tcPr>
          <w:p w14:paraId="4C6A8B73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Трудоемкость</w:t>
            </w:r>
          </w:p>
        </w:tc>
      </w:tr>
      <w:tr w:rsidR="00730D76" w14:paraId="360C8636" w14:textId="77777777" w:rsidTr="00730D76">
        <w:tc>
          <w:tcPr>
            <w:tcW w:w="992" w:type="dxa"/>
          </w:tcPr>
          <w:p w14:paraId="47513BC5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6EE1D1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  <w:lang w:val="en-US"/>
              </w:rPr>
              <w:t>Q</w:t>
            </w:r>
          </w:p>
        </w:tc>
        <w:tc>
          <w:tcPr>
            <w:tcW w:w="6804" w:type="dxa"/>
          </w:tcPr>
          <w:p w14:paraId="42D9BBF5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      Количество произведенной продукции</w:t>
            </w:r>
          </w:p>
        </w:tc>
      </w:tr>
      <w:tr w:rsidR="00730D76" w14:paraId="22601869" w14:textId="77777777" w:rsidTr="00730D76">
        <w:tc>
          <w:tcPr>
            <w:tcW w:w="992" w:type="dxa"/>
          </w:tcPr>
          <w:p w14:paraId="1985A827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908E2D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Ц</w:t>
            </w:r>
          </w:p>
        </w:tc>
        <w:tc>
          <w:tcPr>
            <w:tcW w:w="6804" w:type="dxa"/>
          </w:tcPr>
          <w:p w14:paraId="3FAB1C0E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Цена за единицу продукции</w:t>
            </w:r>
          </w:p>
        </w:tc>
      </w:tr>
      <w:tr w:rsidR="00730D76" w14:paraId="28B5B816" w14:textId="77777777" w:rsidTr="00730D76">
        <w:tc>
          <w:tcPr>
            <w:tcW w:w="992" w:type="dxa"/>
          </w:tcPr>
          <w:p w14:paraId="5B952705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06D179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В</w:t>
            </w:r>
          </w:p>
        </w:tc>
        <w:tc>
          <w:tcPr>
            <w:tcW w:w="6804" w:type="dxa"/>
          </w:tcPr>
          <w:p w14:paraId="149EBC97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Выбранная единица времени</w:t>
            </w:r>
          </w:p>
        </w:tc>
      </w:tr>
      <w:tr w:rsidR="00730D76" w14:paraId="52691710" w14:textId="77777777" w:rsidTr="00730D76">
        <w:tc>
          <w:tcPr>
            <w:tcW w:w="992" w:type="dxa"/>
          </w:tcPr>
          <w:p w14:paraId="5E63E58E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96A4FF4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i/>
                <w:sz w:val="28"/>
                <w:szCs w:val="28"/>
              </w:rPr>
              <w:t>Зсм</w:t>
            </w:r>
            <w:proofErr w:type="spellEnd"/>
          </w:p>
        </w:tc>
        <w:tc>
          <w:tcPr>
            <w:tcW w:w="6804" w:type="dxa"/>
          </w:tcPr>
          <w:p w14:paraId="3E8A158A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Затраты на сырье и материалы</w:t>
            </w:r>
          </w:p>
        </w:tc>
      </w:tr>
      <w:tr w:rsidR="00730D76" w14:paraId="7B21DFCA" w14:textId="77777777" w:rsidTr="00730D76">
        <w:tc>
          <w:tcPr>
            <w:tcW w:w="992" w:type="dxa"/>
          </w:tcPr>
          <w:p w14:paraId="24A6A90A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8AFB183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i/>
                <w:sz w:val="28"/>
                <w:szCs w:val="28"/>
              </w:rPr>
              <w:t>Ззпр</w:t>
            </w:r>
            <w:proofErr w:type="spellEnd"/>
          </w:p>
        </w:tc>
        <w:tc>
          <w:tcPr>
            <w:tcW w:w="6804" w:type="dxa"/>
          </w:tcPr>
          <w:p w14:paraId="7739B000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Затраты на оплату труда рабочих</w:t>
            </w:r>
          </w:p>
        </w:tc>
      </w:tr>
      <w:tr w:rsidR="00730D76" w14:paraId="535C5894" w14:textId="77777777" w:rsidTr="00730D76">
        <w:tc>
          <w:tcPr>
            <w:tcW w:w="992" w:type="dxa"/>
          </w:tcPr>
          <w:p w14:paraId="5D9348E2" w14:textId="77777777" w:rsidR="00730D76" w:rsidRDefault="00730D76" w:rsidP="00730D76">
            <w:pPr>
              <w:pStyle w:val="aff1"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65FF3B8" w14:textId="77777777" w:rsidR="00730D76" w:rsidRDefault="00730D76" w:rsidP="00730D76">
            <w:pPr>
              <w:pStyle w:val="af1"/>
              <w:spacing w:line="276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Зтэ</w:t>
            </w:r>
            <w:proofErr w:type="spellEnd"/>
          </w:p>
          <w:p w14:paraId="5A15D014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360" w:hanging="360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</w:tcPr>
          <w:p w14:paraId="11DC8162" w14:textId="77777777" w:rsidR="00730D76" w:rsidRDefault="00730D76" w:rsidP="00730D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360" w:firstLine="37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Затраты на топливо и электроэнергию на технологические цели</w:t>
            </w:r>
          </w:p>
        </w:tc>
      </w:tr>
    </w:tbl>
    <w:p w14:paraId="18FD8A99" w14:textId="77777777" w:rsidR="00C17B01" w:rsidRPr="00FB3492" w:rsidRDefault="00C17B01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E9CD1CA" w14:textId="0A84F0CB" w:rsidR="00E04FDF" w:rsidRDefault="00DE39D8" w:rsidP="00C17B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" w:name="_Toc450204622"/>
      <w:r w:rsidRPr="00C17B01">
        <w:rPr>
          <w:rFonts w:ascii="Times New Roman" w:hAnsi="Times New Roman" w:cs="Times New Roman"/>
          <w:b/>
          <w:bCs/>
        </w:rPr>
        <w:br w:type="page"/>
      </w:r>
      <w:bookmarkEnd w:id="1"/>
    </w:p>
    <w:p w14:paraId="6266C26B" w14:textId="2F9878DE" w:rsidR="00DE39D8" w:rsidRPr="00A204BB" w:rsidRDefault="00D37DEA" w:rsidP="009E5BD9">
      <w:pPr>
        <w:pStyle w:val="-1"/>
        <w:spacing w:after="0"/>
        <w:jc w:val="center"/>
        <w:rPr>
          <w:rFonts w:ascii="Times New Roman" w:hAnsi="Times New Roman"/>
          <w:color w:val="auto"/>
          <w:sz w:val="34"/>
          <w:szCs w:val="34"/>
        </w:rPr>
      </w:pPr>
      <w:bookmarkStart w:id="2" w:name="_Toc142037183"/>
      <w:r>
        <w:rPr>
          <w:rFonts w:ascii="Times New Roman" w:hAnsi="Times New Roman"/>
          <w:color w:val="auto"/>
          <w:sz w:val="28"/>
          <w:szCs w:val="28"/>
        </w:rPr>
        <w:lastRenderedPageBreak/>
        <w:t>1</w:t>
      </w:r>
      <w:r w:rsidR="00DE39D8" w:rsidRPr="00D17132">
        <w:rPr>
          <w:rFonts w:ascii="Times New Roman" w:hAnsi="Times New Roman"/>
          <w:color w:val="auto"/>
          <w:sz w:val="28"/>
          <w:szCs w:val="28"/>
        </w:rPr>
        <w:t>.</w:t>
      </w:r>
      <w:r w:rsidR="00DE39D8" w:rsidRPr="00A204BB">
        <w:rPr>
          <w:rFonts w:ascii="Times New Roman" w:hAnsi="Times New Roman"/>
          <w:color w:val="auto"/>
          <w:sz w:val="34"/>
          <w:szCs w:val="34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ОСНОВНЫЕ ТРЕБОВАНИЯ</w:t>
      </w:r>
      <w:r w:rsidR="00976338" w:rsidRPr="00D1713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07E" w:rsidRPr="00D17132">
        <w:rPr>
          <w:rFonts w:ascii="Times New Roman" w:hAnsi="Times New Roman"/>
          <w:color w:val="auto"/>
          <w:sz w:val="28"/>
          <w:szCs w:val="28"/>
        </w:rPr>
        <w:t>КОМПЕТЕНЦИИ</w:t>
      </w:r>
      <w:bookmarkEnd w:id="2"/>
    </w:p>
    <w:p w14:paraId="1B3D6E78" w14:textId="3DD32D8E" w:rsidR="00DE39D8" w:rsidRPr="00D17132" w:rsidRDefault="00D37DEA" w:rsidP="009E5BD9">
      <w:pPr>
        <w:pStyle w:val="-2"/>
        <w:spacing w:after="240"/>
        <w:jc w:val="center"/>
        <w:rPr>
          <w:rFonts w:ascii="Times New Roman" w:hAnsi="Times New Roman"/>
          <w:sz w:val="24"/>
        </w:rPr>
      </w:pPr>
      <w:bookmarkStart w:id="3" w:name="_Toc142037184"/>
      <w:r>
        <w:rPr>
          <w:rFonts w:ascii="Times New Roman" w:hAnsi="Times New Roman"/>
          <w:sz w:val="24"/>
        </w:rPr>
        <w:t>1</w:t>
      </w:r>
      <w:r w:rsidR="00DE39D8" w:rsidRPr="00D17132">
        <w:rPr>
          <w:rFonts w:ascii="Times New Roman" w:hAnsi="Times New Roman"/>
          <w:sz w:val="24"/>
        </w:rPr>
        <w:t xml:space="preserve">.1. </w:t>
      </w:r>
      <w:r w:rsidR="005C6A23" w:rsidRPr="00D17132">
        <w:rPr>
          <w:rFonts w:ascii="Times New Roman" w:hAnsi="Times New Roman"/>
          <w:sz w:val="24"/>
        </w:rPr>
        <w:t xml:space="preserve">ОБЩИЕ СВЕДЕНИЯ О </w:t>
      </w:r>
      <w:r>
        <w:rPr>
          <w:rFonts w:ascii="Times New Roman" w:hAnsi="Times New Roman"/>
          <w:sz w:val="24"/>
        </w:rPr>
        <w:t>ТРЕБОВАНИЯХ</w:t>
      </w:r>
      <w:r w:rsidR="00976338" w:rsidRPr="00D17132">
        <w:rPr>
          <w:rFonts w:ascii="Times New Roman" w:hAnsi="Times New Roman"/>
          <w:sz w:val="24"/>
        </w:rPr>
        <w:t xml:space="preserve"> </w:t>
      </w:r>
      <w:r w:rsidR="00E0407E" w:rsidRPr="00D17132">
        <w:rPr>
          <w:rFonts w:ascii="Times New Roman" w:hAnsi="Times New Roman"/>
          <w:sz w:val="24"/>
        </w:rPr>
        <w:t>КОМПЕТЕНЦИИ</w:t>
      </w:r>
      <w:bookmarkEnd w:id="3"/>
    </w:p>
    <w:p w14:paraId="1EC3C524" w14:textId="00844886" w:rsidR="00E857D6" w:rsidRPr="00A204BB" w:rsidRDefault="00D37DEA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(ТК) «</w:t>
      </w:r>
      <w:r w:rsidR="00730D76">
        <w:rPr>
          <w:rFonts w:ascii="Times New Roman" w:hAnsi="Times New Roman" w:cs="Times New Roman"/>
          <w:sz w:val="28"/>
          <w:szCs w:val="28"/>
        </w:rPr>
        <w:t>Бережливое производство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23050441"/>
      <w:r w:rsidR="00E857D6" w:rsidRPr="00A204BB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857D6" w:rsidRPr="00A204BB">
        <w:rPr>
          <w:rFonts w:ascii="Times New Roman" w:hAnsi="Times New Roman" w:cs="Times New Roman"/>
          <w:sz w:val="28"/>
          <w:szCs w:val="28"/>
        </w:rPr>
        <w:t>т знани</w:t>
      </w:r>
      <w:r w:rsidR="00E0407E">
        <w:rPr>
          <w:rFonts w:ascii="Times New Roman" w:hAnsi="Times New Roman" w:cs="Times New Roman"/>
          <w:sz w:val="28"/>
          <w:szCs w:val="28"/>
        </w:rPr>
        <w:t>я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, </w:t>
      </w:r>
      <w:r w:rsidR="00E0407E">
        <w:rPr>
          <w:rFonts w:ascii="Times New Roman" w:hAnsi="Times New Roman" w:cs="Times New Roman"/>
          <w:sz w:val="28"/>
          <w:szCs w:val="28"/>
        </w:rPr>
        <w:t>умения, навыки и трудовые функции</w:t>
      </w:r>
      <w:bookmarkEnd w:id="4"/>
      <w:r w:rsidR="008B0F23">
        <w:rPr>
          <w:rFonts w:ascii="Times New Roman" w:hAnsi="Times New Roman" w:cs="Times New Roman"/>
          <w:sz w:val="28"/>
          <w:szCs w:val="28"/>
        </w:rPr>
        <w:t xml:space="preserve">, 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которые лежат в основе </w:t>
      </w:r>
      <w:r w:rsidR="009E37D3">
        <w:rPr>
          <w:rFonts w:ascii="Times New Roman" w:hAnsi="Times New Roman" w:cs="Times New Roman"/>
          <w:sz w:val="28"/>
          <w:szCs w:val="28"/>
        </w:rPr>
        <w:t>наиболее актуальных</w:t>
      </w:r>
      <w:r w:rsidR="00E0407E">
        <w:rPr>
          <w:rFonts w:ascii="Times New Roman" w:hAnsi="Times New Roman" w:cs="Times New Roman"/>
          <w:sz w:val="28"/>
          <w:szCs w:val="28"/>
        </w:rPr>
        <w:t xml:space="preserve"> требований работодателей</w:t>
      </w:r>
      <w:r w:rsidR="000244DA">
        <w:rPr>
          <w:rFonts w:ascii="Times New Roman" w:hAnsi="Times New Roman" w:cs="Times New Roman"/>
          <w:sz w:val="28"/>
          <w:szCs w:val="28"/>
        </w:rPr>
        <w:t xml:space="preserve"> отрасли.</w:t>
      </w:r>
      <w:r w:rsidR="008B0F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D56C3" w14:textId="77777777" w:rsidR="00C56A9B" w:rsidRDefault="000244DA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соревнований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по компетенции является демонстрация лучших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практик и высокого уровня выполнения работы по соответствующей рабочей специальности или профессии.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EBDDC" w14:textId="600B2AF8" w:rsidR="00E857D6" w:rsidRPr="00A204BB" w:rsidRDefault="00C56A9B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37DEA">
        <w:rPr>
          <w:rFonts w:ascii="Times New Roman" w:hAnsi="Times New Roman" w:cs="Times New Roman"/>
          <w:sz w:val="28"/>
          <w:szCs w:val="28"/>
        </w:rPr>
        <w:t>ребования</w:t>
      </w:r>
      <w:r w:rsidR="000244DA"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0244DA" w:rsidRPr="00A204BB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204BB">
        <w:rPr>
          <w:rFonts w:ascii="Times New Roman" w:hAnsi="Times New Roman" w:cs="Times New Roman"/>
          <w:sz w:val="28"/>
          <w:szCs w:val="28"/>
        </w:rPr>
        <w:t>явля</w:t>
      </w:r>
      <w:r w:rsidR="00D37DEA">
        <w:rPr>
          <w:rFonts w:ascii="Times New Roman" w:hAnsi="Times New Roman" w:cs="Times New Roman"/>
          <w:sz w:val="28"/>
          <w:szCs w:val="28"/>
        </w:rPr>
        <w:t>ю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тся руководством </w:t>
      </w:r>
      <w:r w:rsidR="009E37D3">
        <w:rPr>
          <w:rFonts w:ascii="Times New Roman" w:hAnsi="Times New Roman" w:cs="Times New Roman"/>
          <w:sz w:val="28"/>
          <w:szCs w:val="28"/>
        </w:rPr>
        <w:t>для подготовки конкурентоспособных, высококвалифицированных специалистов / рабочих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и </w:t>
      </w:r>
      <w:r w:rsidR="009E37D3">
        <w:rPr>
          <w:rFonts w:ascii="Times New Roman" w:hAnsi="Times New Roman" w:cs="Times New Roman"/>
          <w:sz w:val="28"/>
          <w:szCs w:val="28"/>
        </w:rPr>
        <w:t>участия их в конкурсах профессионального мастерства.</w:t>
      </w:r>
    </w:p>
    <w:p w14:paraId="4E767B36" w14:textId="7D37CF65" w:rsidR="00E857D6" w:rsidRPr="00A204BB" w:rsidRDefault="00E857D6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>В соревнованиях по ко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мпетенции </w:t>
      </w:r>
      <w:r w:rsidR="000051E8" w:rsidRPr="00A204B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051E8" w:rsidRPr="009E37D3">
        <w:rPr>
          <w:rFonts w:ascii="Times New Roman" w:hAnsi="Times New Roman" w:cs="Times New Roman"/>
          <w:sz w:val="28"/>
          <w:szCs w:val="28"/>
        </w:rPr>
        <w:t>знаний</w:t>
      </w:r>
      <w:r w:rsidR="009E37D3" w:rsidRPr="009E37D3">
        <w:rPr>
          <w:rFonts w:ascii="Times New Roman" w:hAnsi="Times New Roman" w:cs="Times New Roman"/>
          <w:sz w:val="28"/>
          <w:szCs w:val="28"/>
        </w:rPr>
        <w:t>, умени</w:t>
      </w:r>
      <w:r w:rsidR="009E37D3">
        <w:rPr>
          <w:rFonts w:ascii="Times New Roman" w:hAnsi="Times New Roman" w:cs="Times New Roman"/>
          <w:sz w:val="28"/>
          <w:szCs w:val="28"/>
        </w:rPr>
        <w:t>й</w:t>
      </w:r>
      <w:r w:rsidR="009E37D3" w:rsidRPr="009E37D3">
        <w:rPr>
          <w:rFonts w:ascii="Times New Roman" w:hAnsi="Times New Roman" w:cs="Times New Roman"/>
          <w:sz w:val="28"/>
          <w:szCs w:val="28"/>
        </w:rPr>
        <w:t>, навык</w:t>
      </w:r>
      <w:r w:rsidR="009E37D3">
        <w:rPr>
          <w:rFonts w:ascii="Times New Roman" w:hAnsi="Times New Roman" w:cs="Times New Roman"/>
          <w:sz w:val="28"/>
          <w:szCs w:val="28"/>
        </w:rPr>
        <w:t>ов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и трудовы</w:t>
      </w:r>
      <w:r w:rsidR="009E37D3">
        <w:rPr>
          <w:rFonts w:ascii="Times New Roman" w:hAnsi="Times New Roman" w:cs="Times New Roman"/>
          <w:sz w:val="28"/>
          <w:szCs w:val="28"/>
        </w:rPr>
        <w:t>х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9E37D3">
        <w:rPr>
          <w:rFonts w:ascii="Times New Roman" w:hAnsi="Times New Roman" w:cs="Times New Roman"/>
          <w:sz w:val="28"/>
          <w:szCs w:val="28"/>
        </w:rPr>
        <w:t>й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</w:t>
      </w:r>
      <w:r w:rsidRPr="00A204BB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оценки выполнения 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Pr="00A204BB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14:paraId="65A06252" w14:textId="166C890F" w:rsidR="00E857D6" w:rsidRPr="00A204BB" w:rsidRDefault="00D37DEA" w:rsidP="00C56A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0244DA"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разделен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на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 четкие разделы с номерами и заголовками</w:t>
      </w:r>
      <w:r w:rsidR="00C56A9B">
        <w:rPr>
          <w:rFonts w:ascii="Times New Roman" w:hAnsi="Times New Roman" w:cs="Times New Roman"/>
          <w:sz w:val="28"/>
          <w:szCs w:val="28"/>
        </w:rPr>
        <w:t>, к</w:t>
      </w:r>
      <w:r w:rsidR="00E857D6" w:rsidRPr="00A204BB">
        <w:rPr>
          <w:rFonts w:ascii="Times New Roman" w:hAnsi="Times New Roman" w:cs="Times New Roman"/>
          <w:sz w:val="28"/>
          <w:szCs w:val="28"/>
        </w:rPr>
        <w:t>аждому разделу назначен процент относительной важности</w:t>
      </w:r>
      <w:r w:rsidR="00C56A9B">
        <w:rPr>
          <w:rFonts w:ascii="Times New Roman" w:hAnsi="Times New Roman" w:cs="Times New Roman"/>
          <w:sz w:val="28"/>
          <w:szCs w:val="28"/>
        </w:rPr>
        <w:t>, с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умма </w:t>
      </w:r>
      <w:r w:rsidR="00C56A9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857D6" w:rsidRPr="00A204BB">
        <w:rPr>
          <w:rFonts w:ascii="Times New Roman" w:hAnsi="Times New Roman" w:cs="Times New Roman"/>
          <w:sz w:val="28"/>
          <w:szCs w:val="28"/>
        </w:rPr>
        <w:t>составляет 100.</w:t>
      </w:r>
    </w:p>
    <w:p w14:paraId="638B9950" w14:textId="0F53A260" w:rsidR="000244DA" w:rsidRPr="00D83E4E" w:rsidRDefault="00270E01" w:rsidP="009E5BD9">
      <w:pPr>
        <w:pStyle w:val="-2"/>
        <w:ind w:firstLine="709"/>
        <w:jc w:val="center"/>
        <w:rPr>
          <w:rFonts w:ascii="Times New Roman" w:hAnsi="Times New Roman"/>
          <w:sz w:val="24"/>
        </w:rPr>
      </w:pPr>
      <w:bookmarkStart w:id="5" w:name="_Toc78885652"/>
      <w:bookmarkStart w:id="6" w:name="_Toc142037185"/>
      <w:r w:rsidRPr="00D83E4E">
        <w:rPr>
          <w:rFonts w:ascii="Times New Roman" w:hAnsi="Times New Roman"/>
          <w:sz w:val="24"/>
        </w:rPr>
        <w:t>1</w:t>
      </w:r>
      <w:r w:rsidR="00D17132" w:rsidRPr="00D83E4E">
        <w:rPr>
          <w:rFonts w:ascii="Times New Roman" w:hAnsi="Times New Roman"/>
          <w:sz w:val="24"/>
        </w:rPr>
        <w:t>.</w:t>
      </w:r>
      <w:bookmarkEnd w:id="5"/>
      <w:r w:rsidRPr="00D83E4E">
        <w:rPr>
          <w:rFonts w:ascii="Times New Roman" w:hAnsi="Times New Roman"/>
          <w:sz w:val="24"/>
        </w:rPr>
        <w:t>2. ПЕРЕЧЕНЬ ПРОФЕССИОНАЛЬНЫХ</w:t>
      </w:r>
      <w:r w:rsidR="00D17132" w:rsidRPr="00D83E4E">
        <w:rPr>
          <w:rFonts w:ascii="Times New Roman" w:hAnsi="Times New Roman"/>
          <w:sz w:val="24"/>
        </w:rPr>
        <w:t xml:space="preserve"> </w:t>
      </w:r>
      <w:r w:rsidRPr="00D83E4E">
        <w:rPr>
          <w:rFonts w:ascii="Times New Roman" w:hAnsi="Times New Roman"/>
          <w:sz w:val="24"/>
        </w:rPr>
        <w:t>ЗАДАЧ СПЕЦИАЛИСТА ПО КОМПЕТЕНЦИИ «</w:t>
      </w:r>
      <w:r w:rsidR="00470E27">
        <w:rPr>
          <w:rFonts w:ascii="Times New Roman" w:hAnsi="Times New Roman"/>
          <w:sz w:val="24"/>
        </w:rPr>
        <w:t>БЕРЕЖЛИВОЕ ПРОИЗВОДСТВО</w:t>
      </w:r>
      <w:r w:rsidRPr="00D83E4E">
        <w:rPr>
          <w:rFonts w:ascii="Times New Roman" w:hAnsi="Times New Roman"/>
          <w:sz w:val="24"/>
        </w:rPr>
        <w:t>»</w:t>
      </w:r>
      <w:bookmarkEnd w:id="6"/>
    </w:p>
    <w:p w14:paraId="38842FEA" w14:textId="71DAB404" w:rsidR="003242E1" w:rsidRDefault="003242E1" w:rsidP="002376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Перечень 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>видов профессиональной деятельности,</w:t>
      </w:r>
      <w:r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 умений и 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>знаний</w:t>
      </w:r>
      <w:r w:rsidR="009E5BD9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 xml:space="preserve"> и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 профессиональных трудовых функций специалиста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 xml:space="preserve"> (из ФГОС/ПС/ЕТКС.)</w:t>
      </w:r>
      <w:r w:rsidR="0023760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>и базируется на требованиях современного рынка труда к данному специалисту</w:t>
      </w:r>
    </w:p>
    <w:p w14:paraId="1D7BF307" w14:textId="153882B2" w:rsidR="00C56A9B" w:rsidRDefault="00C56A9B" w:rsidP="00C56A9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Таблица </w:t>
      </w:r>
      <w:r w:rsidR="00640E46">
        <w:rPr>
          <w:rFonts w:ascii="Times New Roman" w:hAnsi="Times New Roman" w:cs="Times New Roman"/>
          <w:i/>
          <w:iCs/>
          <w:sz w:val="20"/>
          <w:szCs w:val="20"/>
        </w:rPr>
        <w:t>№1</w:t>
      </w:r>
    </w:p>
    <w:p w14:paraId="33FA92DF" w14:textId="77777777" w:rsidR="00640E46" w:rsidRDefault="00640E46" w:rsidP="00C56A9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877A994" w14:textId="4A7F31F4" w:rsidR="00640E46" w:rsidRDefault="00640E46" w:rsidP="00640E4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0E46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p w14:paraId="0CAC46D8" w14:textId="52C60C0B" w:rsidR="00730D76" w:rsidRDefault="00730D76" w:rsidP="00640E4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4"/>
        <w:gridCol w:w="6811"/>
        <w:gridCol w:w="2184"/>
        <w:gridCol w:w="8"/>
      </w:tblGrid>
      <w:tr w:rsidR="00730D76" w14:paraId="3C8EF8F0" w14:textId="77777777" w:rsidTr="00730D76">
        <w:trPr>
          <w:gridAfter w:val="1"/>
          <w:wAfter w:w="8" w:type="dxa"/>
        </w:trPr>
        <w:tc>
          <w:tcPr>
            <w:tcW w:w="329" w:type="pct"/>
            <w:shd w:val="clear" w:color="auto" w:fill="92D050"/>
            <w:vAlign w:val="center"/>
          </w:tcPr>
          <w:p w14:paraId="0A964C9C" w14:textId="77777777" w:rsidR="00730D76" w:rsidRPr="00096806" w:rsidRDefault="00730D76" w:rsidP="00730D76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09680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 п/п</w:t>
            </w:r>
          </w:p>
        </w:tc>
        <w:tc>
          <w:tcPr>
            <w:tcW w:w="3534" w:type="pct"/>
            <w:shd w:val="clear" w:color="auto" w:fill="92D050"/>
            <w:vAlign w:val="center"/>
          </w:tcPr>
          <w:p w14:paraId="4305C32E" w14:textId="77777777" w:rsidR="00730D76" w:rsidRPr="00096806" w:rsidRDefault="00730D76" w:rsidP="00730D76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09680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Раздел</w:t>
            </w:r>
          </w:p>
        </w:tc>
        <w:tc>
          <w:tcPr>
            <w:tcW w:w="1133" w:type="pct"/>
            <w:shd w:val="clear" w:color="auto" w:fill="92D050"/>
            <w:vAlign w:val="center"/>
          </w:tcPr>
          <w:p w14:paraId="4F1D92A1" w14:textId="77777777" w:rsidR="00730D76" w:rsidRPr="00096806" w:rsidRDefault="00730D76" w:rsidP="00730D76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09680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Важность в %</w:t>
            </w:r>
          </w:p>
        </w:tc>
      </w:tr>
      <w:tr w:rsidR="00730D76" w14:paraId="40D4C330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53F0EFD8" w14:textId="77777777" w:rsidR="00730D76" w:rsidRPr="0009680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8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5D2E1772" w14:textId="6FF023A4" w:rsidR="00730D76" w:rsidRPr="0009680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технологическим процессом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4C46526B" w14:textId="585017ED" w:rsidR="00730D76" w:rsidRPr="0009680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8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30D76" w14:paraId="503DA6E5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3D50ECFE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64A09CF8" w14:textId="77777777" w:rsidR="00730D76" w:rsidRDefault="00730D76" w:rsidP="00730D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 w:firstLine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00B2C7FD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38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виды производств, принципы их</w:t>
            </w:r>
          </w:p>
          <w:p w14:paraId="65AEEBFB" w14:textId="77777777" w:rsidR="00730D76" w:rsidRDefault="00730D76" w:rsidP="00730D76">
            <w:pPr>
              <w:spacing w:after="0" w:line="276" w:lineRule="auto"/>
              <w:ind w:left="38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организации и функционирования;</w:t>
            </w:r>
          </w:p>
          <w:p w14:paraId="029FE96F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38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применяемое в производственном процессе оборудование, правила его технической эксплуатации;</w:t>
            </w:r>
          </w:p>
          <w:p w14:paraId="4BCAFFD2" w14:textId="77777777" w:rsidR="00730D76" w:rsidRDefault="00730D76" w:rsidP="00730D76">
            <w:pPr>
              <w:spacing w:after="0" w:line="276" w:lineRule="auto"/>
              <w:ind w:left="38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подходы и методы применения бережливых технологий, их влияние на бизнес цели организации;</w:t>
            </w:r>
          </w:p>
          <w:p w14:paraId="45C4F37B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38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потерь и способы их исключения; </w:t>
            </w:r>
          </w:p>
          <w:p w14:paraId="2FBD9E82" w14:textId="77777777" w:rsidR="00730D76" w:rsidRDefault="00730D76" w:rsidP="00730D76">
            <w:pPr>
              <w:spacing w:after="0" w:line="276" w:lineRule="auto"/>
              <w:ind w:left="38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    нормативные требования и передовые методики в области охраны труда и эргономики;</w:t>
            </w:r>
          </w:p>
          <w:p w14:paraId="1876BF7D" w14:textId="77777777" w:rsidR="00730D76" w:rsidRDefault="00730D76" w:rsidP="00730D76">
            <w:pPr>
              <w:spacing w:after="0" w:line="276" w:lineRule="auto"/>
              <w:ind w:left="387" w:hanging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 принципы безопасной работы с инструментом и оборудованием; </w:t>
            </w:r>
          </w:p>
          <w:p w14:paraId="1E9CE538" w14:textId="77777777" w:rsidR="00730D76" w:rsidRDefault="00730D76" w:rsidP="00730D76">
            <w:pPr>
              <w:spacing w:line="276" w:lineRule="auto"/>
              <w:ind w:left="38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виды опасных производственных факторов на промышленных объектах.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041261C6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08DEC16A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68388158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5AC70B39" w14:textId="77777777" w:rsidR="00730D76" w:rsidRDefault="00730D76" w:rsidP="00730D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21066605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проводить диагностику производственных    </w:t>
            </w:r>
          </w:p>
          <w:p w14:paraId="0D849F44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процессов для определения операционной    эффективности;</w:t>
            </w:r>
          </w:p>
          <w:p w14:paraId="33DEB830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работать с предоставленной технической, методической, сопроводительной документацией, анализировать ее и делать выводы;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  <w:t xml:space="preserve"> </w:t>
            </w:r>
          </w:p>
          <w:p w14:paraId="024CE408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определять последовательность выполнения технологических операций;</w:t>
            </w:r>
          </w:p>
          <w:p w14:paraId="5AD4AB2C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выстраивать технологические процессы с</w:t>
            </w:r>
          </w:p>
          <w:p w14:paraId="2BB78D88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максимальной ориентацией на результат;</w:t>
            </w:r>
          </w:p>
          <w:p w14:paraId="3BBD5D05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выявлять, анализировать и минимизировать все виды потерь;</w:t>
            </w:r>
          </w:p>
          <w:p w14:paraId="6AA64EA6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поддерживать эргономичные, безопасные условия</w:t>
            </w:r>
          </w:p>
          <w:p w14:paraId="09241B3D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труда;</w:t>
            </w:r>
          </w:p>
          <w:p w14:paraId="493599F9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причины возникновения нарушений </w:t>
            </w:r>
          </w:p>
          <w:p w14:paraId="2860C2BF" w14:textId="77777777" w:rsidR="00730D76" w:rsidRDefault="00730D76" w:rsidP="00730D76">
            <w:pPr>
              <w:spacing w:after="0" w:line="276" w:lineRule="auto"/>
              <w:ind w:left="246" w:hanging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требований охраны труда и предлагать улучшения по их исключению;</w:t>
            </w:r>
          </w:p>
          <w:p w14:paraId="231BD256" w14:textId="77777777" w:rsidR="00730D76" w:rsidRDefault="00730D76" w:rsidP="00730D76">
            <w:pPr>
              <w:spacing w:line="276" w:lineRule="auto"/>
              <w:ind w:left="246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 разрабатывать стандарты по безопасности работы.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7D60E283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5A520582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64AEC2DE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1F76A3CE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инструментов бережливого производства при построении бизнес процессов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2576D18E" w14:textId="4B87542F" w:rsidR="00730D7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30D76" w14:paraId="09EB0CF9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17AA2CA9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76802077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2C6A639A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подходы в применении инструментов бережливого производства, их назначение, влияние на бизнес цели организации;</w:t>
            </w:r>
          </w:p>
          <w:p w14:paraId="087BD3DB" w14:textId="77777777" w:rsidR="00730D76" w:rsidRDefault="00730D76" w:rsidP="00730D76">
            <w:pPr>
              <w:pStyle w:val="aff1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взаимосвязь инструментов между собой и их влияние на результаты деятельности;</w:t>
            </w:r>
          </w:p>
          <w:p w14:paraId="117B21EC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важность анализа производственного процесса по 4М (оборудование, материал, человек, метод);</w:t>
            </w:r>
          </w:p>
          <w:p w14:paraId="3BD11867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важность видения идеального состояния;</w:t>
            </w:r>
          </w:p>
          <w:p w14:paraId="5FA1EDB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проведения усовершенствований;</w:t>
            </w:r>
          </w:p>
          <w:p w14:paraId="6228D467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важность предложений по улучшениям.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53694E3B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35E7A015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195D5047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2BDD6087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66CCDF60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инструменты бережливого производства при построении бизнес процессов, в зависимости от вида производства и решаемой проблемы;</w:t>
            </w:r>
          </w:p>
          <w:p w14:paraId="5CA258E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процессы по 4М (оборудование, материал, человек, метод);</w:t>
            </w:r>
          </w:p>
          <w:p w14:paraId="5B38F5B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следовать циклу усовершенствования: «Стандартизация работы → Высвечивание проблемы →Нахождение реальной причины → Решение (усовершенствование) → Стандартизация работы»;</w:t>
            </w:r>
          </w:p>
          <w:p w14:paraId="3336A9D2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готовить предложения по улучшению процессов.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531DB64E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5F63DA95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11F525FD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04BF2505" w14:textId="12E55D0F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стратегии достижения целевых показателей, внедрение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кайзенов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3FBD695" w14:textId="3D384CCC" w:rsidR="00730D7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30D76" w14:paraId="73131EE1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14C578C6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76B6F3F5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63B9E866" w14:textId="77777777" w:rsidR="00730D76" w:rsidRDefault="00730D76" w:rsidP="00730D76">
            <w:pPr>
              <w:numPr>
                <w:ilvl w:val="0"/>
                <w:numId w:val="25"/>
              </w:numPr>
              <w:shd w:val="clear" w:color="auto" w:fill="FFFFFF" w:themeFill="background1"/>
              <w:tabs>
                <w:tab w:val="num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достижения бизнес целей;</w:t>
            </w:r>
          </w:p>
          <w:p w14:paraId="6E158E8F" w14:textId="77777777" w:rsidR="00730D76" w:rsidRDefault="00730D76" w:rsidP="00730D76">
            <w:pPr>
              <w:numPr>
                <w:ilvl w:val="0"/>
                <w:numId w:val="25"/>
              </w:numPr>
              <w:shd w:val="clear" w:color="auto" w:fill="FFFFFF" w:themeFill="background1"/>
              <w:tabs>
                <w:tab w:val="num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подходы в области повышения операционной эффективности, их влияние на процессы производства и создание конечной продукции;</w:t>
            </w:r>
          </w:p>
          <w:p w14:paraId="4C0AE74E" w14:textId="77777777" w:rsidR="00730D76" w:rsidRDefault="00730D76" w:rsidP="00730D76">
            <w:pPr>
              <w:numPr>
                <w:ilvl w:val="0"/>
                <w:numId w:val="25"/>
              </w:numPr>
              <w:shd w:val="clear" w:color="auto" w:fill="FFFFFF" w:themeFill="background1"/>
              <w:tabs>
                <w:tab w:val="num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целям и задачам;</w:t>
            </w:r>
          </w:p>
          <w:p w14:paraId="59586FC7" w14:textId="77777777" w:rsidR="00730D76" w:rsidRDefault="00730D76" w:rsidP="00730D76">
            <w:pPr>
              <w:numPr>
                <w:ilvl w:val="0"/>
                <w:numId w:val="25"/>
              </w:numPr>
              <w:shd w:val="clear" w:color="auto" w:fill="FFFFFF" w:themeFill="background1"/>
              <w:tabs>
                <w:tab w:val="num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разделы стратегии развития бизнеса;</w:t>
            </w:r>
          </w:p>
          <w:p w14:paraId="30C51A55" w14:textId="77777777" w:rsidR="00730D76" w:rsidRDefault="00730D76" w:rsidP="00730D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важность разработки плана мероприятий по       достижению целевых показателей.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148FFE15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3010E44B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3F9480DE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3F20AA7A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6338DE63" w14:textId="77777777" w:rsidR="00730D76" w:rsidRDefault="00730D76" w:rsidP="00730D76">
            <w:pPr>
              <w:pStyle w:val="aff1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инструменты и подходы к повышению операционной эффективности;</w:t>
            </w:r>
          </w:p>
          <w:p w14:paraId="17B87487" w14:textId="77777777" w:rsidR="00730D76" w:rsidRDefault="00730D76" w:rsidP="00730D76">
            <w:pPr>
              <w:pStyle w:val="aff1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логику внедрения инструментов бережливого производства и необходимые ресурсы;</w:t>
            </w:r>
          </w:p>
          <w:p w14:paraId="1A5B1C7D" w14:textId="77777777" w:rsidR="00730D76" w:rsidRDefault="00730D76" w:rsidP="00730D76">
            <w:pPr>
              <w:pStyle w:val="aff1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строить математические и вероятностные модели при реализации предложений по улучшениям;</w:t>
            </w:r>
          </w:p>
          <w:p w14:paraId="346098CA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и реализовать стратегию достижения целей;</w:t>
            </w:r>
          </w:p>
          <w:p w14:paraId="78D24BC1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детальный план по достижению целевых показателей;  </w:t>
            </w:r>
          </w:p>
          <w:p w14:paraId="36B12B2B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потери в бизнес-процессах, предлагать пути улучшения;</w:t>
            </w:r>
          </w:p>
          <w:p w14:paraId="45D1D46E" w14:textId="77777777" w:rsidR="00730D76" w:rsidRDefault="00730D76" w:rsidP="00730D76">
            <w:pPr>
              <w:pStyle w:val="aff1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подходы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кайдзен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в работе;</w:t>
            </w:r>
          </w:p>
          <w:p w14:paraId="1DCF6890" w14:textId="77777777" w:rsidR="00730D76" w:rsidRDefault="00730D76" w:rsidP="00730D76">
            <w:pPr>
              <w:pStyle w:val="aff1"/>
              <w:numPr>
                <w:ilvl w:val="0"/>
                <w:numId w:val="2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коммуникационные приемы для объяснения бизнес-процессов.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8EB25AB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48823BB1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1312DC8D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55A3D5C1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Стандартизированная работа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094C205D" w14:textId="42AB9B8F" w:rsidR="00730D7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0D76" w14:paraId="3165C87F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4738E013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6BF90C85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4C623F6E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работы;</w:t>
            </w:r>
          </w:p>
          <w:p w14:paraId="7028353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стандартизированной работы в зависимости от технологического процесса;</w:t>
            </w:r>
          </w:p>
          <w:p w14:paraId="518DE85A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времени такта;</w:t>
            </w:r>
          </w:p>
          <w:p w14:paraId="4C17A43A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циклической работы;</w:t>
            </w:r>
          </w:p>
          <w:p w14:paraId="4204359D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стандартного незавершенного запаса на рабочем месте;</w:t>
            </w:r>
          </w:p>
          <w:p w14:paraId="36899B22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и правила проведения хронометража работы;</w:t>
            </w:r>
          </w:p>
          <w:p w14:paraId="58112BAF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 виды бланков стандартизированной работы, их</w:t>
            </w:r>
          </w:p>
          <w:p w14:paraId="25C5CB97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назначение, правила разработки;</w:t>
            </w:r>
          </w:p>
          <w:p w14:paraId="302032BA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 правила организации рабочей зоны с учетом</w:t>
            </w:r>
          </w:p>
          <w:p w14:paraId="5E46DF5D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промышленной эргономики;</w:t>
            </w:r>
          </w:p>
          <w:p w14:paraId="5FF3CBCC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виды стандартов, их назначение, правила</w:t>
            </w:r>
          </w:p>
          <w:p w14:paraId="26DE4939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разработки.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8ABC9B4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3145C4FD" w14:textId="77777777" w:rsidTr="00730D76">
        <w:trPr>
          <w:gridAfter w:val="1"/>
          <w:wAfter w:w="8" w:type="dxa"/>
          <w:trHeight w:val="4385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28C97C44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54B10528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261FC22C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технологической документацией;</w:t>
            </w:r>
          </w:p>
          <w:p w14:paraId="2B68E861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разделять работу оператора по видам;</w:t>
            </w:r>
          </w:p>
          <w:p w14:paraId="72A79545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шаги СР в зависимости от технологического процесса;</w:t>
            </w:r>
          </w:p>
          <w:p w14:paraId="2216759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рассчитывать время такта;</w:t>
            </w:r>
          </w:p>
          <w:p w14:paraId="52A94578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циклическую работу оператора и организовать ее;</w:t>
            </w:r>
          </w:p>
          <w:p w14:paraId="42DAE7DB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стандартный незавершенный задел;</w:t>
            </w:r>
          </w:p>
          <w:p w14:paraId="62FD9F89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хронометраж работы оператора;</w:t>
            </w:r>
          </w:p>
          <w:p w14:paraId="36DE48F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анализ ситуации на рабочем месте, используя бланк стандартизированной работы;</w:t>
            </w:r>
          </w:p>
          <w:p w14:paraId="08A167A0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эффективно организовать рабочую зону с соблюдением правил эргономики.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3111455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6627EE0E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5CA2FC05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73AB2B0C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работы по стабилизации процесса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089F6665" w14:textId="76A507DF" w:rsidR="00730D7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30D76" w14:paraId="7CB663E4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24E48639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6DFE0B33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2181EF83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требования, предъявляемые к продукции, значение инструмента бережливого производства «Решение проблем по качеству методом одна за одной»;</w:t>
            </w:r>
          </w:p>
          <w:p w14:paraId="10CE4477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сырью, полуфабрикатам, материалам, используемым в технологическом процессе;</w:t>
            </w:r>
          </w:p>
          <w:p w14:paraId="542554D5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подходы к определению оптимальной численности персонала с применением инструмента бережливого производства «СР»;</w:t>
            </w:r>
          </w:p>
          <w:p w14:paraId="373453C9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подходы к определению оптимального количества</w:t>
            </w:r>
          </w:p>
          <w:p w14:paraId="6D7F08C7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сырья, полуфабрикатов, материалов, используемых в</w:t>
            </w:r>
          </w:p>
          <w:p w14:paraId="3D80B46D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технологическом процессе для каждой</w:t>
            </w:r>
          </w:p>
          <w:p w14:paraId="0D969670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технологической операции с применением </w:t>
            </w:r>
          </w:p>
          <w:p w14:paraId="6515FC2F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инструмента бережливого производства «Тянущая</w:t>
            </w:r>
          </w:p>
          <w:p w14:paraId="17788B71" w14:textId="77777777" w:rsidR="00730D76" w:rsidRDefault="00730D76" w:rsidP="00730D7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система».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068A24E7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1ECBDFDF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7C2327F2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6BC07482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51429A55" w14:textId="77777777" w:rsidR="00730D76" w:rsidRDefault="00730D76" w:rsidP="00730D76">
            <w:pPr>
              <w:widowControl w:val="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правильно определять последовательность технологических операций;</w:t>
            </w:r>
          </w:p>
          <w:p w14:paraId="03279982" w14:textId="77777777" w:rsidR="00730D76" w:rsidRDefault="00730D76" w:rsidP="00730D76">
            <w:pPr>
              <w:widowControl w:val="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выстраивать технологические процессы с максимальной ориентацией на требования заказчика по качеству, срокам;</w:t>
            </w:r>
          </w:p>
          <w:p w14:paraId="2138AF8C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49" w:hanging="34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  рассчитывать оптимальную численность технологического процесса в соответствии с требованиями заказчика;</w:t>
            </w:r>
          </w:p>
          <w:p w14:paraId="16B364DB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49" w:hanging="34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    рассчитывать минимально необходимый запас сырья, материалов, полуфабрикатов, используемых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технологическом процессе для каждой технологической операции.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7B30EB9D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3FBEEF8A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0E582EFA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680EF2CD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Передача знаний, навыков и эффективные коммуникации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20859557" w14:textId="0E052FEB" w:rsidR="00730D7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30D76" w14:paraId="7C83CF8C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1AF85F2C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4567CCE3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529" w:hanging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3A2BF941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эффективного представления информации</w:t>
            </w:r>
          </w:p>
          <w:p w14:paraId="440615D2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 учетом целевой аудитории и для достижения</w:t>
            </w:r>
          </w:p>
          <w:p w14:paraId="387FDFA6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различных целей;</w:t>
            </w:r>
          </w:p>
          <w:p w14:paraId="1CB3AC4A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особенности восприятия информации с использованием различных каналов коммуникаций;</w:t>
            </w:r>
          </w:p>
          <w:p w14:paraId="33E54336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инструменты привлечения, удержания внимания и вовлечения аудитории;</w:t>
            </w:r>
          </w:p>
          <w:p w14:paraId="7D504E86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инструменты работы с возражениями и вопросами;</w:t>
            </w:r>
          </w:p>
          <w:p w14:paraId="0CE157B4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387" w:hanging="28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принципы построения эффективных коммуникаций;</w:t>
            </w:r>
          </w:p>
          <w:p w14:paraId="3BEE52F5" w14:textId="77777777" w:rsidR="00730D76" w:rsidRDefault="00730D76" w:rsidP="00730D76">
            <w:pPr>
              <w:numPr>
                <w:ilvl w:val="0"/>
                <w:numId w:val="25"/>
              </w:numPr>
              <w:tabs>
                <w:tab w:val="num" w:pos="720"/>
              </w:tabs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принципы работы в команде;</w:t>
            </w:r>
          </w:p>
          <w:p w14:paraId="40F14E2E" w14:textId="77777777" w:rsidR="00730D76" w:rsidRDefault="00730D76" w:rsidP="00730D76">
            <w:pPr>
              <w:numPr>
                <w:ilvl w:val="0"/>
                <w:numId w:val="25"/>
              </w:numPr>
              <w:tabs>
                <w:tab w:val="num" w:pos="720"/>
              </w:tabs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решения конфликтных ситуаций;</w:t>
            </w:r>
          </w:p>
          <w:p w14:paraId="04511800" w14:textId="77777777" w:rsidR="00730D76" w:rsidRDefault="00730D76" w:rsidP="00730D76">
            <w:pPr>
              <w:spacing w:after="0" w:line="276" w:lineRule="auto"/>
              <w:ind w:left="387" w:hanging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важность эффективного общения и навыков профессиональных коммуникаций.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61270F2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174E57FB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67BE33AE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06D183F0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529" w:hanging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2EBF4CFB" w14:textId="77777777" w:rsidR="00730D76" w:rsidRDefault="00730D76" w:rsidP="00730D76">
            <w:pPr>
              <w:pStyle w:val="SpBlue1"/>
              <w:numPr>
                <w:ilvl w:val="0"/>
                <w:numId w:val="0"/>
              </w:numPr>
              <w:spacing w:line="276" w:lineRule="auto"/>
              <w:ind w:left="104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/>
              </w:rPr>
              <w:t>- устанавливать контакт с аудиторией;</w:t>
            </w:r>
          </w:p>
          <w:p w14:paraId="7BF8F4E6" w14:textId="77777777" w:rsidR="00730D76" w:rsidRDefault="00730D76" w:rsidP="00730D76">
            <w:pPr>
              <w:pStyle w:val="SpBlue1"/>
              <w:numPr>
                <w:ilvl w:val="0"/>
                <w:numId w:val="0"/>
              </w:numPr>
              <w:spacing w:line="276" w:lineRule="auto"/>
              <w:ind w:left="104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ru-RU"/>
              </w:rPr>
              <w:t>- применять инструменты работы с сопротивлением и возражением;</w:t>
            </w:r>
          </w:p>
          <w:p w14:paraId="18D812D8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работать со сложными участниками, управлять</w:t>
            </w:r>
          </w:p>
          <w:p w14:paraId="3457A28A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конфликтными ситуациями, переводить их в</w:t>
            </w:r>
          </w:p>
          <w:p w14:paraId="21035935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продуктивное взаимодействие;</w:t>
            </w:r>
          </w:p>
          <w:p w14:paraId="18820E43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формировать логичную структуру и содержание при</w:t>
            </w:r>
          </w:p>
          <w:p w14:paraId="5069E92B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составлении письменной документации;</w:t>
            </w:r>
          </w:p>
          <w:p w14:paraId="0A2305BE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взаимодействовать с различной целевой аудиторией</w:t>
            </w:r>
          </w:p>
          <w:p w14:paraId="7CA00BCF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инструментов письменной и</w:t>
            </w:r>
          </w:p>
          <w:p w14:paraId="22F1F079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устной коммуникации;</w:t>
            </w:r>
          </w:p>
          <w:p w14:paraId="36A31791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эффективно выстраивать устную речь для донесения</w:t>
            </w:r>
          </w:p>
          <w:p w14:paraId="29CBE5B3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необходимой информации; </w:t>
            </w:r>
          </w:p>
          <w:p w14:paraId="0E37DD92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применять инструменты влияния, убеждения и</w:t>
            </w:r>
          </w:p>
          <w:p w14:paraId="103BDFD7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мотивации при построении взаимодействия;</w:t>
            </w:r>
          </w:p>
          <w:p w14:paraId="6406FE9D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предоставлять объективную обратную связь;</w:t>
            </w:r>
          </w:p>
          <w:p w14:paraId="7B62C01F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ind w:lef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применять инструменты активного слушания.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16716578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1F5D1F8C" w14:textId="77777777" w:rsidTr="00730D76">
        <w:trPr>
          <w:gridAfter w:val="1"/>
          <w:wAfter w:w="8" w:type="dxa"/>
        </w:trPr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3391F22E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010498D2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Расчет экономической эффективности проведенных улучшений  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2867560E" w14:textId="3595A22D" w:rsidR="00730D76" w:rsidRDefault="000352E3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0D76" w14:paraId="7B621013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528FEF46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76DB3578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529F2771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экономики производства;</w:t>
            </w:r>
          </w:p>
          <w:p w14:paraId="3EB8F4CA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расчета объёмов выпуска готовой продукции, потребности в основных и вспомогательных материалах;</w:t>
            </w:r>
          </w:p>
          <w:p w14:paraId="5893C1F2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подходы к определению оптимальной численности персонала;</w:t>
            </w:r>
          </w:p>
          <w:p w14:paraId="37845594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расчета производительности труда;</w:t>
            </w:r>
          </w:p>
          <w:p w14:paraId="6AD3E17C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принципы расчета основных экономических показателей деятельности предприятия (маржинальная прибыль, рентабельность, точка безубыточности);</w:t>
            </w:r>
          </w:p>
          <w:p w14:paraId="5D7E4044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структуру затрат, пути ее снижения за счет</w:t>
            </w:r>
          </w:p>
          <w:p w14:paraId="4F745209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применения бережливых технологий.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C7BFB3C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1F6FA1A3" w14:textId="77777777" w:rsidTr="00730D76">
        <w:trPr>
          <w:gridAfter w:val="1"/>
          <w:wAfter w:w="8" w:type="dxa"/>
        </w:trPr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7C0F9C97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7DF73813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102F2E69" w14:textId="77777777" w:rsidR="00730D76" w:rsidRDefault="00730D76" w:rsidP="00730D76">
            <w:pPr>
              <w:pStyle w:val="aff1"/>
              <w:widowControl w:val="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оптимальную численность персонала;</w:t>
            </w:r>
          </w:p>
          <w:p w14:paraId="7D142F35" w14:textId="77777777" w:rsidR="00730D76" w:rsidRDefault="00730D76" w:rsidP="00730D76">
            <w:pPr>
              <w:pStyle w:val="aff1"/>
              <w:widowControl w:val="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минимально необходимый запас сырья, материалов, полуфабрикатов, используемых в технологическом процессе для каждой технологической операции;</w:t>
            </w:r>
          </w:p>
          <w:p w14:paraId="0A6405E2" w14:textId="77777777" w:rsidR="00730D76" w:rsidRDefault="00730D76" w:rsidP="00730D76">
            <w:pPr>
              <w:pStyle w:val="aff1"/>
              <w:widowControl w:val="0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структуру затрат, предлагать пути снижения затрат с применением подходов бережливого производства;</w:t>
            </w:r>
          </w:p>
          <w:p w14:paraId="3A426BDE" w14:textId="77777777" w:rsidR="00730D76" w:rsidRDefault="00730D76" w:rsidP="00730D76">
            <w:pPr>
              <w:pStyle w:val="SpBlue1"/>
              <w:numPr>
                <w:ilvl w:val="0"/>
                <w:numId w:val="0"/>
              </w:numPr>
              <w:spacing w:line="276" w:lineRule="auto"/>
              <w:ind w:left="150" w:hanging="15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-    рассчитывать основные экономические показатели</w:t>
            </w:r>
          </w:p>
          <w:p w14:paraId="21310967" w14:textId="77777777" w:rsidR="00730D76" w:rsidRDefault="00730D76" w:rsidP="00730D76">
            <w:pPr>
              <w:pStyle w:val="SpBlue1"/>
              <w:numPr>
                <w:ilvl w:val="0"/>
                <w:numId w:val="0"/>
              </w:numPr>
              <w:spacing w:line="276" w:lineRule="auto"/>
              <w:ind w:left="150" w:hanging="15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деятельности организации.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71428184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7765B202" w14:textId="77777777" w:rsidTr="00730D76">
        <w:tc>
          <w:tcPr>
            <w:tcW w:w="329" w:type="pct"/>
            <w:vMerge w:val="restart"/>
            <w:shd w:val="clear" w:color="auto" w:fill="BFBFBF" w:themeFill="background1" w:themeFillShade="BF"/>
            <w:vAlign w:val="center"/>
          </w:tcPr>
          <w:p w14:paraId="1898A749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534" w:type="pct"/>
            <w:shd w:val="clear" w:color="auto" w:fill="auto"/>
            <w:vAlign w:val="center"/>
          </w:tcPr>
          <w:p w14:paraId="3356506C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Анализ данных. Подготовка отчетной документации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FBDB" w14:textId="77793B39" w:rsidR="00730D76" w:rsidRDefault="0009680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0D76" w14:paraId="5B15BF20" w14:textId="77777777" w:rsidTr="00730D76"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136AF270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08E361F9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знать и понимать:</w:t>
            </w:r>
          </w:p>
          <w:p w14:paraId="1632322D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разработке и оформлению отчетного материала в формате «было-стало»;</w:t>
            </w:r>
          </w:p>
          <w:p w14:paraId="1EBB9BFA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рабочей документации;</w:t>
            </w:r>
          </w:p>
          <w:p w14:paraId="1E5B7F11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важность правильного подхода к подготовке отчетного и презентационного материала с учетом целевой аудитории, регламента, значения командной работы во время презентации, умения правильно аргументировать.</w:t>
            </w:r>
          </w:p>
        </w:tc>
        <w:tc>
          <w:tcPr>
            <w:tcW w:w="1137" w:type="pct"/>
            <w:gridSpan w:val="2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</w:tcPr>
          <w:p w14:paraId="37268053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76" w14:paraId="781BB00F" w14:textId="77777777" w:rsidTr="00730D76">
        <w:tc>
          <w:tcPr>
            <w:tcW w:w="329" w:type="pct"/>
            <w:vMerge/>
            <w:shd w:val="clear" w:color="auto" w:fill="BFBFBF" w:themeFill="background1" w:themeFillShade="BF"/>
            <w:vAlign w:val="center"/>
          </w:tcPr>
          <w:p w14:paraId="6C5219B2" w14:textId="77777777" w:rsidR="00730D76" w:rsidRDefault="00730D76" w:rsidP="00730D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pct"/>
            <w:shd w:val="clear" w:color="auto" w:fill="auto"/>
            <w:vAlign w:val="center"/>
          </w:tcPr>
          <w:p w14:paraId="24B0B129" w14:textId="77777777" w:rsidR="00730D76" w:rsidRDefault="00730D76" w:rsidP="00730D7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должен уметь:</w:t>
            </w:r>
          </w:p>
          <w:p w14:paraId="29893029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 оформлять отчетный материал в формате «было-стало»; </w:t>
            </w:r>
          </w:p>
          <w:p w14:paraId="0F096C90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сравнительный анализ производственного процесса по всем заданным показателям;</w:t>
            </w:r>
          </w:p>
          <w:p w14:paraId="779697B7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 информацию и использовать принципы графической интерпретаций информации в различных форматах представления;</w:t>
            </w:r>
          </w:p>
          <w:p w14:paraId="67474BA7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презентации и визуальные материалы на основе принципов эффективного восприятия информации;</w:t>
            </w:r>
          </w:p>
          <w:p w14:paraId="352E2F65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разнообразные методы донесения информации;</w:t>
            </w:r>
          </w:p>
          <w:p w14:paraId="47DCF47B" w14:textId="77777777" w:rsidR="00730D76" w:rsidRDefault="00730D76" w:rsidP="00730D76">
            <w:pPr>
              <w:numPr>
                <w:ilvl w:val="0"/>
                <w:numId w:val="2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 работать совместно с командой участников процесса;</w:t>
            </w:r>
          </w:p>
          <w:p w14:paraId="029BF4C5" w14:textId="77777777" w:rsidR="00730D76" w:rsidRDefault="00730D76" w:rsidP="00730D7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 предоставлять обратную связь.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9D420" w14:textId="77777777" w:rsidR="00730D76" w:rsidRDefault="00730D76" w:rsidP="0073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9207BF" w14:textId="77777777" w:rsidR="00640E46" w:rsidRPr="00270E01" w:rsidRDefault="00640E46" w:rsidP="00640E4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1B06F005" w14:textId="1BD750B0" w:rsidR="00E579D6" w:rsidRPr="00E579D6" w:rsidRDefault="00E579D6" w:rsidP="00E579D6">
      <w:pPr>
        <w:pStyle w:val="aff5"/>
        <w:rPr>
          <w:b/>
          <w:i/>
          <w:sz w:val="28"/>
          <w:szCs w:val="28"/>
          <w:vertAlign w:val="subscript"/>
        </w:rPr>
      </w:pPr>
      <w:r w:rsidRPr="00E579D6">
        <w:rPr>
          <w:b/>
          <w:i/>
          <w:sz w:val="28"/>
          <w:szCs w:val="28"/>
          <w:vertAlign w:val="subscript"/>
        </w:rPr>
        <w:t xml:space="preserve">Проверить/соотнести с </w:t>
      </w:r>
      <w:r w:rsidR="00F8340A" w:rsidRPr="00E579D6">
        <w:rPr>
          <w:b/>
          <w:i/>
          <w:sz w:val="28"/>
          <w:szCs w:val="28"/>
          <w:vertAlign w:val="subscript"/>
        </w:rPr>
        <w:t>ФГОС</w:t>
      </w:r>
      <w:r w:rsidR="00F8340A">
        <w:rPr>
          <w:b/>
          <w:i/>
          <w:sz w:val="28"/>
          <w:szCs w:val="28"/>
          <w:vertAlign w:val="subscript"/>
        </w:rPr>
        <w:t xml:space="preserve">, </w:t>
      </w:r>
      <w:r w:rsidRPr="00E579D6">
        <w:rPr>
          <w:b/>
          <w:i/>
          <w:sz w:val="28"/>
          <w:szCs w:val="28"/>
          <w:vertAlign w:val="subscript"/>
        </w:rPr>
        <w:t>ПС, Отраслевыми стандартами</w:t>
      </w:r>
    </w:p>
    <w:p w14:paraId="4AC09BC4" w14:textId="239BFB12" w:rsidR="007274B8" w:rsidRPr="00D83E4E" w:rsidRDefault="00F8340A" w:rsidP="009E5BD9">
      <w:pPr>
        <w:pStyle w:val="-2"/>
        <w:jc w:val="center"/>
        <w:rPr>
          <w:rFonts w:ascii="Times New Roman" w:hAnsi="Times New Roman"/>
          <w:sz w:val="24"/>
        </w:rPr>
      </w:pPr>
      <w:bookmarkStart w:id="7" w:name="_Toc78885655"/>
      <w:bookmarkStart w:id="8" w:name="_Toc142037186"/>
      <w:r w:rsidRPr="00D83E4E">
        <w:rPr>
          <w:rFonts w:ascii="Times New Roman" w:hAnsi="Times New Roman"/>
          <w:sz w:val="24"/>
        </w:rPr>
        <w:lastRenderedPageBreak/>
        <w:t>1</w:t>
      </w:r>
      <w:r w:rsidR="00D17132" w:rsidRPr="00D83E4E">
        <w:rPr>
          <w:rFonts w:ascii="Times New Roman" w:hAnsi="Times New Roman"/>
          <w:sz w:val="24"/>
        </w:rPr>
        <w:t>.</w:t>
      </w:r>
      <w:r w:rsidRPr="00D83E4E">
        <w:rPr>
          <w:rFonts w:ascii="Times New Roman" w:hAnsi="Times New Roman"/>
          <w:sz w:val="24"/>
        </w:rPr>
        <w:t>3</w:t>
      </w:r>
      <w:r w:rsidR="00D17132" w:rsidRPr="00D83E4E">
        <w:rPr>
          <w:rFonts w:ascii="Times New Roman" w:hAnsi="Times New Roman"/>
          <w:sz w:val="24"/>
        </w:rPr>
        <w:t>. ТРЕБОВАНИЯ К СХЕМЕ ОЦЕНКИ</w:t>
      </w:r>
      <w:bookmarkEnd w:id="7"/>
      <w:bookmarkEnd w:id="8"/>
    </w:p>
    <w:p w14:paraId="3F465272" w14:textId="65C12749" w:rsidR="00DE39D8" w:rsidRDefault="00AE6AB7" w:rsidP="007274B8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204BB"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 диапазон баллов, определенных для каждого раздела компетенции</w:t>
      </w:r>
      <w:r w:rsidR="00C56A9B">
        <w:rPr>
          <w:rFonts w:ascii="Times New Roman" w:hAnsi="Times New Roman"/>
          <w:sz w:val="28"/>
          <w:szCs w:val="28"/>
          <w:lang w:val="ru-RU"/>
        </w:rPr>
        <w:t>, обозначенных в требованиях и указанных в таблице</w:t>
      </w:r>
      <w:r w:rsidR="00640E46">
        <w:rPr>
          <w:rFonts w:ascii="Times New Roman" w:hAnsi="Times New Roman"/>
          <w:sz w:val="28"/>
          <w:szCs w:val="28"/>
          <w:lang w:val="ru-RU"/>
        </w:rPr>
        <w:t xml:space="preserve"> №2</w:t>
      </w:r>
      <w:r w:rsidR="00C56A9B">
        <w:rPr>
          <w:rFonts w:ascii="Times New Roman" w:hAnsi="Times New Roman"/>
          <w:sz w:val="28"/>
          <w:szCs w:val="28"/>
          <w:lang w:val="ru-RU"/>
        </w:rPr>
        <w:t>.</w:t>
      </w:r>
    </w:p>
    <w:p w14:paraId="19E7CD01" w14:textId="3BE3CFE7" w:rsidR="00C56A9B" w:rsidRDefault="00640E46" w:rsidP="00640E46">
      <w:pPr>
        <w:pStyle w:val="af1"/>
        <w:widowControl/>
        <w:ind w:firstLine="709"/>
        <w:jc w:val="right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Таблица №2</w:t>
      </w:r>
    </w:p>
    <w:p w14:paraId="4AD284B7" w14:textId="6BB3A4AB" w:rsidR="007274B8" w:rsidRPr="00640E46" w:rsidRDefault="007274B8" w:rsidP="007274B8">
      <w:pPr>
        <w:pStyle w:val="af1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640E46">
        <w:rPr>
          <w:rFonts w:ascii="Times New Roman" w:hAnsi="Times New Roman"/>
          <w:b/>
          <w:sz w:val="28"/>
          <w:szCs w:val="28"/>
          <w:lang w:val="ru-RU"/>
        </w:rPr>
        <w:t xml:space="preserve">Матрица пересчета </w:t>
      </w:r>
      <w:r w:rsidR="00640E46">
        <w:rPr>
          <w:rFonts w:ascii="Times New Roman" w:hAnsi="Times New Roman"/>
          <w:b/>
          <w:sz w:val="28"/>
          <w:szCs w:val="28"/>
          <w:lang w:val="ru-RU"/>
        </w:rPr>
        <w:t>т</w:t>
      </w:r>
      <w:r w:rsidR="00F8340A" w:rsidRPr="00640E46">
        <w:rPr>
          <w:rFonts w:ascii="Times New Roman" w:hAnsi="Times New Roman"/>
          <w:b/>
          <w:sz w:val="28"/>
          <w:szCs w:val="28"/>
          <w:lang w:val="ru-RU"/>
        </w:rPr>
        <w:t>ребований</w:t>
      </w:r>
      <w:r w:rsidRPr="00640E46">
        <w:rPr>
          <w:rFonts w:ascii="Times New Roman" w:hAnsi="Times New Roman"/>
          <w:b/>
          <w:sz w:val="28"/>
          <w:szCs w:val="28"/>
          <w:lang w:val="ru-RU"/>
        </w:rPr>
        <w:t xml:space="preserve"> компетенции в </w:t>
      </w:r>
      <w:r w:rsidR="00640E46">
        <w:rPr>
          <w:rFonts w:ascii="Times New Roman" w:hAnsi="Times New Roman"/>
          <w:b/>
          <w:sz w:val="28"/>
          <w:szCs w:val="28"/>
          <w:lang w:val="ru-RU"/>
        </w:rPr>
        <w:t>к</w:t>
      </w:r>
      <w:r w:rsidRPr="00640E46">
        <w:rPr>
          <w:rFonts w:ascii="Times New Roman" w:hAnsi="Times New Roman"/>
          <w:b/>
          <w:sz w:val="28"/>
          <w:szCs w:val="28"/>
          <w:lang w:val="ru-RU"/>
        </w:rPr>
        <w:t>ритерии оценки</w:t>
      </w: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55"/>
        <w:gridCol w:w="279"/>
        <w:gridCol w:w="971"/>
        <w:gridCol w:w="851"/>
        <w:gridCol w:w="849"/>
        <w:gridCol w:w="851"/>
        <w:gridCol w:w="851"/>
        <w:gridCol w:w="992"/>
        <w:gridCol w:w="709"/>
        <w:gridCol w:w="709"/>
        <w:gridCol w:w="1412"/>
      </w:tblGrid>
      <w:tr w:rsidR="004A57DA" w:rsidRPr="00613219" w14:paraId="0A2AADAC" w14:textId="77777777" w:rsidTr="009B4860">
        <w:trPr>
          <w:trHeight w:val="1538"/>
          <w:jc w:val="center"/>
        </w:trPr>
        <w:tc>
          <w:tcPr>
            <w:tcW w:w="4267" w:type="pct"/>
            <w:gridSpan w:val="10"/>
            <w:shd w:val="clear" w:color="auto" w:fill="92D050"/>
            <w:vAlign w:val="center"/>
          </w:tcPr>
          <w:p w14:paraId="07D5AA59" w14:textId="6A1AA489" w:rsidR="004A57DA" w:rsidRPr="00613219" w:rsidRDefault="004A57DA" w:rsidP="00C17B01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Критерий/Модуль</w:t>
            </w:r>
          </w:p>
        </w:tc>
        <w:tc>
          <w:tcPr>
            <w:tcW w:w="733" w:type="pct"/>
            <w:shd w:val="clear" w:color="auto" w:fill="92D050"/>
            <w:vAlign w:val="center"/>
          </w:tcPr>
          <w:p w14:paraId="2AF4BE06" w14:textId="43F17F2B" w:rsidR="004A57DA" w:rsidRPr="00613219" w:rsidRDefault="004A57DA" w:rsidP="00C17B01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Итого баллов за раздел ТРЕБОВАНИЙ КОМПЕТЕНЦИИ</w:t>
            </w:r>
          </w:p>
        </w:tc>
      </w:tr>
      <w:tr w:rsidR="009B4860" w:rsidRPr="00613219" w14:paraId="6EDBED15" w14:textId="77777777" w:rsidTr="009B4860">
        <w:trPr>
          <w:trHeight w:val="50"/>
          <w:jc w:val="center"/>
        </w:trPr>
        <w:tc>
          <w:tcPr>
            <w:tcW w:w="600" w:type="pct"/>
            <w:vMerge w:val="restart"/>
            <w:shd w:val="clear" w:color="auto" w:fill="92D050"/>
            <w:vAlign w:val="center"/>
          </w:tcPr>
          <w:p w14:paraId="22554985" w14:textId="0EDAD76E" w:rsidR="009B4860" w:rsidRPr="00613219" w:rsidRDefault="009B4860" w:rsidP="003242E1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Разделы ТРЕБОВАНИЙ КОМПЕТЕНЦИИ</w:t>
            </w:r>
          </w:p>
        </w:tc>
        <w:tc>
          <w:tcPr>
            <w:tcW w:w="145" w:type="pct"/>
            <w:shd w:val="clear" w:color="auto" w:fill="92D050"/>
            <w:vAlign w:val="center"/>
          </w:tcPr>
          <w:p w14:paraId="3CF24956" w14:textId="77777777" w:rsidR="009B4860" w:rsidRPr="00613219" w:rsidRDefault="009B4860" w:rsidP="00C17B01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504" w:type="pct"/>
            <w:shd w:val="clear" w:color="auto" w:fill="00B050"/>
            <w:vAlign w:val="center"/>
          </w:tcPr>
          <w:p w14:paraId="35F42FCD" w14:textId="77777777" w:rsidR="009B4860" w:rsidRPr="00096806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096806">
              <w:rPr>
                <w:b/>
                <w:color w:val="FFFFFF" w:themeColor="background1"/>
                <w:sz w:val="22"/>
                <w:szCs w:val="22"/>
                <w:lang w:val="en-US"/>
              </w:rPr>
              <w:t>A</w:t>
            </w:r>
          </w:p>
        </w:tc>
        <w:tc>
          <w:tcPr>
            <w:tcW w:w="442" w:type="pct"/>
            <w:shd w:val="clear" w:color="auto" w:fill="00B050"/>
            <w:vAlign w:val="center"/>
          </w:tcPr>
          <w:p w14:paraId="73DA90DA" w14:textId="11265A4A" w:rsidR="009B4860" w:rsidRPr="00096806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096806">
              <w:rPr>
                <w:b/>
                <w:color w:val="FFFFFF" w:themeColor="background1"/>
                <w:sz w:val="22"/>
                <w:szCs w:val="22"/>
              </w:rPr>
              <w:t>Б</w:t>
            </w:r>
          </w:p>
        </w:tc>
        <w:tc>
          <w:tcPr>
            <w:tcW w:w="441" w:type="pct"/>
            <w:shd w:val="clear" w:color="auto" w:fill="00B050"/>
            <w:vAlign w:val="center"/>
          </w:tcPr>
          <w:p w14:paraId="22F4030B" w14:textId="447655FE" w:rsidR="009B4860" w:rsidRPr="00096806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096806">
              <w:rPr>
                <w:b/>
                <w:color w:val="FFFFFF" w:themeColor="background1"/>
                <w:sz w:val="22"/>
                <w:szCs w:val="22"/>
              </w:rPr>
              <w:t>В</w:t>
            </w:r>
          </w:p>
        </w:tc>
        <w:tc>
          <w:tcPr>
            <w:tcW w:w="442" w:type="pct"/>
            <w:shd w:val="clear" w:color="auto" w:fill="00B050"/>
            <w:vAlign w:val="center"/>
          </w:tcPr>
          <w:p w14:paraId="06257C9D" w14:textId="6349D297" w:rsidR="009B4860" w:rsidRPr="00096806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096806">
              <w:rPr>
                <w:b/>
                <w:color w:val="FFFFFF" w:themeColor="background1"/>
                <w:sz w:val="22"/>
                <w:szCs w:val="22"/>
              </w:rPr>
              <w:t>Г</w:t>
            </w:r>
          </w:p>
        </w:tc>
        <w:tc>
          <w:tcPr>
            <w:tcW w:w="442" w:type="pct"/>
            <w:shd w:val="clear" w:color="auto" w:fill="00B050"/>
            <w:vAlign w:val="center"/>
          </w:tcPr>
          <w:p w14:paraId="672A4EAD" w14:textId="262508A7" w:rsidR="009B4860" w:rsidRPr="00096806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096806">
              <w:rPr>
                <w:b/>
                <w:color w:val="FFFFFF" w:themeColor="background1"/>
                <w:sz w:val="22"/>
                <w:szCs w:val="22"/>
              </w:rPr>
              <w:t>Д</w:t>
            </w:r>
          </w:p>
        </w:tc>
        <w:tc>
          <w:tcPr>
            <w:tcW w:w="515" w:type="pct"/>
            <w:shd w:val="clear" w:color="auto" w:fill="00B050"/>
            <w:vAlign w:val="center"/>
          </w:tcPr>
          <w:p w14:paraId="7DA92E37" w14:textId="2757274E" w:rsidR="009B4860" w:rsidRPr="00096806" w:rsidRDefault="009B4860" w:rsidP="009B4860">
            <w:pPr>
              <w:jc w:val="center"/>
              <w:rPr>
                <w:b/>
                <w:color w:val="FFFFFF" w:themeColor="background1"/>
              </w:rPr>
            </w:pPr>
            <w:r w:rsidRPr="00096806">
              <w:rPr>
                <w:b/>
                <w:color w:val="FFFFFF" w:themeColor="background1"/>
              </w:rPr>
              <w:t>Е</w:t>
            </w:r>
          </w:p>
        </w:tc>
        <w:tc>
          <w:tcPr>
            <w:tcW w:w="368" w:type="pct"/>
            <w:shd w:val="clear" w:color="auto" w:fill="00B050"/>
            <w:vAlign w:val="center"/>
          </w:tcPr>
          <w:p w14:paraId="54D04F26" w14:textId="0CAC8968" w:rsidR="009B4860" w:rsidRPr="00096806" w:rsidRDefault="009B4860" w:rsidP="009B4860">
            <w:pPr>
              <w:jc w:val="center"/>
              <w:rPr>
                <w:b/>
                <w:color w:val="FFFFFF" w:themeColor="background1"/>
              </w:rPr>
            </w:pPr>
            <w:r w:rsidRPr="00096806">
              <w:rPr>
                <w:b/>
                <w:color w:val="FFFFFF" w:themeColor="background1"/>
              </w:rPr>
              <w:t>Ж</w:t>
            </w:r>
          </w:p>
        </w:tc>
        <w:tc>
          <w:tcPr>
            <w:tcW w:w="368" w:type="pct"/>
            <w:shd w:val="clear" w:color="auto" w:fill="00B050"/>
            <w:vAlign w:val="center"/>
          </w:tcPr>
          <w:p w14:paraId="6C6DED58" w14:textId="77777777" w:rsidR="009B4860" w:rsidRPr="00096806" w:rsidRDefault="009B4860" w:rsidP="009B4860">
            <w:pPr>
              <w:jc w:val="center"/>
              <w:rPr>
                <w:b/>
                <w:color w:val="FFFFFF" w:themeColor="background1"/>
              </w:rPr>
            </w:pPr>
            <w:r w:rsidRPr="00096806">
              <w:rPr>
                <w:b/>
                <w:color w:val="FFFFFF" w:themeColor="background1"/>
              </w:rPr>
              <w:t>З</w:t>
            </w:r>
          </w:p>
          <w:p w14:paraId="5D19332A" w14:textId="67C8258B" w:rsidR="009B4860" w:rsidRPr="009B4860" w:rsidRDefault="009B4860" w:rsidP="009B4860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33" w:type="pct"/>
            <w:shd w:val="clear" w:color="auto" w:fill="00B050"/>
            <w:vAlign w:val="center"/>
          </w:tcPr>
          <w:p w14:paraId="089247DF" w14:textId="77777777" w:rsidR="009B4860" w:rsidRPr="00096806" w:rsidRDefault="009B4860" w:rsidP="00C17B01">
            <w:pPr>
              <w:ind w:right="172" w:hanging="176"/>
              <w:jc w:val="both"/>
              <w:rPr>
                <w:b/>
                <w:sz w:val="22"/>
                <w:szCs w:val="22"/>
              </w:rPr>
            </w:pPr>
          </w:p>
        </w:tc>
      </w:tr>
      <w:tr w:rsidR="009B4860" w:rsidRPr="00613219" w14:paraId="61D77BE1" w14:textId="77777777" w:rsidTr="009B4860">
        <w:trPr>
          <w:trHeight w:val="418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06232BE1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0E5703EC" w14:textId="77777777" w:rsidR="009B4860" w:rsidRPr="00613219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1</w:t>
            </w:r>
          </w:p>
        </w:tc>
        <w:tc>
          <w:tcPr>
            <w:tcW w:w="504" w:type="pct"/>
            <w:vAlign w:val="center"/>
          </w:tcPr>
          <w:p w14:paraId="3B3E3C84" w14:textId="4019A13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9B4860">
              <w:rPr>
                <w:sz w:val="24"/>
                <w:szCs w:val="24"/>
              </w:rPr>
              <w:t>2</w:t>
            </w:r>
          </w:p>
        </w:tc>
        <w:tc>
          <w:tcPr>
            <w:tcW w:w="442" w:type="pct"/>
            <w:vAlign w:val="center"/>
          </w:tcPr>
          <w:p w14:paraId="5DA46E3D" w14:textId="324AEFDC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9B4860">
              <w:rPr>
                <w:sz w:val="24"/>
                <w:szCs w:val="24"/>
              </w:rPr>
              <w:t>6</w:t>
            </w:r>
          </w:p>
        </w:tc>
        <w:tc>
          <w:tcPr>
            <w:tcW w:w="441" w:type="pct"/>
            <w:vAlign w:val="center"/>
          </w:tcPr>
          <w:p w14:paraId="082615A5" w14:textId="4D5D25E0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38191B9B" w14:textId="2BE6552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F42596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3644D9C8" w14:textId="3E5DD53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F42596">
              <w:rPr>
                <w:sz w:val="24"/>
                <w:szCs w:val="24"/>
              </w:rPr>
              <w:t>0</w:t>
            </w:r>
          </w:p>
        </w:tc>
        <w:tc>
          <w:tcPr>
            <w:tcW w:w="515" w:type="pct"/>
            <w:vAlign w:val="center"/>
          </w:tcPr>
          <w:p w14:paraId="7D6B4DFE" w14:textId="30CA9313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F42596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03A19A69" w14:textId="66791ACA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F42596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0A63AAA5" w14:textId="4F059DE2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F42596">
              <w:rPr>
                <w:sz w:val="24"/>
                <w:szCs w:val="24"/>
              </w:rPr>
              <w:t>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712CE198" w14:textId="075988F5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8</w:t>
            </w:r>
          </w:p>
        </w:tc>
      </w:tr>
      <w:tr w:rsidR="009B4860" w:rsidRPr="00613219" w14:paraId="4EB85C79" w14:textId="77777777" w:rsidTr="009B4860">
        <w:trPr>
          <w:trHeight w:val="410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22B843BA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120AFA02" w14:textId="77777777" w:rsidR="009B4860" w:rsidRPr="00613219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2</w:t>
            </w:r>
          </w:p>
        </w:tc>
        <w:tc>
          <w:tcPr>
            <w:tcW w:w="504" w:type="pct"/>
            <w:vAlign w:val="center"/>
          </w:tcPr>
          <w:p w14:paraId="4A25E47C" w14:textId="486C30E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9B4860">
              <w:rPr>
                <w:sz w:val="24"/>
                <w:szCs w:val="24"/>
              </w:rPr>
              <w:t>1</w:t>
            </w:r>
          </w:p>
        </w:tc>
        <w:tc>
          <w:tcPr>
            <w:tcW w:w="442" w:type="pct"/>
            <w:vAlign w:val="center"/>
          </w:tcPr>
          <w:p w14:paraId="2ABB4702" w14:textId="39928CF3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5C6881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6D9FE905" w14:textId="46360F7B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5C6881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2ABB6818" w14:textId="22FCCD48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5C6881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72951D2F" w14:textId="575C16B3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5C6881">
              <w:rPr>
                <w:sz w:val="24"/>
                <w:szCs w:val="24"/>
              </w:rPr>
              <w:t>0</w:t>
            </w:r>
          </w:p>
        </w:tc>
        <w:tc>
          <w:tcPr>
            <w:tcW w:w="515" w:type="pct"/>
            <w:vAlign w:val="center"/>
          </w:tcPr>
          <w:p w14:paraId="31C32612" w14:textId="02DFBF2D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5C6881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3D360F09" w14:textId="2272147C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  <w:vAlign w:val="center"/>
          </w:tcPr>
          <w:p w14:paraId="5D8D8451" w14:textId="5CB5D546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F42596">
              <w:rPr>
                <w:sz w:val="24"/>
                <w:szCs w:val="24"/>
              </w:rPr>
              <w:t>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6E5BB194" w14:textId="10E7CC90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5</w:t>
            </w:r>
          </w:p>
        </w:tc>
      </w:tr>
      <w:tr w:rsidR="009B4860" w:rsidRPr="00613219" w14:paraId="270858FE" w14:textId="77777777" w:rsidTr="009B4860">
        <w:trPr>
          <w:trHeight w:val="415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11C06268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1C8BD818" w14:textId="77777777" w:rsidR="009B4860" w:rsidRPr="00613219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3</w:t>
            </w:r>
          </w:p>
        </w:tc>
        <w:tc>
          <w:tcPr>
            <w:tcW w:w="504" w:type="pct"/>
            <w:vAlign w:val="center"/>
          </w:tcPr>
          <w:p w14:paraId="3BEDDFEB" w14:textId="4C21EC26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2FB413FD" w14:textId="4C6D46AB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2A6F8DAE" w14:textId="4E43D728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42" w:type="pct"/>
            <w:vAlign w:val="center"/>
          </w:tcPr>
          <w:p w14:paraId="149B0B9A" w14:textId="2A96BC13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1B18E00D" w14:textId="73B9FB24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515" w:type="pct"/>
            <w:vAlign w:val="center"/>
          </w:tcPr>
          <w:p w14:paraId="3C0141BB" w14:textId="40E496E7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33985A1F" w14:textId="1C7DFB74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245802AE" w14:textId="1BA1F792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35C37911" w14:textId="2B47F116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32</w:t>
            </w:r>
          </w:p>
        </w:tc>
      </w:tr>
      <w:tr w:rsidR="009B4860" w:rsidRPr="00613219" w14:paraId="729DCFA9" w14:textId="77777777" w:rsidTr="009B4860">
        <w:trPr>
          <w:trHeight w:val="421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064ADD9F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0124CBF9" w14:textId="77777777" w:rsidR="009B4860" w:rsidRPr="00613219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4</w:t>
            </w:r>
          </w:p>
        </w:tc>
        <w:tc>
          <w:tcPr>
            <w:tcW w:w="504" w:type="pct"/>
            <w:vAlign w:val="center"/>
          </w:tcPr>
          <w:p w14:paraId="7BB1AD33" w14:textId="65963FD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42" w:type="pct"/>
            <w:vAlign w:val="center"/>
          </w:tcPr>
          <w:p w14:paraId="6A4E8200" w14:textId="37C9D95D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60DE24C5" w14:textId="55A48A3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4535938D" w14:textId="501C4CAF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2" w:type="pct"/>
            <w:vAlign w:val="center"/>
          </w:tcPr>
          <w:p w14:paraId="336A56F9" w14:textId="7ED772C0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515" w:type="pct"/>
            <w:vAlign w:val="center"/>
          </w:tcPr>
          <w:p w14:paraId="14B756DA" w14:textId="2A5A2CA8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2B8D4D2C" w14:textId="606FFB13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119764A1" w14:textId="43000422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5CA64B26" w14:textId="3C842BF7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15</w:t>
            </w:r>
          </w:p>
        </w:tc>
      </w:tr>
      <w:tr w:rsidR="009B4860" w:rsidRPr="00613219" w14:paraId="22BB9E7A" w14:textId="77777777" w:rsidTr="009B4860">
        <w:trPr>
          <w:trHeight w:val="413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2B3484F3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18DD302D" w14:textId="77777777" w:rsidR="009B4860" w:rsidRPr="00613219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5</w:t>
            </w:r>
          </w:p>
        </w:tc>
        <w:tc>
          <w:tcPr>
            <w:tcW w:w="504" w:type="pct"/>
            <w:vAlign w:val="center"/>
          </w:tcPr>
          <w:p w14:paraId="788DF647" w14:textId="282BA8CB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792DEA04" w14:textId="245854FA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71778EC4" w14:textId="6BC0B63C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12ACE406" w14:textId="68B6C225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2" w:type="pct"/>
            <w:vAlign w:val="center"/>
          </w:tcPr>
          <w:p w14:paraId="0DB48689" w14:textId="4642E6D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15" w:type="pct"/>
            <w:vAlign w:val="center"/>
          </w:tcPr>
          <w:p w14:paraId="0164C8DF" w14:textId="0F9EF1C5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" w:type="pct"/>
            <w:vAlign w:val="center"/>
          </w:tcPr>
          <w:p w14:paraId="47F892EA" w14:textId="7C2ABA6F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6199ECC4" w14:textId="0E3F337B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4A57BB5C" w14:textId="0FFA5110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12</w:t>
            </w:r>
          </w:p>
        </w:tc>
      </w:tr>
      <w:tr w:rsidR="009B4860" w:rsidRPr="00613219" w14:paraId="78D47C38" w14:textId="77777777" w:rsidTr="009B4860">
        <w:trPr>
          <w:trHeight w:val="420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12BB70EF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3BE846A8" w14:textId="77777777" w:rsidR="009B4860" w:rsidRPr="00613219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6</w:t>
            </w:r>
          </w:p>
        </w:tc>
        <w:tc>
          <w:tcPr>
            <w:tcW w:w="504" w:type="pct"/>
            <w:vAlign w:val="center"/>
          </w:tcPr>
          <w:p w14:paraId="58EB7FF5" w14:textId="2DF73A2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5D98CD8B" w14:textId="5B1C1D92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4A122AC8" w14:textId="60A75AF4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360019F7" w14:textId="6A8DC30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3CF0F45E" w14:textId="35AD222A" w:rsidR="009B4860" w:rsidRPr="009B4860" w:rsidRDefault="005C741F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15" w:type="pct"/>
            <w:vAlign w:val="center"/>
          </w:tcPr>
          <w:p w14:paraId="0CF7C5BF" w14:textId="2883B990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0C9C36A1" w14:textId="2407791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02DB999C" w14:textId="7B1E8B45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3CF75DC1" w14:textId="110481DF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8</w:t>
            </w:r>
          </w:p>
        </w:tc>
      </w:tr>
      <w:tr w:rsidR="009B4860" w:rsidRPr="00613219" w14:paraId="2B99B527" w14:textId="77777777" w:rsidTr="009B4860">
        <w:trPr>
          <w:trHeight w:val="553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5C1CBC18" w14:textId="77777777" w:rsidR="009B4860" w:rsidRPr="00613219" w:rsidRDefault="009B4860" w:rsidP="009B4860">
            <w:pPr>
              <w:jc w:val="both"/>
              <w:rPr>
                <w:b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5568CA65" w14:textId="08BDB867" w:rsidR="009B4860" w:rsidRPr="00583D9E" w:rsidRDefault="009B4860" w:rsidP="009B486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7</w:t>
            </w:r>
          </w:p>
        </w:tc>
        <w:tc>
          <w:tcPr>
            <w:tcW w:w="504" w:type="pct"/>
            <w:vAlign w:val="center"/>
          </w:tcPr>
          <w:p w14:paraId="30297130" w14:textId="40F513F7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40E818E0" w14:textId="3909F45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230F2C6F" w14:textId="4DF08C45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182856BF" w14:textId="20420FE8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5E94AE9C" w14:textId="2168ECC8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515" w:type="pct"/>
            <w:vAlign w:val="center"/>
          </w:tcPr>
          <w:p w14:paraId="08FB6C9E" w14:textId="295F7C7D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" w:type="pct"/>
            <w:vAlign w:val="center"/>
          </w:tcPr>
          <w:p w14:paraId="3082A9FD" w14:textId="5DD1C14A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5C07BB25" w14:textId="52F10B06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2FA36D02" w14:textId="74F6FE2F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6</w:t>
            </w:r>
          </w:p>
        </w:tc>
      </w:tr>
      <w:tr w:rsidR="009B4860" w:rsidRPr="00613219" w14:paraId="104B3A32" w14:textId="77777777" w:rsidTr="009B4860">
        <w:trPr>
          <w:trHeight w:val="561"/>
          <w:jc w:val="center"/>
        </w:trPr>
        <w:tc>
          <w:tcPr>
            <w:tcW w:w="600" w:type="pct"/>
            <w:vMerge/>
            <w:shd w:val="clear" w:color="auto" w:fill="92D050"/>
            <w:vAlign w:val="center"/>
          </w:tcPr>
          <w:p w14:paraId="02836410" w14:textId="77777777" w:rsidR="009B4860" w:rsidRPr="00613219" w:rsidRDefault="009B4860" w:rsidP="009B486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5" w:type="pct"/>
            <w:shd w:val="clear" w:color="auto" w:fill="00B050"/>
            <w:vAlign w:val="center"/>
          </w:tcPr>
          <w:p w14:paraId="05A276F5" w14:textId="71BF989B" w:rsidR="009B4860" w:rsidRPr="00583D9E" w:rsidRDefault="009B4860" w:rsidP="009B4860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8</w:t>
            </w:r>
          </w:p>
        </w:tc>
        <w:tc>
          <w:tcPr>
            <w:tcW w:w="504" w:type="pct"/>
            <w:vAlign w:val="center"/>
          </w:tcPr>
          <w:p w14:paraId="44BA50E0" w14:textId="150BCB04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3ABD70DD" w14:textId="5EB5A9C0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vAlign w:val="center"/>
          </w:tcPr>
          <w:p w14:paraId="109FB47E" w14:textId="7A3E135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59DBEFF5" w14:textId="3A792D0D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442" w:type="pct"/>
            <w:vAlign w:val="center"/>
          </w:tcPr>
          <w:p w14:paraId="65916DF5" w14:textId="55C21EF8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515" w:type="pct"/>
            <w:vAlign w:val="center"/>
          </w:tcPr>
          <w:p w14:paraId="3494B1A6" w14:textId="132AE25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720FF1EB" w14:textId="6F3AF48E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 w:rsidRPr="007D1B50">
              <w:rPr>
                <w:sz w:val="24"/>
                <w:szCs w:val="24"/>
              </w:rPr>
              <w:t>0</w:t>
            </w:r>
          </w:p>
        </w:tc>
        <w:tc>
          <w:tcPr>
            <w:tcW w:w="368" w:type="pct"/>
            <w:vAlign w:val="center"/>
          </w:tcPr>
          <w:p w14:paraId="173435AF" w14:textId="2085F037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48FC40B5" w14:textId="18952F3C" w:rsidR="009B4860" w:rsidRPr="00096806" w:rsidRDefault="009B4860" w:rsidP="009B4860">
            <w:pPr>
              <w:jc w:val="center"/>
              <w:rPr>
                <w:sz w:val="22"/>
                <w:szCs w:val="22"/>
              </w:rPr>
            </w:pPr>
            <w:r w:rsidRPr="00096806">
              <w:rPr>
                <w:sz w:val="22"/>
                <w:szCs w:val="22"/>
              </w:rPr>
              <w:t>14</w:t>
            </w:r>
          </w:p>
        </w:tc>
      </w:tr>
      <w:tr w:rsidR="009B4860" w:rsidRPr="00613219" w14:paraId="7A651F98" w14:textId="77777777" w:rsidTr="009B4860">
        <w:trPr>
          <w:trHeight w:val="50"/>
          <w:jc w:val="center"/>
        </w:trPr>
        <w:tc>
          <w:tcPr>
            <w:tcW w:w="745" w:type="pct"/>
            <w:gridSpan w:val="2"/>
            <w:shd w:val="clear" w:color="auto" w:fill="00B050"/>
            <w:vAlign w:val="center"/>
          </w:tcPr>
          <w:p w14:paraId="5E4A6EAB" w14:textId="77777777" w:rsidR="00F67333" w:rsidRDefault="009B4860" w:rsidP="009B4860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Итого баллов за критерий/</w:t>
            </w:r>
          </w:p>
          <w:p w14:paraId="031BF5E1" w14:textId="4F5DD893" w:rsidR="009B4860" w:rsidRPr="00613219" w:rsidRDefault="009B4860" w:rsidP="009B4860">
            <w:pPr>
              <w:jc w:val="center"/>
              <w:rPr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модуль</w:t>
            </w:r>
          </w:p>
        </w:tc>
        <w:tc>
          <w:tcPr>
            <w:tcW w:w="504" w:type="pct"/>
            <w:shd w:val="clear" w:color="auto" w:fill="F2F2F2" w:themeFill="background1" w:themeFillShade="F2"/>
            <w:vAlign w:val="center"/>
          </w:tcPr>
          <w:p w14:paraId="62B470B5" w14:textId="79E24040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3F54C3E5" w14:textId="77C7D1FB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1" w:type="pct"/>
            <w:shd w:val="clear" w:color="auto" w:fill="F2F2F2" w:themeFill="background1" w:themeFillShade="F2"/>
            <w:vAlign w:val="center"/>
          </w:tcPr>
          <w:p w14:paraId="31EC0780" w14:textId="7D4AE8BF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46E89523" w14:textId="3DCFE5B7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2" w:type="pct"/>
            <w:shd w:val="clear" w:color="auto" w:fill="F2F2F2" w:themeFill="background1" w:themeFillShade="F2"/>
            <w:vAlign w:val="center"/>
          </w:tcPr>
          <w:p w14:paraId="63AE3F2C" w14:textId="1E17D7BD" w:rsidR="009B4860" w:rsidRPr="009B4860" w:rsidRDefault="005C741F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2CEAB96B" w14:textId="77B8B869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68" w:type="pct"/>
            <w:shd w:val="clear" w:color="auto" w:fill="F2F2F2" w:themeFill="background1" w:themeFillShade="F2"/>
            <w:vAlign w:val="center"/>
          </w:tcPr>
          <w:p w14:paraId="458FD52B" w14:textId="048779E7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  <w:shd w:val="clear" w:color="auto" w:fill="F2F2F2" w:themeFill="background1" w:themeFillShade="F2"/>
            <w:vAlign w:val="center"/>
          </w:tcPr>
          <w:p w14:paraId="2EBA648F" w14:textId="59227817" w:rsidR="009B4860" w:rsidRPr="009B4860" w:rsidRDefault="009B4860" w:rsidP="009B4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3" w:type="pct"/>
            <w:shd w:val="clear" w:color="auto" w:fill="F2F2F2" w:themeFill="background1" w:themeFillShade="F2"/>
            <w:vAlign w:val="center"/>
          </w:tcPr>
          <w:p w14:paraId="5498864D" w14:textId="36336B9A" w:rsidR="009B4860" w:rsidRPr="00096806" w:rsidRDefault="009B4860" w:rsidP="009B4860">
            <w:pPr>
              <w:jc w:val="center"/>
              <w:rPr>
                <w:b/>
                <w:sz w:val="22"/>
                <w:szCs w:val="22"/>
              </w:rPr>
            </w:pPr>
            <w:r w:rsidRPr="00096806">
              <w:rPr>
                <w:b/>
                <w:sz w:val="22"/>
                <w:szCs w:val="22"/>
              </w:rPr>
              <w:t>100</w:t>
            </w:r>
          </w:p>
        </w:tc>
      </w:tr>
    </w:tbl>
    <w:p w14:paraId="44213CA5" w14:textId="77777777" w:rsidR="009715DA" w:rsidRDefault="009715DA" w:rsidP="00C17B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84660C" w14:textId="5785C4F7" w:rsidR="008E5424" w:rsidRDefault="008E5424" w:rsidP="00C17B01">
      <w:pPr>
        <w:pStyle w:val="-2"/>
        <w:spacing w:before="0" w:after="0" w:line="240" w:lineRule="auto"/>
        <w:ind w:firstLine="709"/>
        <w:rPr>
          <w:rFonts w:ascii="Times New Roman" w:hAnsi="Times New Roman"/>
          <w:szCs w:val="28"/>
        </w:rPr>
      </w:pPr>
    </w:p>
    <w:p w14:paraId="274BACA2" w14:textId="566AAF07" w:rsidR="00DE39D8" w:rsidRPr="007604F9" w:rsidRDefault="00F8340A" w:rsidP="009E5BD9">
      <w:pPr>
        <w:pStyle w:val="-2"/>
        <w:spacing w:before="0" w:after="240"/>
        <w:ind w:firstLine="709"/>
        <w:jc w:val="center"/>
        <w:rPr>
          <w:rFonts w:ascii="Times New Roman" w:hAnsi="Times New Roman"/>
          <w:sz w:val="24"/>
        </w:rPr>
      </w:pPr>
      <w:bookmarkStart w:id="9" w:name="_Toc142037187"/>
      <w:r>
        <w:rPr>
          <w:rFonts w:ascii="Times New Roman" w:hAnsi="Times New Roman"/>
          <w:sz w:val="24"/>
        </w:rPr>
        <w:t>1</w:t>
      </w:r>
      <w:r w:rsidR="00643A8A" w:rsidRPr="007604F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 w:rsidR="00AA2B8A" w:rsidRPr="007604F9">
        <w:rPr>
          <w:rFonts w:ascii="Times New Roman" w:hAnsi="Times New Roman"/>
          <w:sz w:val="24"/>
        </w:rPr>
        <w:t xml:space="preserve">. </w:t>
      </w:r>
      <w:r w:rsidR="007A6888" w:rsidRPr="007604F9">
        <w:rPr>
          <w:rFonts w:ascii="Times New Roman" w:hAnsi="Times New Roman"/>
          <w:sz w:val="24"/>
        </w:rPr>
        <w:t>СПЕЦИФИКАЦИЯ ОЦЕНКИ КОМПЕТЕНЦИИ</w:t>
      </w:r>
      <w:bookmarkEnd w:id="9"/>
    </w:p>
    <w:p w14:paraId="1D2A8743" w14:textId="52187DCA" w:rsidR="00DE39D8" w:rsidRDefault="00DE39D8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 w:rsidRPr="00A204BB">
        <w:rPr>
          <w:rFonts w:ascii="Times New Roman" w:hAnsi="Times New Roman" w:cs="Times New Roman"/>
          <w:sz w:val="28"/>
          <w:szCs w:val="28"/>
        </w:rPr>
        <w:t>К</w:t>
      </w:r>
      <w:r w:rsidRPr="00A204BB">
        <w:rPr>
          <w:rFonts w:ascii="Times New Roman" w:hAnsi="Times New Roman" w:cs="Times New Roman"/>
          <w:sz w:val="28"/>
          <w:szCs w:val="28"/>
        </w:rPr>
        <w:t>онкурсного задания будет основываться на критериях</w:t>
      </w:r>
      <w:r w:rsidR="00640E46">
        <w:rPr>
          <w:rFonts w:ascii="Times New Roman" w:hAnsi="Times New Roman" w:cs="Times New Roman"/>
          <w:sz w:val="28"/>
          <w:szCs w:val="28"/>
        </w:rPr>
        <w:t>, указанных в таблице №3</w:t>
      </w:r>
      <w:r w:rsidRPr="00A204BB">
        <w:rPr>
          <w:rFonts w:ascii="Times New Roman" w:hAnsi="Times New Roman" w:cs="Times New Roman"/>
          <w:sz w:val="28"/>
          <w:szCs w:val="28"/>
        </w:rPr>
        <w:t>:</w:t>
      </w:r>
    </w:p>
    <w:p w14:paraId="0CDE89C6" w14:textId="21906D23" w:rsidR="00613219" w:rsidRDefault="00613219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7A26B" w14:textId="4D8D00D9" w:rsidR="000352E3" w:rsidRDefault="000352E3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66559B" w14:textId="773F8592" w:rsidR="000352E3" w:rsidRDefault="000352E3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F42115" w14:textId="77777777" w:rsidR="000352E3" w:rsidRDefault="000352E3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FA4AB" w14:textId="77777777" w:rsidR="00473C4A" w:rsidRDefault="00473C4A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9591A" w14:textId="61933130" w:rsidR="00640E46" w:rsidRDefault="00640E46" w:rsidP="00640E46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640E46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Таблица №3</w:t>
      </w:r>
    </w:p>
    <w:p w14:paraId="66D2EDDB" w14:textId="336F3FF1" w:rsidR="00640E46" w:rsidRDefault="00640E46" w:rsidP="00640E46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E46"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543"/>
        <w:gridCol w:w="3022"/>
        <w:gridCol w:w="6064"/>
      </w:tblGrid>
      <w:tr w:rsidR="0072086A" w14:paraId="010D3992" w14:textId="77777777" w:rsidTr="00470E27">
        <w:tc>
          <w:tcPr>
            <w:tcW w:w="1851" w:type="pct"/>
            <w:gridSpan w:val="2"/>
            <w:shd w:val="clear" w:color="auto" w:fill="92D050"/>
          </w:tcPr>
          <w:p w14:paraId="4E769BC2" w14:textId="77777777" w:rsidR="0072086A" w:rsidRDefault="0072086A" w:rsidP="00470E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3149" w:type="pct"/>
            <w:shd w:val="clear" w:color="auto" w:fill="92D050"/>
          </w:tcPr>
          <w:p w14:paraId="37422EE1" w14:textId="77777777" w:rsidR="0072086A" w:rsidRDefault="0072086A" w:rsidP="00470E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72086A" w14:paraId="1AB5A49C" w14:textId="77777777" w:rsidTr="00470E27">
        <w:tc>
          <w:tcPr>
            <w:tcW w:w="282" w:type="pct"/>
            <w:shd w:val="clear" w:color="auto" w:fill="00B050"/>
          </w:tcPr>
          <w:p w14:paraId="7366429E" w14:textId="77777777" w:rsidR="0072086A" w:rsidRDefault="0072086A" w:rsidP="00470E27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569" w:type="pct"/>
            <w:shd w:val="clear" w:color="auto" w:fill="92D050"/>
          </w:tcPr>
          <w:p w14:paraId="3516AA86" w14:textId="54567B0B" w:rsidR="0072086A" w:rsidRDefault="00C858CE" w:rsidP="00C858CE">
            <w:pPr>
              <w:rPr>
                <w:sz w:val="24"/>
                <w:szCs w:val="24"/>
              </w:rPr>
            </w:pPr>
            <w:r w:rsidRPr="00C858CE">
              <w:rPr>
                <w:sz w:val="24"/>
                <w:szCs w:val="24"/>
                <w:lang w:eastAsia="en-US"/>
              </w:rPr>
              <w:t xml:space="preserve">Снятие текущего состояния </w:t>
            </w:r>
            <w:r w:rsidR="003F4B84" w:rsidRPr="00C858CE">
              <w:rPr>
                <w:sz w:val="24"/>
                <w:szCs w:val="24"/>
                <w:lang w:eastAsia="en-US"/>
              </w:rPr>
              <w:t>технологического процесса</w:t>
            </w:r>
          </w:p>
        </w:tc>
        <w:tc>
          <w:tcPr>
            <w:tcW w:w="3149" w:type="pct"/>
            <w:shd w:val="clear" w:color="auto" w:fill="auto"/>
          </w:tcPr>
          <w:p w14:paraId="4198B71D" w14:textId="77777777" w:rsidR="0072086A" w:rsidRDefault="0072086A" w:rsidP="00470E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Проверяется подготовка рабочего места в соответствии с требованиями ОТ и ТБ и инструкцией участника. Правильное определение технологической последовательности рабочих элементов. Выявление всех видов потерь на рабочем месте.</w:t>
            </w:r>
          </w:p>
        </w:tc>
      </w:tr>
      <w:tr w:rsidR="0072086A" w14:paraId="5BE60BE6" w14:textId="77777777" w:rsidTr="00470E27">
        <w:tc>
          <w:tcPr>
            <w:tcW w:w="282" w:type="pct"/>
            <w:shd w:val="clear" w:color="auto" w:fill="00B050"/>
          </w:tcPr>
          <w:p w14:paraId="4578BCAE" w14:textId="77777777" w:rsidR="0072086A" w:rsidRDefault="0072086A" w:rsidP="00470E27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Б</w:t>
            </w:r>
          </w:p>
        </w:tc>
        <w:tc>
          <w:tcPr>
            <w:tcW w:w="1569" w:type="pct"/>
            <w:shd w:val="clear" w:color="auto" w:fill="92D050"/>
            <w:vAlign w:val="center"/>
          </w:tcPr>
          <w:p w14:paraId="43EB280B" w14:textId="77777777" w:rsidR="0072086A" w:rsidRDefault="0072086A" w:rsidP="00470E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Анализ текущего состояния  </w:t>
            </w:r>
          </w:p>
        </w:tc>
        <w:tc>
          <w:tcPr>
            <w:tcW w:w="3149" w:type="pct"/>
            <w:shd w:val="clear" w:color="auto" w:fill="auto"/>
          </w:tcPr>
          <w:p w14:paraId="2F6BF6C1" w14:textId="77777777" w:rsidR="0072086A" w:rsidRDefault="0072086A" w:rsidP="00470E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расчётов темпов работы производства, работа с хронометром (выполнение требуемых замеров). Заполнение карты СР.</w:t>
            </w:r>
          </w:p>
        </w:tc>
      </w:tr>
      <w:tr w:rsidR="0072086A" w:rsidRPr="00070158" w14:paraId="4880C774" w14:textId="77777777" w:rsidTr="00470E27">
        <w:tc>
          <w:tcPr>
            <w:tcW w:w="282" w:type="pct"/>
            <w:shd w:val="clear" w:color="auto" w:fill="00B050"/>
          </w:tcPr>
          <w:p w14:paraId="236362D4" w14:textId="77777777" w:rsidR="0072086A" w:rsidRDefault="0072086A" w:rsidP="00470E27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В</w:t>
            </w:r>
          </w:p>
        </w:tc>
        <w:tc>
          <w:tcPr>
            <w:tcW w:w="1569" w:type="pct"/>
            <w:shd w:val="clear" w:color="auto" w:fill="92D050"/>
          </w:tcPr>
          <w:p w14:paraId="36D3248D" w14:textId="77777777" w:rsidR="0072086A" w:rsidRDefault="0072086A" w:rsidP="007208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Стратегический подход достижения целей</w:t>
            </w:r>
          </w:p>
        </w:tc>
        <w:tc>
          <w:tcPr>
            <w:tcW w:w="3149" w:type="pct"/>
            <w:shd w:val="clear" w:color="auto" w:fill="auto"/>
          </w:tcPr>
          <w:p w14:paraId="5D2DFE47" w14:textId="77777777" w:rsidR="0072086A" w:rsidRPr="00070158" w:rsidRDefault="0072086A" w:rsidP="00470E27">
            <w:pPr>
              <w:jc w:val="both"/>
              <w:rPr>
                <w:sz w:val="24"/>
                <w:szCs w:val="24"/>
              </w:rPr>
            </w:pPr>
            <w:r w:rsidRPr="00070158">
              <w:rPr>
                <w:sz w:val="24"/>
                <w:szCs w:val="24"/>
              </w:rPr>
              <w:t>Проводится оценка выполненных расчетов, правильности применения полученных данных, заполнение таблицы сбалансированной работы. Проверяются предложенные расчеты показателей по улучшению рабочего места сборки изделия, «</w:t>
            </w:r>
            <w:proofErr w:type="spellStart"/>
            <w:r w:rsidRPr="00070158">
              <w:rPr>
                <w:sz w:val="24"/>
                <w:szCs w:val="24"/>
              </w:rPr>
              <w:t>кайзены</w:t>
            </w:r>
            <w:proofErr w:type="spellEnd"/>
            <w:r w:rsidRPr="00070158">
              <w:rPr>
                <w:sz w:val="24"/>
                <w:szCs w:val="24"/>
              </w:rPr>
              <w:t>», направленные на исключение проблем.</w:t>
            </w:r>
          </w:p>
        </w:tc>
      </w:tr>
      <w:tr w:rsidR="0072086A" w:rsidRPr="00070158" w14:paraId="67751BD9" w14:textId="77777777" w:rsidTr="00470E27">
        <w:tc>
          <w:tcPr>
            <w:tcW w:w="282" w:type="pct"/>
            <w:shd w:val="clear" w:color="auto" w:fill="00B050"/>
          </w:tcPr>
          <w:p w14:paraId="0F7088EE" w14:textId="77777777" w:rsidR="0072086A" w:rsidRDefault="0072086A" w:rsidP="00470E27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Г</w:t>
            </w:r>
          </w:p>
        </w:tc>
        <w:tc>
          <w:tcPr>
            <w:tcW w:w="1569" w:type="pct"/>
            <w:shd w:val="clear" w:color="auto" w:fill="92D050"/>
          </w:tcPr>
          <w:p w14:paraId="6B41D97E" w14:textId="77777777" w:rsidR="0072086A" w:rsidRDefault="0072086A" w:rsidP="00470E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Стандартизация процесса</w:t>
            </w:r>
          </w:p>
        </w:tc>
        <w:tc>
          <w:tcPr>
            <w:tcW w:w="3149" w:type="pct"/>
            <w:shd w:val="clear" w:color="auto" w:fill="auto"/>
          </w:tcPr>
          <w:p w14:paraId="5841981B" w14:textId="330E5602" w:rsidR="0072086A" w:rsidRPr="00070158" w:rsidRDefault="0072086A" w:rsidP="0067371C">
            <w:pPr>
              <w:jc w:val="both"/>
              <w:rPr>
                <w:sz w:val="24"/>
                <w:szCs w:val="24"/>
              </w:rPr>
            </w:pPr>
            <w:r w:rsidRPr="00070158">
              <w:rPr>
                <w:sz w:val="24"/>
                <w:szCs w:val="24"/>
              </w:rPr>
              <w:t>Проводится оценка построения целевого состояния технологического процесса. Определение незавершенного задела. Применение системы 5</w:t>
            </w:r>
            <w:r w:rsidRPr="00070158">
              <w:rPr>
                <w:sz w:val="24"/>
                <w:szCs w:val="24"/>
                <w:lang w:val="en-US"/>
              </w:rPr>
              <w:t>S</w:t>
            </w:r>
            <w:r w:rsidRPr="00070158">
              <w:rPr>
                <w:sz w:val="24"/>
                <w:szCs w:val="24"/>
              </w:rPr>
              <w:t xml:space="preserve">. Разработка цепочки помощи по направлениям: безопасность, оснастка, обеспечение комплектующими изделиями, качество. </w:t>
            </w:r>
          </w:p>
        </w:tc>
      </w:tr>
      <w:tr w:rsidR="0072086A" w:rsidRPr="00070158" w14:paraId="7A9C9578" w14:textId="77777777" w:rsidTr="00470E27">
        <w:tc>
          <w:tcPr>
            <w:tcW w:w="282" w:type="pct"/>
            <w:shd w:val="clear" w:color="auto" w:fill="00B050"/>
          </w:tcPr>
          <w:p w14:paraId="57EF3352" w14:textId="42502840" w:rsidR="0072086A" w:rsidRDefault="007B4902" w:rsidP="00470E27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Д</w:t>
            </w:r>
          </w:p>
        </w:tc>
        <w:tc>
          <w:tcPr>
            <w:tcW w:w="1569" w:type="pct"/>
            <w:shd w:val="clear" w:color="auto" w:fill="92D050"/>
          </w:tcPr>
          <w:p w14:paraId="0E90ADEE" w14:textId="12339499" w:rsidR="0072086A" w:rsidRDefault="00F26DD1" w:rsidP="00470E27">
            <w:pPr>
              <w:jc w:val="both"/>
              <w:rPr>
                <w:sz w:val="24"/>
                <w:szCs w:val="24"/>
              </w:rPr>
            </w:pPr>
            <w:r w:rsidRPr="00F26DD1">
              <w:rPr>
                <w:sz w:val="24"/>
                <w:szCs w:val="24"/>
                <w:lang w:eastAsia="en-US"/>
              </w:rPr>
              <w:t xml:space="preserve">Стабилизация процесса </w:t>
            </w:r>
          </w:p>
        </w:tc>
        <w:tc>
          <w:tcPr>
            <w:tcW w:w="3149" w:type="pct"/>
            <w:shd w:val="clear" w:color="auto" w:fill="auto"/>
          </w:tcPr>
          <w:p w14:paraId="5F6D2E78" w14:textId="70588F2C" w:rsidR="0072086A" w:rsidRPr="00070158" w:rsidRDefault="00F26DD1" w:rsidP="00470E27">
            <w:pPr>
              <w:jc w:val="both"/>
              <w:rPr>
                <w:sz w:val="24"/>
                <w:szCs w:val="24"/>
              </w:rPr>
            </w:pPr>
            <w:r w:rsidRPr="00F26DD1">
              <w:rPr>
                <w:bCs/>
                <w:sz w:val="24"/>
                <w:szCs w:val="24"/>
                <w:lang w:eastAsia="en-US"/>
              </w:rPr>
              <w:t>Подготовка предложений, направленных на улучшение качества процесса</w:t>
            </w:r>
          </w:p>
        </w:tc>
      </w:tr>
      <w:tr w:rsidR="0072086A" w14:paraId="3BCC88C4" w14:textId="77777777" w:rsidTr="00470E27">
        <w:tc>
          <w:tcPr>
            <w:tcW w:w="282" w:type="pct"/>
            <w:shd w:val="clear" w:color="auto" w:fill="00B050"/>
          </w:tcPr>
          <w:p w14:paraId="641F21AA" w14:textId="7691AFCB" w:rsidR="0072086A" w:rsidRDefault="007B4902" w:rsidP="00470E27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Е</w:t>
            </w:r>
          </w:p>
        </w:tc>
        <w:tc>
          <w:tcPr>
            <w:tcW w:w="1569" w:type="pct"/>
            <w:shd w:val="clear" w:color="auto" w:fill="92D050"/>
          </w:tcPr>
          <w:p w14:paraId="195B6761" w14:textId="77777777" w:rsidR="0072086A" w:rsidRDefault="0072086A" w:rsidP="0072086A">
            <w:pPr>
              <w:rPr>
                <w:sz w:val="24"/>
                <w:szCs w:val="24"/>
              </w:rPr>
            </w:pPr>
            <w:r w:rsidRPr="001E0D1A">
              <w:rPr>
                <w:sz w:val="24"/>
                <w:szCs w:val="24"/>
                <w:lang w:eastAsia="en-US"/>
              </w:rPr>
              <w:t>Стандарт выполнения работы</w:t>
            </w:r>
          </w:p>
        </w:tc>
        <w:tc>
          <w:tcPr>
            <w:tcW w:w="3149" w:type="pct"/>
            <w:shd w:val="clear" w:color="auto" w:fill="auto"/>
          </w:tcPr>
          <w:p w14:paraId="6299A7F0" w14:textId="77777777" w:rsidR="0072086A" w:rsidRDefault="0072086A" w:rsidP="00470E27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Разработка стандарта выполнения операций на рабочем месте.</w:t>
            </w:r>
          </w:p>
        </w:tc>
      </w:tr>
      <w:tr w:rsidR="0072086A" w14:paraId="1F7F8FBB" w14:textId="77777777" w:rsidTr="00470E27">
        <w:tc>
          <w:tcPr>
            <w:tcW w:w="282" w:type="pct"/>
            <w:shd w:val="clear" w:color="auto" w:fill="00B050"/>
          </w:tcPr>
          <w:p w14:paraId="0C6A5996" w14:textId="4E11F2F6" w:rsidR="0072086A" w:rsidRDefault="007B4902" w:rsidP="0072086A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Ж</w:t>
            </w:r>
          </w:p>
        </w:tc>
        <w:tc>
          <w:tcPr>
            <w:tcW w:w="1569" w:type="pct"/>
            <w:shd w:val="clear" w:color="auto" w:fill="92D050"/>
          </w:tcPr>
          <w:p w14:paraId="66FB7AA6" w14:textId="498F3A34" w:rsidR="0072086A" w:rsidRDefault="0072086A" w:rsidP="0072086A">
            <w:pPr>
              <w:jc w:val="both"/>
              <w:rPr>
                <w:sz w:val="24"/>
                <w:szCs w:val="24"/>
              </w:rPr>
            </w:pPr>
            <w:r w:rsidRPr="001E0D1A">
              <w:rPr>
                <w:sz w:val="24"/>
                <w:szCs w:val="24"/>
              </w:rPr>
              <w:t>Оценка эффективности внедрённых усовершенствований</w:t>
            </w:r>
          </w:p>
        </w:tc>
        <w:tc>
          <w:tcPr>
            <w:tcW w:w="3149" w:type="pct"/>
            <w:shd w:val="clear" w:color="auto" w:fill="auto"/>
          </w:tcPr>
          <w:p w14:paraId="589D241F" w14:textId="16B8B41C" w:rsidR="0072086A" w:rsidRDefault="0072086A" w:rsidP="00720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Проверяется анализ итогов работы в формате «было-стало». Правильность расчетов основных экономических показателей.</w:t>
            </w:r>
          </w:p>
        </w:tc>
      </w:tr>
      <w:tr w:rsidR="0072086A" w14:paraId="4EB00AD6" w14:textId="77777777" w:rsidTr="00470E27">
        <w:tc>
          <w:tcPr>
            <w:tcW w:w="282" w:type="pct"/>
            <w:shd w:val="clear" w:color="auto" w:fill="00B050"/>
          </w:tcPr>
          <w:p w14:paraId="55FD48AA" w14:textId="21A296B8" w:rsidR="0072086A" w:rsidRDefault="007B4902" w:rsidP="0072086A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З</w:t>
            </w:r>
          </w:p>
        </w:tc>
        <w:tc>
          <w:tcPr>
            <w:tcW w:w="1569" w:type="pct"/>
            <w:shd w:val="clear" w:color="auto" w:fill="92D050"/>
          </w:tcPr>
          <w:p w14:paraId="70D977B3" w14:textId="4E094119" w:rsidR="0072086A" w:rsidRPr="001E0D1A" w:rsidRDefault="0072086A" w:rsidP="0072086A">
            <w:pPr>
              <w:jc w:val="both"/>
              <w:rPr>
                <w:sz w:val="24"/>
                <w:szCs w:val="24"/>
              </w:rPr>
            </w:pPr>
            <w:r w:rsidRPr="001E0D1A">
              <w:rPr>
                <w:sz w:val="24"/>
                <w:szCs w:val="24"/>
              </w:rPr>
              <w:t>Отчет по итогам работы</w:t>
            </w:r>
          </w:p>
        </w:tc>
        <w:tc>
          <w:tcPr>
            <w:tcW w:w="3149" w:type="pct"/>
            <w:shd w:val="clear" w:color="auto" w:fill="auto"/>
          </w:tcPr>
          <w:p w14:paraId="61D1F4FA" w14:textId="5413443B" w:rsidR="0072086A" w:rsidRDefault="0072086A" w:rsidP="00720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Проводится оценка подготовленных отчетных документов, сравнительного анализа производственного процесса по всем заданным показателям.   Оценка оформления презентации – определение целей выполненной работы, необходимых расчетов по улучшению рабочего места в виде схем, таблиц, анализа подготовленной информации. Эффективное представление презентации, использование различных методов донесения информации.</w:t>
            </w:r>
          </w:p>
        </w:tc>
      </w:tr>
    </w:tbl>
    <w:p w14:paraId="1E23562E" w14:textId="77777777" w:rsidR="007B4902" w:rsidRPr="00640E46" w:rsidRDefault="007B4902" w:rsidP="006737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CA5D9" w14:textId="636E65E5" w:rsidR="005A1625" w:rsidRPr="00D83E4E" w:rsidRDefault="005A1625" w:rsidP="009E5BD9">
      <w:pPr>
        <w:pStyle w:val="-2"/>
        <w:jc w:val="center"/>
        <w:rPr>
          <w:rFonts w:ascii="Times New Roman" w:hAnsi="Times New Roman"/>
          <w:sz w:val="24"/>
        </w:rPr>
      </w:pPr>
      <w:bookmarkStart w:id="10" w:name="_Toc142037188"/>
      <w:r w:rsidRPr="00D83E4E">
        <w:rPr>
          <w:rFonts w:ascii="Times New Roman" w:hAnsi="Times New Roman"/>
          <w:sz w:val="24"/>
        </w:rPr>
        <w:t>1.5. КОНКУРСНОЕ ЗАДАНИЕ</w:t>
      </w:r>
      <w:bookmarkEnd w:id="10"/>
    </w:p>
    <w:p w14:paraId="72CEE661" w14:textId="5D62BEB5" w:rsidR="00C858CE" w:rsidRPr="003732A7" w:rsidRDefault="00C858CE" w:rsidP="00470E2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Toc142037189"/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0A0FF8" w:rsidRPr="0067371C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22CC" w:rsidRPr="0067371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40A68"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 w14:paraId="0669084F" w14:textId="2C8FDDC1" w:rsidR="00C858CE" w:rsidRDefault="00C858CE" w:rsidP="00470E2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</w:t>
      </w:r>
      <w:r w:rsidRPr="00F40A6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065E65" w:rsidRPr="00F40A6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40A68">
        <w:rPr>
          <w:rFonts w:ascii="Times New Roman" w:eastAsia="Times New Roman" w:hAnsi="Times New Roman" w:cs="Times New Roman"/>
          <w:sz w:val="28"/>
          <w:szCs w:val="28"/>
        </w:rPr>
        <w:t xml:space="preserve"> дня</w:t>
      </w:r>
    </w:p>
    <w:p w14:paraId="60D39791" w14:textId="77777777" w:rsidR="0067371C" w:rsidRPr="00F40A68" w:rsidRDefault="0067371C" w:rsidP="00470E2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7075ED" w14:textId="77777777" w:rsidR="00C858CE" w:rsidRPr="00A204BB" w:rsidRDefault="00C858CE" w:rsidP="00470E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lastRenderedPageBreak/>
        <w:t xml:space="preserve">Вне зависимости от количества модулей, КЗ должно включать оценку по каждому из разделов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Pr="00A204BB">
        <w:rPr>
          <w:rFonts w:ascii="Times New Roman" w:hAnsi="Times New Roman" w:cs="Times New Roman"/>
          <w:sz w:val="28"/>
          <w:szCs w:val="28"/>
        </w:rPr>
        <w:t>.</w:t>
      </w:r>
    </w:p>
    <w:p w14:paraId="2368B38E" w14:textId="77777777" w:rsidR="00C858CE" w:rsidRDefault="00C858CE" w:rsidP="00470E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>Оценка знаний участника должна проводиться через практическое выполнение Конкурсного задания.</w:t>
      </w:r>
      <w:r>
        <w:rPr>
          <w:rFonts w:ascii="Times New Roman" w:hAnsi="Times New Roman" w:cs="Times New Roman"/>
          <w:sz w:val="28"/>
          <w:szCs w:val="28"/>
        </w:rPr>
        <w:t xml:space="preserve"> В дополнение могут учитываться требования работодателей для проверки теоретических знаний / оценки квалификации.</w:t>
      </w:r>
    </w:p>
    <w:p w14:paraId="7D303044" w14:textId="6A46AE51" w:rsidR="005A1625" w:rsidRDefault="005A1625" w:rsidP="009E5BD9">
      <w:pPr>
        <w:pStyle w:val="-2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</w:rPr>
        <w:t xml:space="preserve">1.5.1. </w:t>
      </w:r>
      <w:r w:rsidR="008C41F7" w:rsidRPr="00A4187F">
        <w:rPr>
          <w:rFonts w:ascii="Times New Roman" w:hAnsi="Times New Roman"/>
        </w:rPr>
        <w:t>Разработка/выбор конкурсного задания</w:t>
      </w:r>
      <w:bookmarkEnd w:id="11"/>
    </w:p>
    <w:bookmarkStart w:id="12" w:name="_Toc142037190"/>
    <w:p w14:paraId="28DFF5A4" w14:textId="676F92E8" w:rsidR="00D46174" w:rsidRDefault="00D46174" w:rsidP="00A4279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>HYPERLINK "https://disk.yandex.ru/d/U3vwI96mRO-b_w"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D46174">
        <w:rPr>
          <w:rStyle w:val="ae"/>
          <w:rFonts w:ascii="Times New Roman" w:eastAsia="Times New Roman" w:hAnsi="Times New Roman" w:cs="Times New Roman"/>
          <w:sz w:val="28"/>
          <w:szCs w:val="28"/>
          <w:lang w:eastAsia="ru-RU"/>
        </w:rPr>
        <w:t>https://disk.yandex.ru/d/U3vwI96mRO-b_w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6B169874" w14:textId="16FDFD02" w:rsidR="00A42796" w:rsidRPr="00A42796" w:rsidRDefault="00A42796" w:rsidP="00A4279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Конкурсное задание состоит из </w:t>
      </w:r>
      <w:r w:rsidR="007B490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модулей, включает обязательную к выполнению часть (инвариант) </w:t>
      </w:r>
      <w:r w:rsidR="007B490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модулей и вариативную часть – </w:t>
      </w:r>
      <w:r w:rsidR="007B49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</w:t>
      </w:r>
      <w:r w:rsidR="007B490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Общее количество баллов конкурсного задания составляет 100.</w:t>
      </w:r>
    </w:p>
    <w:p w14:paraId="5CE3837D" w14:textId="77777777" w:rsidR="00A42796" w:rsidRPr="00A42796" w:rsidRDefault="00A42796" w:rsidP="00A4279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14:paraId="1F383B3D" w14:textId="77777777" w:rsidR="00A42796" w:rsidRPr="00A42796" w:rsidRDefault="00A42796" w:rsidP="00A4279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79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из вариативной части, выбирается регионом самостоятельно в зависимости от потребностей работодателей региона в соответствующих специалистах.  В случае модуль вариативной части не подходит под запрос работодателя конкретного региона, то он формируется регионом самостоятельно под запрос работодателя. При этом, время на выполнение модуля (ей) и количество баллов в критериях оценки по аспектам не меняются (Приложение 2. Матрица конкурсного задания).</w:t>
      </w:r>
    </w:p>
    <w:p w14:paraId="06418B25" w14:textId="56DCBF7B" w:rsidR="00730AE0" w:rsidRPr="00A4187F" w:rsidRDefault="00730AE0" w:rsidP="00A4187F">
      <w:pPr>
        <w:pStyle w:val="-2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</w:rPr>
        <w:t>1.5.2. Структура модулей конкурсного задания</w:t>
      </w:r>
      <w:r w:rsidR="000B55A2" w:rsidRPr="00A4187F">
        <w:rPr>
          <w:rFonts w:ascii="Times New Roman" w:hAnsi="Times New Roman"/>
        </w:rPr>
        <w:t xml:space="preserve"> </w:t>
      </w:r>
      <w:bookmarkEnd w:id="12"/>
    </w:p>
    <w:p w14:paraId="28875F64" w14:textId="15E225E8" w:rsidR="00A42796" w:rsidRDefault="00A42796" w:rsidP="00A427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C858CE" w:rsidRPr="00C858CE">
        <w:rPr>
          <w:rFonts w:ascii="Times New Roman" w:hAnsi="Times New Roman" w:cs="Times New Roman"/>
          <w:b/>
          <w:i/>
          <w:sz w:val="28"/>
          <w:szCs w:val="28"/>
        </w:rPr>
        <w:t>Снятие текущего состояния технологического процесса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(инвариант)</w:t>
      </w:r>
    </w:p>
    <w:p w14:paraId="6C634BAE" w14:textId="0A43A868" w:rsidR="00A42796" w:rsidRPr="00F40A68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0A6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 </w:t>
      </w:r>
      <w:r w:rsidR="000A0FF8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2</w:t>
      </w:r>
      <w:r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час</w:t>
      </w:r>
      <w:r w:rsidR="000A0FF8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а</w:t>
      </w:r>
    </w:p>
    <w:p w14:paraId="385B4693" w14:textId="2D36302D" w:rsidR="00A42796" w:rsidRPr="00F40A68" w:rsidRDefault="00065E65" w:rsidP="00A42796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F40A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</w:t>
      </w:r>
      <w:r w:rsidR="00A42796" w:rsidRPr="00F40A6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proofErr w:type="gramEnd"/>
      <w:r w:rsidR="00A42796" w:rsidRPr="00F40A6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2796" w:rsidRPr="00F40A68">
        <w:rPr>
          <w:rFonts w:ascii="Times New Roman" w:hAnsi="Times New Roman" w:cs="Times New Roman"/>
          <w:bCs/>
          <w:i/>
          <w:sz w:val="28"/>
          <w:szCs w:val="28"/>
        </w:rPr>
        <w:t>Работа с ТД.</w:t>
      </w:r>
      <w:r w:rsidR="00A42796" w:rsidRPr="00F40A68">
        <w:rPr>
          <w:rFonts w:ascii="Times New Roman" w:hAnsi="Times New Roman" w:cs="Times New Roman"/>
          <w:i/>
          <w:sz w:val="28"/>
          <w:szCs w:val="28"/>
        </w:rPr>
        <w:t xml:space="preserve"> Наблюдение за выполнением операций. Выявление видов потерь на рабочем месте. </w:t>
      </w:r>
    </w:p>
    <w:p w14:paraId="20AF52B1" w14:textId="0446F8A3" w:rsidR="00A42796" w:rsidRPr="00EF3EB9" w:rsidRDefault="00A42796" w:rsidP="00A4279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Участник конкурса знакомится с ТД </w:t>
      </w:r>
      <w:r w:rsidR="0084623A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(Приложение 4.1)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и инструкцией по выполнению работы (Приложение </w:t>
      </w:r>
      <w:r w:rsidR="0084623A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4</w:t>
      </w:r>
      <w:r w:rsidR="000352E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.</w:t>
      </w:r>
      <w:r w:rsidR="0084623A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).  Он проводит наблюдение за работой оператора при текущем состоянии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bidi="ru-RU"/>
        </w:rPr>
        <w:t xml:space="preserve"> технологического процесса и выявляет потери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 рабочем месте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bidi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Основная задача участника – провести оценку текущего состояния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bidi="ru-RU"/>
        </w:rPr>
        <w:t xml:space="preserve"> технологического процесса,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основе которой составляется карта СР </w:t>
      </w:r>
      <w:r w:rsidRPr="00EF3EB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(Приложение </w:t>
      </w:r>
      <w:r w:rsidR="003B6F01" w:rsidRPr="00EF3EB9">
        <w:rPr>
          <w:rFonts w:ascii="Times New Roman" w:eastAsia="Times New Roman" w:hAnsi="Times New Roman" w:cs="Times New Roman"/>
          <w:sz w:val="28"/>
          <w:szCs w:val="28"/>
          <w:highlight w:val="white"/>
        </w:rPr>
        <w:t>4.3</w:t>
      </w:r>
      <w:r w:rsidRPr="00EF3EB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). </w:t>
      </w:r>
    </w:p>
    <w:p w14:paraId="01040940" w14:textId="7320849E" w:rsidR="00A42796" w:rsidRDefault="00A42796" w:rsidP="00A42796">
      <w:pPr>
        <w:pStyle w:val="af1"/>
        <w:tabs>
          <w:tab w:val="left" w:pos="709"/>
        </w:tabs>
        <w:spacing w:line="276" w:lineRule="auto"/>
        <w:ind w:firstLine="567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Участнику необходимо заполнить подготовительный лист наблюдения </w:t>
      </w:r>
      <w:r w:rsidR="0084623A">
        <w:rPr>
          <w:rFonts w:ascii="Times New Roman" w:hAnsi="Times New Roman"/>
          <w:color w:val="000000"/>
          <w:sz w:val="28"/>
          <w:szCs w:val="28"/>
          <w:lang w:val="ru-RU"/>
        </w:rPr>
        <w:t xml:space="preserve">(Приложение 4.4)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оценить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Тц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оператора, выявить колебания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Тц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>, обозначить всю работу, выполняемую оператором.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процессе первичного наблюдения необходимо выполнить 5 -10 замеров общего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Тц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.  Время цикла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Тц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– это время выполнения всех элементов одного цикла (одной операции).</w:t>
      </w:r>
    </w:p>
    <w:p w14:paraId="12E39187" w14:textId="77777777" w:rsidR="00A42796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F52A124" w14:textId="77777777" w:rsidR="00A42796" w:rsidRDefault="00A42796" w:rsidP="00A4279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>Анализ текущего состояния (инвариант)</w:t>
      </w:r>
    </w:p>
    <w:p w14:paraId="5FFCB0CA" w14:textId="2D742C2C" w:rsidR="00A42796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 </w:t>
      </w:r>
      <w:r w:rsidR="000A0FF8" w:rsidRPr="00A06819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highlight w:val="yellow"/>
        </w:rPr>
        <w:t>2</w:t>
      </w:r>
      <w:r w:rsidRPr="00A06819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highlight w:val="yellow"/>
        </w:rPr>
        <w:t xml:space="preserve"> час</w:t>
      </w:r>
      <w:r w:rsidR="000A0FF8" w:rsidRPr="00A06819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highlight w:val="yellow"/>
        </w:rPr>
        <w:t>а</w:t>
      </w:r>
    </w:p>
    <w:p w14:paraId="7C171B48" w14:textId="4C65E65C" w:rsidR="00A42796" w:rsidRDefault="000A0FF8" w:rsidP="00A42796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="00A4279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A427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2796">
        <w:rPr>
          <w:rFonts w:ascii="Times New Roman" w:hAnsi="Times New Roman" w:cs="Times New Roman"/>
          <w:i/>
          <w:sz w:val="28"/>
          <w:szCs w:val="28"/>
        </w:rPr>
        <w:t>Расчет темпов работы производства. Работа с хронометром. Заполнение карт стандартизированной работы.</w:t>
      </w:r>
    </w:p>
    <w:p w14:paraId="1D7E9A8F" w14:textId="5211236F" w:rsidR="00A42796" w:rsidRDefault="00A42796" w:rsidP="00A42796">
      <w:pPr>
        <w:pStyle w:val="af1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Участник конкурса отмечает наличие потерь в процессе работы</w:t>
      </w:r>
      <w:r>
        <w:rPr>
          <w:rFonts w:ascii="Times New Roman" w:hAnsi="Times New Roman"/>
          <w:color w:val="000000"/>
          <w:sz w:val="28"/>
          <w:szCs w:val="28"/>
          <w:lang w:val="ru-RU" w:bidi="ru-RU"/>
        </w:rPr>
        <w:t>,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выполняет расчет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Тт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(Приложение </w:t>
      </w:r>
      <w:r w:rsidR="0084623A">
        <w:rPr>
          <w:rFonts w:ascii="Times New Roman" w:hAnsi="Times New Roman"/>
          <w:color w:val="000000"/>
          <w:sz w:val="28"/>
          <w:szCs w:val="28"/>
          <w:lang w:val="ru-RU"/>
        </w:rPr>
        <w:t>4.</w:t>
      </w:r>
      <w:r w:rsidR="00EF3EB9">
        <w:rPr>
          <w:rFonts w:ascii="Times New Roman" w:hAnsi="Times New Roman"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). Заполняет подготовительный лист наблюдения (Приложение </w:t>
      </w:r>
      <w:r w:rsidR="0084623A">
        <w:rPr>
          <w:rFonts w:ascii="Times New Roman" w:hAnsi="Times New Roman"/>
          <w:color w:val="000000"/>
          <w:sz w:val="28"/>
          <w:szCs w:val="28"/>
          <w:lang w:val="ru-RU"/>
        </w:rPr>
        <w:t>4.4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), лист наблюдения ручной работы (Приложение </w:t>
      </w:r>
      <w:r w:rsidR="0084623A">
        <w:rPr>
          <w:rFonts w:ascii="Times New Roman" w:hAnsi="Times New Roman"/>
          <w:color w:val="000000"/>
          <w:sz w:val="28"/>
          <w:szCs w:val="28"/>
          <w:lang w:val="ru-RU"/>
        </w:rPr>
        <w:t>4.6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val="ru-RU" w:bidi="ru-RU"/>
        </w:rPr>
        <w:t xml:space="preserve">, объединенную КСР (Приложение </w:t>
      </w:r>
      <w:r w:rsidR="0084623A">
        <w:rPr>
          <w:rFonts w:ascii="Times New Roman" w:hAnsi="Times New Roman"/>
          <w:color w:val="000000"/>
          <w:sz w:val="28"/>
          <w:szCs w:val="28"/>
          <w:lang w:val="ru-RU" w:bidi="ru-RU"/>
        </w:rPr>
        <w:t>4.7</w:t>
      </w:r>
      <w:r>
        <w:rPr>
          <w:rFonts w:ascii="Times New Roman" w:hAnsi="Times New Roman"/>
          <w:color w:val="000000"/>
          <w:sz w:val="28"/>
          <w:szCs w:val="28"/>
          <w:lang w:val="ru-RU" w:bidi="ru-RU"/>
        </w:rPr>
        <w:t>).</w:t>
      </w:r>
    </w:p>
    <w:p w14:paraId="1CFC2E1A" w14:textId="77777777" w:rsidR="00A42796" w:rsidRDefault="00A42796" w:rsidP="00A42796">
      <w:pPr>
        <w:pStyle w:val="af1"/>
        <w:tabs>
          <w:tab w:val="left" w:pos="709"/>
        </w:tabs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Участник заполняет лист наблюдения ручной </w:t>
      </w:r>
      <w:r w:rsidRPr="0084623A">
        <w:rPr>
          <w:rFonts w:ascii="Times New Roman" w:hAnsi="Times New Roman"/>
          <w:color w:val="000000"/>
          <w:sz w:val="28"/>
          <w:szCs w:val="28"/>
          <w:lang w:val="ru-RU"/>
        </w:rPr>
        <w:t>работы с целью проведения оценки длительности и стабильности выполнения каждого отдельного э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лемента и перехода операции, которая позволит локализовать проблемы, выявить потери полезного времени и обозначить проблемные места на операции, над которыми нужно работать в первую очередь:</w:t>
      </w:r>
    </w:p>
    <w:p w14:paraId="1181603C" w14:textId="77777777" w:rsidR="00A42796" w:rsidRDefault="00A42796" w:rsidP="00A42796">
      <w:pPr>
        <w:pStyle w:val="af1"/>
        <w:numPr>
          <w:ilvl w:val="0"/>
          <w:numId w:val="30"/>
        </w:numPr>
        <w:snapToGrid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разбить операции на элементы, которая проводится на основании данных </w:t>
      </w:r>
    </w:p>
    <w:p w14:paraId="2B558789" w14:textId="77777777" w:rsidR="00A42796" w:rsidRDefault="00A42796" w:rsidP="00A42796">
      <w:pPr>
        <w:pStyle w:val="af1"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подготовительного листа наблюдений;</w:t>
      </w:r>
    </w:p>
    <w:p w14:paraId="0B3D4CEB" w14:textId="77777777" w:rsidR="00A42796" w:rsidRDefault="00A42796" w:rsidP="00A42796">
      <w:pPr>
        <w:pStyle w:val="af1"/>
        <w:numPr>
          <w:ilvl w:val="0"/>
          <w:numId w:val="30"/>
        </w:numPr>
        <w:snapToGrid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выбрать точку отсчета; </w:t>
      </w:r>
    </w:p>
    <w:p w14:paraId="49BC850C" w14:textId="77777777" w:rsidR="00A42796" w:rsidRDefault="00A42796" w:rsidP="00A42796">
      <w:pPr>
        <w:pStyle w:val="af1"/>
        <w:numPr>
          <w:ilvl w:val="0"/>
          <w:numId w:val="30"/>
        </w:numPr>
        <w:snapToGrid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произвести хронометраж;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14:paraId="6049079B" w14:textId="77777777" w:rsidR="00A42796" w:rsidRDefault="00A42796" w:rsidP="00A42796">
      <w:pPr>
        <w:pStyle w:val="af1"/>
        <w:numPr>
          <w:ilvl w:val="0"/>
          <w:numId w:val="30"/>
        </w:numPr>
        <w:snapToGrid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заполнить лист наблюдения ручной работы;</w:t>
      </w:r>
    </w:p>
    <w:p w14:paraId="6CB5B4E0" w14:textId="77777777" w:rsidR="00A42796" w:rsidRDefault="00A42796" w:rsidP="00A42796">
      <w:pPr>
        <w:pStyle w:val="af1"/>
        <w:numPr>
          <w:ilvl w:val="0"/>
          <w:numId w:val="30"/>
        </w:numPr>
        <w:snapToGrid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суммировать наименьшие значения всех строк (всех рабочих элементов и </w:t>
      </w:r>
    </w:p>
    <w:p w14:paraId="11E8E0FA" w14:textId="77777777" w:rsidR="00A42796" w:rsidRDefault="00A42796" w:rsidP="00A42796">
      <w:pPr>
        <w:pStyle w:val="af1"/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переходов), записать снизу в листе наблюдений: </w:t>
      </w:r>
      <w:r>
        <w:rPr>
          <w:rFonts w:ascii="Times New Roman" w:hAnsi="Times New Roman"/>
          <w:color w:val="000000"/>
          <w:sz w:val="28"/>
          <w:szCs w:val="28"/>
        </w:rPr>
        <w:t>Σ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min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= _____.</w:t>
      </w:r>
    </w:p>
    <w:p w14:paraId="2E0B8401" w14:textId="77777777" w:rsidR="00A42796" w:rsidRDefault="00A42796" w:rsidP="00A42796">
      <w:pPr>
        <w:pStyle w:val="af1"/>
        <w:tabs>
          <w:tab w:val="left" w:pos="709"/>
        </w:tabs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Участник заполняет объединенную карту СР для наглядного графического отображения времени полезной работы, времени переходов, времени работы оборудования и времени ожидания. </w:t>
      </w:r>
    </w:p>
    <w:p w14:paraId="0AD3E226" w14:textId="43C0C694" w:rsidR="00A42796" w:rsidRDefault="00A42796" w:rsidP="00A42796">
      <w:pPr>
        <w:pStyle w:val="af1"/>
        <w:tabs>
          <w:tab w:val="left" w:pos="709"/>
        </w:tabs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Участникам необходимо заполнить таблицу сбалансированной работы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(Приложение </w:t>
      </w:r>
      <w:r w:rsidR="0084623A">
        <w:rPr>
          <w:rFonts w:ascii="Times New Roman" w:hAnsi="Times New Roman"/>
          <w:color w:val="000000"/>
          <w:sz w:val="28"/>
          <w:szCs w:val="28"/>
          <w:lang w:val="ru-RU"/>
        </w:rPr>
        <w:t>4.8</w:t>
      </w:r>
      <w:r w:rsidRPr="00841E1C">
        <w:rPr>
          <w:rFonts w:ascii="Times New Roman" w:hAnsi="Times New Roman"/>
          <w:color w:val="000000"/>
          <w:sz w:val="28"/>
          <w:szCs w:val="28"/>
          <w:lang w:val="ru-RU"/>
        </w:rPr>
        <w:t>)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этот документ позволяет определить уровень стабильности процесса, уровень загрузки оператора, служит наглядным отражением эффективности проведенных изменений, а также помогает провести сравнительный анализ группы рабочих мест. </w:t>
      </w:r>
    </w:p>
    <w:p w14:paraId="3A718A48" w14:textId="7F2127FD" w:rsidR="000A0FF8" w:rsidRPr="00EF3EB9" w:rsidRDefault="000A0FF8" w:rsidP="000A0FF8">
      <w:pPr>
        <w:pStyle w:val="af1"/>
        <w:tabs>
          <w:tab w:val="left" w:pos="709"/>
        </w:tabs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EF3EB9">
        <w:rPr>
          <w:rFonts w:ascii="Times New Roman" w:hAnsi="Times New Roman"/>
          <w:sz w:val="28"/>
          <w:szCs w:val="28"/>
          <w:lang w:val="ru-RU"/>
        </w:rPr>
        <w:t xml:space="preserve">Участник готовит план мероприятий по достижению целевого состояния (Таблица </w:t>
      </w:r>
      <w:r w:rsidR="00FC7015">
        <w:rPr>
          <w:rFonts w:ascii="Times New Roman" w:hAnsi="Times New Roman"/>
          <w:sz w:val="28"/>
          <w:szCs w:val="28"/>
          <w:lang w:val="ru-RU"/>
        </w:rPr>
        <w:t>4</w:t>
      </w:r>
      <w:r w:rsidRPr="00EF3EB9">
        <w:rPr>
          <w:rFonts w:ascii="Times New Roman" w:hAnsi="Times New Roman"/>
          <w:sz w:val="28"/>
          <w:szCs w:val="28"/>
          <w:lang w:val="ru-RU"/>
        </w:rPr>
        <w:t>).</w:t>
      </w:r>
    </w:p>
    <w:p w14:paraId="30D2AF25" w14:textId="77777777" w:rsidR="000A0FF8" w:rsidRPr="00EF3EB9" w:rsidRDefault="000A0FF8" w:rsidP="000A0FF8">
      <w:pPr>
        <w:pStyle w:val="aff1"/>
        <w:spacing w:after="0" w:line="360" w:lineRule="auto"/>
        <w:ind w:left="0" w:right="-1"/>
        <w:jc w:val="right"/>
        <w:rPr>
          <w:rFonts w:ascii="Times New Roman" w:eastAsia="Times New Roman" w:hAnsi="Times New Roman"/>
          <w:sz w:val="28"/>
          <w:szCs w:val="28"/>
        </w:rPr>
      </w:pPr>
    </w:p>
    <w:p w14:paraId="1D95E0C1" w14:textId="6E3035F0" w:rsidR="000A0FF8" w:rsidRPr="00EF3EB9" w:rsidRDefault="000A0FF8" w:rsidP="000A0FF8">
      <w:pPr>
        <w:pStyle w:val="aff1"/>
        <w:spacing w:after="0" w:line="360" w:lineRule="auto"/>
        <w:ind w:left="0" w:right="-1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EF3EB9">
        <w:rPr>
          <w:rFonts w:ascii="Times New Roman" w:eastAsia="Times New Roman" w:hAnsi="Times New Roman"/>
          <w:i/>
          <w:sz w:val="28"/>
          <w:szCs w:val="28"/>
        </w:rPr>
        <w:t xml:space="preserve">Таблица </w:t>
      </w:r>
      <w:r w:rsidR="00FC7015">
        <w:rPr>
          <w:rFonts w:ascii="Times New Roman" w:eastAsia="Times New Roman" w:hAnsi="Times New Roman"/>
          <w:i/>
          <w:sz w:val="28"/>
          <w:szCs w:val="28"/>
        </w:rPr>
        <w:t>4</w:t>
      </w:r>
      <w:r w:rsidRPr="00EF3EB9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14:paraId="19DC1C70" w14:textId="77777777" w:rsidR="000A0FF8" w:rsidRPr="00EF3EB9" w:rsidRDefault="000A0FF8" w:rsidP="000A0FF8">
      <w:pPr>
        <w:pStyle w:val="aff1"/>
        <w:spacing w:after="0" w:line="360" w:lineRule="auto"/>
        <w:ind w:left="0" w:right="-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F3EB9">
        <w:rPr>
          <w:rFonts w:ascii="Times New Roman" w:hAnsi="Times New Roman"/>
          <w:b/>
          <w:sz w:val="28"/>
          <w:szCs w:val="28"/>
        </w:rPr>
        <w:lastRenderedPageBreak/>
        <w:t>План мероприятий достижения целевого состояния</w:t>
      </w:r>
    </w:p>
    <w:tbl>
      <w:tblPr>
        <w:tblW w:w="4855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940"/>
        <w:gridCol w:w="3933"/>
        <w:gridCol w:w="717"/>
        <w:gridCol w:w="1067"/>
        <w:gridCol w:w="1248"/>
      </w:tblGrid>
      <w:tr w:rsidR="00EF3EB9" w:rsidRPr="00EF3EB9" w14:paraId="4F2716C7" w14:textId="77777777" w:rsidTr="000A0FF8">
        <w:tc>
          <w:tcPr>
            <w:tcW w:w="225" w:type="pct"/>
            <w:vMerge w:val="restart"/>
            <w:shd w:val="clear" w:color="auto" w:fill="auto"/>
            <w:vAlign w:val="center"/>
          </w:tcPr>
          <w:p w14:paraId="2C3BC3BD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40" w:type="pct"/>
            <w:vMerge w:val="restart"/>
            <w:shd w:val="clear" w:color="auto" w:fill="auto"/>
            <w:vAlign w:val="center"/>
          </w:tcPr>
          <w:p w14:paraId="0BD0F557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2106" w:type="pct"/>
            <w:vMerge w:val="restart"/>
            <w:shd w:val="clear" w:color="auto" w:fill="auto"/>
            <w:vAlign w:val="center"/>
          </w:tcPr>
          <w:p w14:paraId="6A60CF9D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Мероприятие (</w:t>
            </w:r>
            <w:proofErr w:type="spellStart"/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кайзен</w:t>
            </w:r>
            <w:proofErr w:type="spellEnd"/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9" w:type="pct"/>
            <w:gridSpan w:val="3"/>
            <w:shd w:val="clear" w:color="auto" w:fill="auto"/>
            <w:vAlign w:val="center"/>
          </w:tcPr>
          <w:p w14:paraId="1F099F0A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EF3EB9" w:rsidRPr="00EF3EB9" w14:paraId="3EC78440" w14:textId="77777777" w:rsidTr="000A0FF8">
        <w:trPr>
          <w:trHeight w:val="50"/>
        </w:trPr>
        <w:tc>
          <w:tcPr>
            <w:tcW w:w="225" w:type="pct"/>
            <w:vMerge/>
            <w:shd w:val="clear" w:color="auto" w:fill="auto"/>
          </w:tcPr>
          <w:p w14:paraId="29A1A976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vMerge/>
            <w:shd w:val="clear" w:color="auto" w:fill="auto"/>
          </w:tcPr>
          <w:p w14:paraId="39EECD30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pct"/>
            <w:vMerge/>
            <w:shd w:val="clear" w:color="auto" w:fill="auto"/>
          </w:tcPr>
          <w:p w14:paraId="1942828E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shd w:val="clear" w:color="auto" w:fill="auto"/>
          </w:tcPr>
          <w:p w14:paraId="27974C71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</w:tc>
        <w:tc>
          <w:tcPr>
            <w:tcW w:w="573" w:type="pct"/>
            <w:shd w:val="clear" w:color="auto" w:fill="auto"/>
          </w:tcPr>
          <w:p w14:paraId="725C5022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671" w:type="pct"/>
            <w:shd w:val="clear" w:color="auto" w:fill="auto"/>
          </w:tcPr>
          <w:p w14:paraId="5A7B1452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B9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</w:p>
        </w:tc>
      </w:tr>
      <w:tr w:rsidR="00EF3EB9" w:rsidRPr="00EF3EB9" w14:paraId="242A653E" w14:textId="77777777" w:rsidTr="000A0FF8">
        <w:trPr>
          <w:trHeight w:val="50"/>
        </w:trPr>
        <w:tc>
          <w:tcPr>
            <w:tcW w:w="225" w:type="pct"/>
            <w:shd w:val="clear" w:color="auto" w:fill="auto"/>
          </w:tcPr>
          <w:p w14:paraId="07296BC3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shd w:val="clear" w:color="auto" w:fill="auto"/>
          </w:tcPr>
          <w:p w14:paraId="5B17C984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pct"/>
            <w:shd w:val="clear" w:color="auto" w:fill="auto"/>
          </w:tcPr>
          <w:p w14:paraId="3A9AB734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shd w:val="clear" w:color="auto" w:fill="auto"/>
          </w:tcPr>
          <w:p w14:paraId="5C730F18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auto"/>
          </w:tcPr>
          <w:p w14:paraId="4516F751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</w:tcPr>
          <w:p w14:paraId="1D1AB1F9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EB9" w:rsidRPr="00EF3EB9" w14:paraId="1633DC49" w14:textId="77777777" w:rsidTr="000A0FF8">
        <w:tc>
          <w:tcPr>
            <w:tcW w:w="225" w:type="pct"/>
            <w:shd w:val="clear" w:color="auto" w:fill="auto"/>
          </w:tcPr>
          <w:p w14:paraId="097AAF74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shd w:val="clear" w:color="auto" w:fill="auto"/>
          </w:tcPr>
          <w:p w14:paraId="42A9A3E5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pct"/>
            <w:shd w:val="clear" w:color="auto" w:fill="auto"/>
          </w:tcPr>
          <w:p w14:paraId="01016F39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shd w:val="clear" w:color="auto" w:fill="auto"/>
          </w:tcPr>
          <w:p w14:paraId="2F1487D1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auto"/>
          </w:tcPr>
          <w:p w14:paraId="41AB39EA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</w:tcPr>
          <w:p w14:paraId="60D994F1" w14:textId="77777777" w:rsidR="000A0FF8" w:rsidRPr="00EF3EB9" w:rsidRDefault="000A0FF8" w:rsidP="000A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96A439" w14:textId="77777777" w:rsidR="000A0FF8" w:rsidRDefault="000A0FF8" w:rsidP="00A427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0BFE0E" w14:textId="77777777" w:rsidR="00A42796" w:rsidRDefault="00A42796" w:rsidP="00A4279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В.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>Стратегический подход достижения целей (инвариант)</w:t>
      </w:r>
    </w:p>
    <w:p w14:paraId="3F1E1FC0" w14:textId="6D46DA53" w:rsidR="00A42796" w:rsidRPr="00EF3EB9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 </w:t>
      </w:r>
      <w:r w:rsidR="000A0FF8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2</w:t>
      </w:r>
      <w:r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час</w:t>
      </w:r>
      <w:r w:rsidR="000A0FF8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а</w:t>
      </w:r>
    </w:p>
    <w:p w14:paraId="01B4D93A" w14:textId="381C10A5" w:rsidR="00A42796" w:rsidRDefault="000A0FF8" w:rsidP="00A42796">
      <w:pPr>
        <w:pStyle w:val="aff1"/>
        <w:spacing w:after="0"/>
        <w:ind w:left="0" w:firstLine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Задание</w:t>
      </w:r>
      <w:r w:rsidR="00A42796">
        <w:rPr>
          <w:rFonts w:ascii="Times New Roman" w:eastAsia="Times New Roman" w:hAnsi="Times New Roman"/>
          <w:b/>
          <w:bCs/>
          <w:sz w:val="28"/>
          <w:szCs w:val="28"/>
        </w:rPr>
        <w:t>:</w:t>
      </w:r>
      <w:r w:rsidR="00A4279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A42796">
        <w:rPr>
          <w:rFonts w:ascii="Times New Roman" w:hAnsi="Times New Roman"/>
          <w:i/>
          <w:sz w:val="28"/>
          <w:szCs w:val="28"/>
        </w:rPr>
        <w:t>Разработка стратегии по рабочему месту. Разработка и внедрение «</w:t>
      </w:r>
      <w:proofErr w:type="spellStart"/>
      <w:r w:rsidR="00A42796">
        <w:rPr>
          <w:rFonts w:ascii="Times New Roman" w:hAnsi="Times New Roman"/>
          <w:i/>
          <w:sz w:val="28"/>
          <w:szCs w:val="28"/>
        </w:rPr>
        <w:t>кайзенов</w:t>
      </w:r>
      <w:proofErr w:type="spellEnd"/>
      <w:r w:rsidR="00A42796">
        <w:rPr>
          <w:rFonts w:ascii="Times New Roman" w:hAnsi="Times New Roman"/>
          <w:i/>
          <w:sz w:val="28"/>
          <w:szCs w:val="28"/>
        </w:rPr>
        <w:t>».</w:t>
      </w:r>
    </w:p>
    <w:p w14:paraId="11FE3CB2" w14:textId="55A0A432" w:rsidR="00A42796" w:rsidRDefault="00A42796" w:rsidP="00A42796">
      <w:pPr>
        <w:spacing w:after="0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Участникам конкурса необходимо разработать стратегию по рабочему месту. Необходимо определить целевое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Тц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каждой операции, необходимое количество операторов для выполнения работы. Необходимо разработать и внедрить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кайзены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(Приложение </w:t>
      </w:r>
      <w:r w:rsidR="0084623A">
        <w:rPr>
          <w:rFonts w:ascii="Times New Roman" w:hAnsi="Times New Roman"/>
          <w:color w:val="000000"/>
          <w:sz w:val="28"/>
          <w:szCs w:val="28"/>
        </w:rPr>
        <w:t>4.9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14:paraId="616B3C1A" w14:textId="77777777" w:rsidR="00A42796" w:rsidRDefault="00A42796" w:rsidP="00A42796">
      <w:pPr>
        <w:spacing w:after="0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определения целевого время цикла каждой операции необходимо взять чистое время цикла без потерь и переходов. </w:t>
      </w:r>
    </w:p>
    <w:p w14:paraId="79DEA9D0" w14:textId="3BACFCE3" w:rsidR="00F66DDA" w:rsidRDefault="00A42796" w:rsidP="000A0FF8">
      <w:pPr>
        <w:spacing w:after="0"/>
        <w:ind w:left="142" w:firstLine="57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разработке стратегии необходимо ориентироваться на будущее эталонное состояние рабочего места и учитывать все планируемые изменения, исходя из критериев эталонного рабочего места.</w:t>
      </w:r>
    </w:p>
    <w:p w14:paraId="59755C25" w14:textId="77777777" w:rsidR="00A42796" w:rsidRDefault="00A42796" w:rsidP="00A42796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Прежде чем внедрять усовершенствование, необходимо объяснить оператору, для чего проводится изменение.</w:t>
      </w:r>
    </w:p>
    <w:p w14:paraId="065CEFEE" w14:textId="77777777" w:rsidR="00A42796" w:rsidRDefault="00A42796" w:rsidP="00A42796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Поняв проблему, необходимо выяснить причину возникновения проблемы и разработать </w:t>
      </w:r>
      <w:r>
        <w:rPr>
          <w:rFonts w:ascii="Times New Roman" w:hAnsi="Times New Roman"/>
          <w:color w:val="000000"/>
          <w:sz w:val="28"/>
          <w:szCs w:val="28"/>
        </w:rPr>
        <w:t xml:space="preserve">усовершенствование. Прежде чем внедрять усовершенствование, важно убедиться в результативности намеченного решения. Для этого необходимо спланировать и провести эксперимент, который позволит оценить результат. Затем провести оценку полученного результата и принять решение либо о внедрении усовершенствования, либо о его доработке. </w:t>
      </w:r>
    </w:p>
    <w:p w14:paraId="766E58FE" w14:textId="77777777" w:rsidR="000A0FF8" w:rsidRDefault="000A0FF8" w:rsidP="00A42796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6E33B0" w14:textId="77777777" w:rsidR="00A42796" w:rsidRDefault="00A42796" w:rsidP="00A4279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Г.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>Стандартизация процесса (инвариант)</w:t>
      </w:r>
    </w:p>
    <w:p w14:paraId="1CC1B4F1" w14:textId="52E41BA0" w:rsidR="00A42796" w:rsidRPr="00EF3EB9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</w:t>
      </w:r>
      <w:r w:rsidRPr="005120E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модуля </w:t>
      </w:r>
      <w:r w:rsid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1</w:t>
      </w:r>
      <w:r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час</w:t>
      </w:r>
    </w:p>
    <w:p w14:paraId="1D4B7966" w14:textId="0AD93A10" w:rsidR="00A42796" w:rsidRPr="000A0FF8" w:rsidRDefault="000A0FF8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="00A4279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A427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2796">
        <w:rPr>
          <w:rFonts w:ascii="Times New Roman" w:hAnsi="Times New Roman" w:cs="Times New Roman"/>
          <w:i/>
          <w:sz w:val="28"/>
          <w:szCs w:val="28"/>
        </w:rPr>
        <w:t>Определение цикличности работы и ее организация. Определение необходимого стандартного незавершенного задела. Применение системы 5 S. Хронометраж и заполнение карты стандартизированной работы.</w:t>
      </w:r>
    </w:p>
    <w:p w14:paraId="737CF772" w14:textId="77777777" w:rsidR="00A42796" w:rsidRDefault="00A42796" w:rsidP="00A4279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Участнику конкурса необходимо выстроить эффективную последовательность выполнения операций, основанную на движениях оператора, обеспечивающую качество и безопасность.</w:t>
      </w:r>
    </w:p>
    <w:p w14:paraId="1C2DD5DD" w14:textId="77777777" w:rsidR="00A42796" w:rsidRDefault="00A42796" w:rsidP="00A4279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Определить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bidi="ru-RU"/>
        </w:rPr>
        <w:t>стандартный незавершенный задел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– количество материалов, необходимое оператору для постоянного поддержания циклической работы.</w:t>
      </w:r>
    </w:p>
    <w:p w14:paraId="25724618" w14:textId="77777777" w:rsidR="00A42796" w:rsidRDefault="00A42796" w:rsidP="00A42796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bidi="ru-RU"/>
        </w:rPr>
        <w:t>Необходимо внедрить систему «5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en-US" w:bidi="ru-RU"/>
        </w:rPr>
        <w:t>S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bidi="ru-RU"/>
        </w:rPr>
        <w:t xml:space="preserve">», направленную на повышение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bidi="ru-RU"/>
        </w:rPr>
        <w:t>безопасности, качества, производительности.</w:t>
      </w:r>
    </w:p>
    <w:p w14:paraId="750B3FC1" w14:textId="77777777" w:rsidR="000A0FF8" w:rsidRDefault="000A0FF8" w:rsidP="000A0FF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69B47869" w14:textId="77777777" w:rsidR="000A0FF8" w:rsidRPr="00EF3EB9" w:rsidRDefault="000A0FF8" w:rsidP="000A0FF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3E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Модуль Д.</w:t>
      </w:r>
      <w:r w:rsidRPr="00EF3E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EF3EB9">
        <w:rPr>
          <w:rFonts w:ascii="Times New Roman" w:hAnsi="Times New Roman" w:cs="Times New Roman"/>
          <w:b/>
          <w:i/>
          <w:sz w:val="28"/>
          <w:szCs w:val="28"/>
        </w:rPr>
        <w:t>Стабилизация процесса (инвариант)</w:t>
      </w:r>
    </w:p>
    <w:p w14:paraId="4B7C51CD" w14:textId="29D91724" w:rsidR="000A0FF8" w:rsidRPr="00EF3EB9" w:rsidRDefault="000A0FF8" w:rsidP="000A0FF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 </w:t>
      </w:r>
      <w:r w:rsidR="00A06819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1</w:t>
      </w:r>
      <w:r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час</w:t>
      </w:r>
    </w:p>
    <w:p w14:paraId="6AC56B78" w14:textId="68887FA2" w:rsidR="000A0FF8" w:rsidRPr="00EF3EB9" w:rsidRDefault="000A0FF8" w:rsidP="000A0FF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Задание:</w:t>
      </w:r>
      <w:r w:rsidRPr="00EF3E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F3EB9">
        <w:rPr>
          <w:rFonts w:ascii="Times New Roman" w:hAnsi="Times New Roman"/>
          <w:i/>
          <w:sz w:val="28"/>
          <w:szCs w:val="28"/>
        </w:rPr>
        <w:t>Подготовка предложений, направленных на улучшение качества процесса</w:t>
      </w:r>
    </w:p>
    <w:p w14:paraId="32B8C285" w14:textId="77777777" w:rsidR="000A0FF8" w:rsidRPr="00EF3EB9" w:rsidRDefault="000A0FF8" w:rsidP="000A0FF8">
      <w:pPr>
        <w:pStyle w:val="aff1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F3EB9">
        <w:rPr>
          <w:rFonts w:ascii="Times New Roman" w:hAnsi="Times New Roman"/>
          <w:sz w:val="28"/>
          <w:szCs w:val="28"/>
        </w:rPr>
        <w:t xml:space="preserve">        Участнику необходимо организовать работу склада и определить место хранения комплектующих изделий на складе. Он обозначает место хранения комплектующих, подписывает их наименования. Выполняет расчет необходимого количества тары и подбирает тару под комплектующие изделия.</w:t>
      </w:r>
    </w:p>
    <w:p w14:paraId="56F23CC5" w14:textId="77777777" w:rsidR="00A42796" w:rsidRDefault="00A42796" w:rsidP="00A42796">
      <w:pPr>
        <w:pStyle w:val="af1"/>
        <w:tabs>
          <w:tab w:val="left" w:pos="709"/>
        </w:tabs>
        <w:spacing w:line="276" w:lineRule="auto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14:paraId="261246C2" w14:textId="291EA7F3" w:rsidR="00A42796" w:rsidRPr="00EF3EB9" w:rsidRDefault="00A42796" w:rsidP="00A4279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Модуль </w:t>
      </w:r>
      <w:r w:rsidR="00C16A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Стандарт выполнения </w:t>
      </w:r>
      <w:r w:rsidRPr="00EF3EB9">
        <w:rPr>
          <w:rFonts w:ascii="Times New Roman" w:hAnsi="Times New Roman" w:cs="Times New Roman"/>
          <w:b/>
          <w:i/>
          <w:sz w:val="28"/>
          <w:szCs w:val="28"/>
        </w:rPr>
        <w:t>работы (</w:t>
      </w:r>
      <w:proofErr w:type="spellStart"/>
      <w:r w:rsidR="000A0FF8" w:rsidRPr="00EF3EB9">
        <w:rPr>
          <w:rFonts w:ascii="Times New Roman" w:hAnsi="Times New Roman" w:cs="Times New Roman"/>
          <w:b/>
          <w:i/>
          <w:sz w:val="28"/>
          <w:szCs w:val="28"/>
        </w:rPr>
        <w:t>вариатив</w:t>
      </w:r>
      <w:proofErr w:type="spellEnd"/>
      <w:r w:rsidRPr="00EF3EB9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26313740" w14:textId="089428F8" w:rsidR="00A42796" w:rsidRPr="00EF3EB9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 </w:t>
      </w:r>
      <w:r w:rsidR="00A06819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1</w:t>
      </w:r>
      <w:r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час</w:t>
      </w:r>
    </w:p>
    <w:p w14:paraId="20F7AEA5" w14:textId="50447AC0" w:rsidR="00A42796" w:rsidRPr="00B63D9E" w:rsidRDefault="00B63D9E" w:rsidP="00B63D9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  <w:r w:rsidR="00A4279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2796">
        <w:rPr>
          <w:rFonts w:ascii="Times New Roman" w:hAnsi="Times New Roman"/>
          <w:i/>
          <w:sz w:val="28"/>
          <w:szCs w:val="28"/>
        </w:rPr>
        <w:t xml:space="preserve">Разработка рабочего стандарта выполнения операций на рабочем месте. </w:t>
      </w:r>
    </w:p>
    <w:p w14:paraId="58F3A849" w14:textId="17A8529A" w:rsidR="00A42796" w:rsidRDefault="00A42796" w:rsidP="00A42796">
      <w:pPr>
        <w:pStyle w:val="af1"/>
        <w:tabs>
          <w:tab w:val="left" w:pos="709"/>
        </w:tabs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Участнику необходимо разработать РС выполнения технологической операции </w:t>
      </w:r>
      <w:r w:rsidRPr="007A7789">
        <w:rPr>
          <w:rFonts w:ascii="Times New Roman" w:hAnsi="Times New Roman"/>
          <w:color w:val="000000"/>
          <w:sz w:val="28"/>
          <w:szCs w:val="28"/>
          <w:lang w:val="ru-RU"/>
        </w:rPr>
        <w:t xml:space="preserve">(Приложение </w:t>
      </w:r>
      <w:r w:rsidR="00505B31">
        <w:rPr>
          <w:rFonts w:ascii="Times New Roman" w:hAnsi="Times New Roman"/>
          <w:color w:val="000000"/>
          <w:sz w:val="28"/>
          <w:szCs w:val="28"/>
          <w:lang w:val="ru-RU" w:bidi="ru-RU"/>
        </w:rPr>
        <w:t>4.1</w:t>
      </w:r>
      <w:r w:rsidR="00EF3EB9">
        <w:rPr>
          <w:rFonts w:ascii="Times New Roman" w:hAnsi="Times New Roman"/>
          <w:color w:val="000000"/>
          <w:sz w:val="28"/>
          <w:szCs w:val="28"/>
          <w:lang w:val="ru-RU" w:bidi="ru-RU"/>
        </w:rPr>
        <w:t>0</w:t>
      </w:r>
      <w:r w:rsidRPr="007A7789">
        <w:rPr>
          <w:rFonts w:ascii="Times New Roman" w:hAnsi="Times New Roman"/>
          <w:color w:val="000000"/>
          <w:sz w:val="28"/>
          <w:szCs w:val="28"/>
          <w:lang w:val="ru-RU"/>
        </w:rPr>
        <w:t>).</w:t>
      </w:r>
    </w:p>
    <w:p w14:paraId="168BE924" w14:textId="77777777" w:rsidR="00A42796" w:rsidRDefault="00A42796" w:rsidP="00A42796">
      <w:pPr>
        <w:pStyle w:val="af1"/>
        <w:tabs>
          <w:tab w:val="left" w:pos="709"/>
        </w:tabs>
        <w:spacing w:line="276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Требования к оформлению РС:</w:t>
      </w:r>
    </w:p>
    <w:p w14:paraId="107BBDC8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графе «Наименование элемента» РС указывают перечень выполняемых элементов в необходимой последовательности;</w:t>
      </w:r>
    </w:p>
    <w:p w14:paraId="762C61DE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графе «Качество» - критерии по качеству выполнения элемента - на что необходимо обратить внимание, как проверить тот или иной параметр, каковы должны быть действия в случае возникновения отклонений;</w:t>
      </w:r>
    </w:p>
    <w:p w14:paraId="1FB3750A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графе «Безопасность» - ключевые моменты по безопасности - требования при выполнении работы, средства защиты и т.д. данного элемента;</w:t>
      </w:r>
    </w:p>
    <w:p w14:paraId="429DCFFB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графе «Инструмент» - необходимый инструмент, оснастка и средства измерения;</w:t>
      </w:r>
    </w:p>
    <w:p w14:paraId="3B40B7BC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графе «Комплект» - используемые материалы и детали;</w:t>
      </w:r>
    </w:p>
    <w:p w14:paraId="3CD5822F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графе «Эскиз» схематично изображается выполняемая на оборудовании работа, при необходимости отражаются места контроля;</w:t>
      </w:r>
    </w:p>
    <w:p w14:paraId="65F02B93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эскизы необходимо оформлять фотографиями. На графических иллюстрациях выполняемой операции необходимо выделять кружками и стрелками места обработки/ воздействия /контроля и др. Допускается схемы, эскизы, фото прикладывать к РС с нумерацией в привязке к элементам; </w:t>
      </w:r>
    </w:p>
    <w:p w14:paraId="49C492D3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разделе «Безопасность» требования указываются с привязкой к конкретным элементам операции; </w:t>
      </w:r>
    </w:p>
    <w:p w14:paraId="15417C20" w14:textId="77777777" w:rsidR="00A42796" w:rsidRDefault="00A42796" w:rsidP="00A42796">
      <w:pPr>
        <w:pStyle w:val="af1"/>
        <w:numPr>
          <w:ilvl w:val="0"/>
          <w:numId w:val="28"/>
        </w:numPr>
        <w:snapToGrid/>
        <w:spacing w:line="276" w:lineRule="auto"/>
        <w:ind w:left="142" w:firstLine="284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при разработке   раздела «качество» выполнение каждой операции должно быть оценено с точки зрения соответствия требованиям по качеству.</w:t>
      </w:r>
    </w:p>
    <w:p w14:paraId="0C439871" w14:textId="30334441" w:rsidR="00A42796" w:rsidRDefault="00A42796" w:rsidP="00A4279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конкурса проводит обучение</w:t>
      </w:r>
      <w:r>
        <w:rPr>
          <w:rFonts w:ascii="Times New Roman" w:hAnsi="Times New Roman"/>
          <w:sz w:val="28"/>
          <w:szCs w:val="28"/>
          <w:lang w:bidi="ru-RU"/>
        </w:rPr>
        <w:t xml:space="preserve"> оператора после</w:t>
      </w:r>
      <w:r>
        <w:rPr>
          <w:rFonts w:ascii="Times New Roman" w:hAnsi="Times New Roman"/>
          <w:sz w:val="28"/>
          <w:szCs w:val="28"/>
        </w:rPr>
        <w:t xml:space="preserve"> внедрения изменений, основываясь на разработанный рабочий стандарт.</w:t>
      </w:r>
    </w:p>
    <w:p w14:paraId="39CE3C2B" w14:textId="37E70D32" w:rsidR="00684B84" w:rsidRDefault="00684B84" w:rsidP="00A4279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BEA96D3" w14:textId="00D9A3F8" w:rsidR="00A42796" w:rsidRDefault="00A42796" w:rsidP="00A42796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</w:t>
      </w:r>
      <w:r w:rsidR="00C16AE8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>: Оценка эффективности внедренных усовершенствований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(инвариант)</w:t>
      </w:r>
    </w:p>
    <w:p w14:paraId="01A90734" w14:textId="77488C45" w:rsidR="00A42796" w:rsidRPr="00EF3EB9" w:rsidRDefault="00A42796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</w:t>
      </w:r>
      <w:r w:rsidRPr="00EF3EB9">
        <w:rPr>
          <w:rFonts w:ascii="Times New Roman" w:eastAsia="Times New Roman" w:hAnsi="Times New Roman" w:cs="Times New Roman"/>
          <w:bCs/>
          <w:i/>
          <w:sz w:val="28"/>
          <w:szCs w:val="28"/>
        </w:rPr>
        <w:t>модуля</w:t>
      </w:r>
      <w:r w:rsidRPr="00EF3E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E1BE3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1</w:t>
      </w:r>
      <w:r w:rsidR="00B63D9E"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</w:t>
      </w:r>
      <w:r w:rsidRPr="00A06819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час</w:t>
      </w:r>
    </w:p>
    <w:p w14:paraId="35A3A763" w14:textId="32359DBB" w:rsidR="00B63D9E" w:rsidRPr="00551F0C" w:rsidRDefault="00A42796" w:rsidP="00551F0C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 w:rsidR="00B63D9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Расчет численности персонала. Определение экономической эффективности работы </w:t>
      </w:r>
      <w:r w:rsidR="00B63D9E" w:rsidRPr="00EF3EB9">
        <w:rPr>
          <w:rFonts w:ascii="Times New Roman" w:hAnsi="Times New Roman"/>
          <w:i/>
          <w:sz w:val="28"/>
          <w:szCs w:val="28"/>
        </w:rPr>
        <w:t xml:space="preserve"> </w:t>
      </w:r>
    </w:p>
    <w:p w14:paraId="62595E06" w14:textId="48134949" w:rsidR="00B63D9E" w:rsidRPr="00EF3EB9" w:rsidRDefault="00B63D9E" w:rsidP="00B63D9E">
      <w:pPr>
        <w:pStyle w:val="aff1"/>
        <w:spacing w:after="0"/>
        <w:ind w:left="0" w:firstLine="426"/>
        <w:jc w:val="both"/>
        <w:rPr>
          <w:rFonts w:ascii="Times New Roman" w:hAnsi="Times New Roman"/>
          <w:i/>
          <w:sz w:val="28"/>
          <w:szCs w:val="28"/>
        </w:rPr>
      </w:pPr>
      <w:r w:rsidRPr="00EF3EB9">
        <w:rPr>
          <w:rFonts w:ascii="Times New Roman" w:hAnsi="Times New Roman"/>
          <w:sz w:val="28"/>
          <w:szCs w:val="28"/>
        </w:rPr>
        <w:t>Участник рассчитывает экономические показатели в формате «было – стало»:</w:t>
      </w:r>
    </w:p>
    <w:p w14:paraId="1978FCF3" w14:textId="77777777" w:rsidR="00B63D9E" w:rsidRPr="00EF3EB9" w:rsidRDefault="00B63D9E" w:rsidP="00B63D9E">
      <w:pPr>
        <w:pStyle w:val="af1"/>
        <w:numPr>
          <w:ilvl w:val="0"/>
          <w:numId w:val="40"/>
        </w:numPr>
        <w:snapToGrid/>
        <w:spacing w:line="276" w:lineRule="auto"/>
        <w:rPr>
          <w:rFonts w:ascii="Times New Roman" w:hAnsi="Times New Roman"/>
          <w:sz w:val="28"/>
          <w:szCs w:val="28"/>
        </w:rPr>
      </w:pPr>
      <w:r w:rsidRPr="00EF3EB9">
        <w:rPr>
          <w:rFonts w:ascii="Times New Roman" w:hAnsi="Times New Roman"/>
          <w:sz w:val="28"/>
          <w:szCs w:val="28"/>
          <w:lang w:val="ru-RU" w:bidi="ru-RU"/>
        </w:rPr>
        <w:t>время колебаний, сек.;</w:t>
      </w:r>
    </w:p>
    <w:p w14:paraId="518CB7EA" w14:textId="77777777" w:rsidR="00B63D9E" w:rsidRPr="00EF3EB9" w:rsidRDefault="00B63D9E" w:rsidP="00B63D9E">
      <w:pPr>
        <w:pStyle w:val="af1"/>
        <w:numPr>
          <w:ilvl w:val="0"/>
          <w:numId w:val="40"/>
        </w:numPr>
        <w:snapToGrid/>
        <w:spacing w:line="276" w:lineRule="auto"/>
        <w:rPr>
          <w:rFonts w:ascii="Times New Roman" w:hAnsi="Times New Roman"/>
          <w:sz w:val="28"/>
          <w:szCs w:val="28"/>
        </w:rPr>
      </w:pPr>
      <w:r w:rsidRPr="00EF3EB9">
        <w:rPr>
          <w:rFonts w:ascii="Times New Roman" w:hAnsi="Times New Roman"/>
          <w:sz w:val="28"/>
          <w:szCs w:val="28"/>
          <w:lang w:val="ru-RU" w:bidi="ru-RU"/>
        </w:rPr>
        <w:t>время цикла, сек.;</w:t>
      </w:r>
    </w:p>
    <w:p w14:paraId="1E786A58" w14:textId="77777777" w:rsidR="00B63D9E" w:rsidRPr="00EF3EB9" w:rsidRDefault="00B63D9E" w:rsidP="00B63D9E">
      <w:pPr>
        <w:pStyle w:val="af1"/>
        <w:numPr>
          <w:ilvl w:val="0"/>
          <w:numId w:val="40"/>
        </w:numPr>
        <w:snapToGrid/>
        <w:spacing w:line="276" w:lineRule="auto"/>
        <w:rPr>
          <w:rFonts w:ascii="Times New Roman" w:hAnsi="Times New Roman"/>
          <w:sz w:val="28"/>
          <w:szCs w:val="28"/>
        </w:rPr>
      </w:pPr>
      <w:r w:rsidRPr="00EF3EB9">
        <w:rPr>
          <w:rFonts w:ascii="Times New Roman" w:hAnsi="Times New Roman"/>
          <w:sz w:val="28"/>
          <w:szCs w:val="28"/>
          <w:lang w:val="ru-RU" w:bidi="ru-RU"/>
        </w:rPr>
        <w:t>загрузка оператора, %;</w:t>
      </w:r>
    </w:p>
    <w:p w14:paraId="0C947FBF" w14:textId="77777777" w:rsidR="00B63D9E" w:rsidRPr="00EF3EB9" w:rsidRDefault="00B63D9E" w:rsidP="00B63D9E">
      <w:pPr>
        <w:pStyle w:val="af1"/>
        <w:numPr>
          <w:ilvl w:val="0"/>
          <w:numId w:val="40"/>
        </w:numPr>
        <w:snapToGrid/>
        <w:spacing w:line="276" w:lineRule="auto"/>
        <w:rPr>
          <w:rFonts w:ascii="Times New Roman" w:hAnsi="Times New Roman"/>
          <w:sz w:val="28"/>
          <w:szCs w:val="28"/>
        </w:rPr>
      </w:pPr>
      <w:r w:rsidRPr="00EF3EB9">
        <w:rPr>
          <w:rFonts w:ascii="Times New Roman" w:hAnsi="Times New Roman"/>
          <w:sz w:val="28"/>
          <w:szCs w:val="28"/>
          <w:lang w:val="ru-RU" w:bidi="ru-RU"/>
        </w:rPr>
        <w:t xml:space="preserve">расчетное число операторов, </w:t>
      </w:r>
      <w:proofErr w:type="spellStart"/>
      <w:r w:rsidRPr="00EF3EB9">
        <w:rPr>
          <w:rFonts w:ascii="Times New Roman" w:hAnsi="Times New Roman"/>
          <w:sz w:val="28"/>
          <w:szCs w:val="28"/>
          <w:lang w:bidi="ru-RU"/>
        </w:rPr>
        <w:t>чел</w:t>
      </w:r>
      <w:proofErr w:type="spellEnd"/>
      <w:r w:rsidRPr="00EF3EB9">
        <w:rPr>
          <w:rFonts w:ascii="Times New Roman" w:hAnsi="Times New Roman"/>
          <w:sz w:val="28"/>
          <w:szCs w:val="28"/>
          <w:lang w:bidi="ru-RU"/>
        </w:rPr>
        <w:t>.;</w:t>
      </w:r>
    </w:p>
    <w:p w14:paraId="70F7C6C5" w14:textId="66C15B27" w:rsidR="000352E3" w:rsidRPr="00EF3EB9" w:rsidRDefault="00B63D9E" w:rsidP="00B63D9E">
      <w:pPr>
        <w:pStyle w:val="af1"/>
        <w:numPr>
          <w:ilvl w:val="0"/>
          <w:numId w:val="40"/>
        </w:numPr>
        <w:snapToGrid/>
        <w:spacing w:line="276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F3EB9">
        <w:rPr>
          <w:rFonts w:ascii="Times New Roman" w:hAnsi="Times New Roman"/>
          <w:sz w:val="28"/>
          <w:szCs w:val="28"/>
        </w:rPr>
        <w:t>качество</w:t>
      </w:r>
      <w:proofErr w:type="spellEnd"/>
      <w:proofErr w:type="gramEnd"/>
      <w:r w:rsidRPr="00EF3EB9">
        <w:rPr>
          <w:rFonts w:ascii="Times New Roman" w:hAnsi="Times New Roman"/>
          <w:sz w:val="28"/>
          <w:szCs w:val="28"/>
          <w:lang w:bidi="ru-RU"/>
        </w:rPr>
        <w:t xml:space="preserve"> / </w:t>
      </w:r>
      <w:proofErr w:type="spellStart"/>
      <w:r w:rsidRPr="00EF3EB9">
        <w:rPr>
          <w:rFonts w:ascii="Times New Roman" w:hAnsi="Times New Roman"/>
          <w:sz w:val="28"/>
          <w:szCs w:val="28"/>
          <w:lang w:bidi="ru-RU"/>
        </w:rPr>
        <w:t>брак</w:t>
      </w:r>
      <w:proofErr w:type="spellEnd"/>
      <w:r w:rsidRPr="00EF3EB9">
        <w:rPr>
          <w:rFonts w:ascii="Times New Roman" w:hAnsi="Times New Roman"/>
          <w:sz w:val="28"/>
          <w:szCs w:val="28"/>
          <w:lang w:bidi="ru-RU"/>
        </w:rPr>
        <w:t xml:space="preserve">, </w:t>
      </w:r>
      <w:proofErr w:type="spellStart"/>
      <w:r w:rsidRPr="00EF3EB9">
        <w:rPr>
          <w:rFonts w:ascii="Times New Roman" w:hAnsi="Times New Roman"/>
          <w:sz w:val="28"/>
          <w:szCs w:val="28"/>
          <w:lang w:bidi="ru-RU"/>
        </w:rPr>
        <w:t>шт</w:t>
      </w:r>
      <w:proofErr w:type="spellEnd"/>
      <w:r w:rsidRPr="00EF3EB9">
        <w:rPr>
          <w:rFonts w:ascii="Times New Roman" w:hAnsi="Times New Roman"/>
          <w:sz w:val="28"/>
          <w:szCs w:val="28"/>
          <w:lang w:bidi="ru-RU"/>
        </w:rPr>
        <w:t>.;</w:t>
      </w:r>
    </w:p>
    <w:p w14:paraId="22D2DCCF" w14:textId="77777777" w:rsidR="00B63D9E" w:rsidRPr="00B63D9E" w:rsidRDefault="00B63D9E" w:rsidP="00EF3EB9">
      <w:pPr>
        <w:pStyle w:val="af1"/>
        <w:snapToGrid/>
        <w:spacing w:line="276" w:lineRule="auto"/>
        <w:ind w:left="1429"/>
        <w:rPr>
          <w:rFonts w:ascii="Times New Roman" w:hAnsi="Times New Roman"/>
          <w:color w:val="FF0000"/>
          <w:sz w:val="28"/>
          <w:szCs w:val="28"/>
        </w:rPr>
      </w:pPr>
    </w:p>
    <w:p w14:paraId="7862DCE2" w14:textId="588813BD" w:rsidR="00A42796" w:rsidRDefault="00A42796" w:rsidP="00A42796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Модуль </w:t>
      </w:r>
      <w:r w:rsidR="00C16AE8">
        <w:rPr>
          <w:rFonts w:ascii="Times New Roman" w:hAnsi="Times New Roman" w:cs="Times New Roman"/>
          <w:b/>
          <w:bCs/>
          <w:i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: Отчет по итогам работы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(инвариант)</w:t>
      </w:r>
    </w:p>
    <w:p w14:paraId="03C0B3C1" w14:textId="205606E2" w:rsidR="00A42796" w:rsidRPr="00EF3EB9" w:rsidRDefault="00B63D9E" w:rsidP="00A42796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 </w:t>
      </w:r>
      <w:r w:rsidRPr="00FE1BE3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>2</w:t>
      </w:r>
      <w:r w:rsidR="00A42796" w:rsidRPr="00FE1BE3"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</w:rPr>
        <w:t xml:space="preserve"> часа</w:t>
      </w:r>
    </w:p>
    <w:p w14:paraId="0350C1E3" w14:textId="16D5AD93" w:rsidR="00B63D9E" w:rsidRPr="00EF3EB9" w:rsidRDefault="00B63D9E" w:rsidP="00B63D9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Задание:</w:t>
      </w:r>
      <w:r w:rsidRPr="00EF3E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F3EB9">
        <w:rPr>
          <w:rFonts w:ascii="Times New Roman" w:hAnsi="Times New Roman"/>
          <w:sz w:val="28"/>
          <w:szCs w:val="28"/>
        </w:rPr>
        <w:t>П</w:t>
      </w:r>
      <w:r w:rsidRPr="00EF3EB9">
        <w:rPr>
          <w:rFonts w:ascii="Times New Roman" w:hAnsi="Times New Roman"/>
          <w:sz w:val="28"/>
          <w:szCs w:val="28"/>
          <w:highlight w:val="white"/>
        </w:rPr>
        <w:t xml:space="preserve">одготовить отчет работы в </w:t>
      </w:r>
      <w:proofErr w:type="gramStart"/>
      <w:r w:rsidRPr="00EF3EB9">
        <w:rPr>
          <w:rFonts w:ascii="Times New Roman" w:hAnsi="Times New Roman"/>
          <w:sz w:val="28"/>
          <w:szCs w:val="28"/>
          <w:highlight w:val="white"/>
        </w:rPr>
        <w:t>форме</w:t>
      </w:r>
      <w:r w:rsidRPr="00EF3EB9">
        <w:rPr>
          <w:rFonts w:ascii="Times New Roman" w:hAnsi="Times New Roman"/>
          <w:sz w:val="28"/>
          <w:szCs w:val="28"/>
        </w:rPr>
        <w:t xml:space="preserve">  презентации</w:t>
      </w:r>
      <w:proofErr w:type="gramEnd"/>
      <w:r w:rsidRPr="00EF3EB9">
        <w:rPr>
          <w:rFonts w:ascii="Times New Roman" w:hAnsi="Times New Roman"/>
          <w:sz w:val="28"/>
          <w:szCs w:val="28"/>
        </w:rPr>
        <w:t xml:space="preserve"> «Стратегия».</w:t>
      </w:r>
    </w:p>
    <w:p w14:paraId="4C2AD192" w14:textId="77777777" w:rsidR="00B63D9E" w:rsidRPr="00EF3EB9" w:rsidRDefault="00B63D9E" w:rsidP="00B63D9E">
      <w:pPr>
        <w:pStyle w:val="aff1"/>
        <w:spacing w:after="0"/>
        <w:ind w:left="0"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 xml:space="preserve">      Требования к оформлению и представлению презентации:</w:t>
      </w:r>
    </w:p>
    <w:p w14:paraId="21B6990C" w14:textId="31CA79E8" w:rsidR="00B63D9E" w:rsidRPr="00EF3EB9" w:rsidRDefault="00B63D9E" w:rsidP="00B63D9E">
      <w:pPr>
        <w:pStyle w:val="aff1"/>
        <w:numPr>
          <w:ilvl w:val="0"/>
          <w:numId w:val="42"/>
        </w:num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>презентация должна быть выполнена в соответствии с установленным стандартом (</w:t>
      </w:r>
      <w:r w:rsidR="00FC7015">
        <w:rPr>
          <w:rFonts w:ascii="Times New Roman" w:eastAsia="Times New Roman" w:hAnsi="Times New Roman"/>
          <w:sz w:val="28"/>
          <w:szCs w:val="28"/>
        </w:rPr>
        <w:t>Т</w:t>
      </w:r>
      <w:r w:rsidRPr="00EF3EB9">
        <w:rPr>
          <w:rFonts w:ascii="Times New Roman" w:eastAsia="Times New Roman" w:hAnsi="Times New Roman"/>
          <w:sz w:val="28"/>
          <w:szCs w:val="28"/>
        </w:rPr>
        <w:t xml:space="preserve">аблица </w:t>
      </w:r>
      <w:r w:rsidR="00FC7015">
        <w:rPr>
          <w:rFonts w:ascii="Times New Roman" w:eastAsia="Times New Roman" w:hAnsi="Times New Roman"/>
          <w:sz w:val="28"/>
          <w:szCs w:val="28"/>
        </w:rPr>
        <w:t>5</w:t>
      </w:r>
      <w:r w:rsidRPr="00EF3EB9">
        <w:rPr>
          <w:rFonts w:ascii="Times New Roman" w:eastAsia="Times New Roman" w:hAnsi="Times New Roman"/>
          <w:sz w:val="28"/>
          <w:szCs w:val="28"/>
        </w:rPr>
        <w:t>);</w:t>
      </w:r>
    </w:p>
    <w:p w14:paraId="751A2504" w14:textId="77777777" w:rsidR="00B63D9E" w:rsidRPr="00EF3EB9" w:rsidRDefault="00B63D9E" w:rsidP="00B63D9E">
      <w:pPr>
        <w:pStyle w:val="aff1"/>
        <w:numPr>
          <w:ilvl w:val="0"/>
          <w:numId w:val="42"/>
        </w:numPr>
        <w:spacing w:before="240" w:after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>презентация оформляется в электронном виде;</w:t>
      </w:r>
    </w:p>
    <w:p w14:paraId="070B0B7C" w14:textId="77777777" w:rsidR="00B63D9E" w:rsidRPr="00EF3EB9" w:rsidRDefault="00B63D9E" w:rsidP="00B63D9E">
      <w:pPr>
        <w:pStyle w:val="aff1"/>
        <w:numPr>
          <w:ilvl w:val="0"/>
          <w:numId w:val="42"/>
        </w:num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 xml:space="preserve">презентационный материал должен содержать: </w:t>
      </w:r>
      <w:r w:rsidRPr="00EF3EB9">
        <w:rPr>
          <w:rFonts w:ascii="Times New Roman" w:eastAsia="Times New Roman" w:hAnsi="Times New Roman"/>
          <w:sz w:val="28"/>
          <w:szCs w:val="28"/>
          <w:lang w:bidi="ru-RU"/>
        </w:rPr>
        <w:t xml:space="preserve">цель, которую планируется достичь и дается объяснение, почему это важно; описывается текущее состояние с указанием текущих показателей, которые необходимо было изменить в соответствии с поставленной целью. Информация по текущему состоянию может представляться в виде схемы, планировки, размещения склада, рабочих мест, оборудования; </w:t>
      </w:r>
    </w:p>
    <w:p w14:paraId="4DC43F6E" w14:textId="77777777" w:rsidR="00B63D9E" w:rsidRPr="00EF3EB9" w:rsidRDefault="00B63D9E" w:rsidP="00B63D9E">
      <w:pPr>
        <w:pStyle w:val="aff1"/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ru-RU"/>
        </w:rPr>
      </w:pPr>
      <w:r w:rsidRPr="00EF3EB9">
        <w:rPr>
          <w:rFonts w:ascii="Times New Roman" w:eastAsia="Times New Roman" w:hAnsi="Times New Roman"/>
          <w:sz w:val="28"/>
          <w:szCs w:val="28"/>
          <w:lang w:bidi="ru-RU"/>
        </w:rPr>
        <w:t>указываются проблемы, которые мешают достижению поставленной цели, подкрепленные информацией, собранной на этапе снятия текущего состояния;</w:t>
      </w:r>
    </w:p>
    <w:p w14:paraId="7CC23F51" w14:textId="77777777" w:rsidR="00B63D9E" w:rsidRPr="00EF3EB9" w:rsidRDefault="00B63D9E" w:rsidP="00B63D9E">
      <w:pPr>
        <w:pStyle w:val="aff1"/>
        <w:widowControl w:val="0"/>
        <w:numPr>
          <w:ilvl w:val="0"/>
          <w:numId w:val="4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bidi="ru-RU"/>
        </w:rPr>
      </w:pPr>
      <w:r w:rsidRPr="00EF3EB9">
        <w:rPr>
          <w:rFonts w:ascii="Times New Roman" w:eastAsia="Times New Roman" w:hAnsi="Times New Roman"/>
          <w:sz w:val="28"/>
          <w:szCs w:val="28"/>
          <w:lang w:bidi="ru-RU"/>
        </w:rPr>
        <w:t>описывается целевое состояние, которое необходимо достичь при реализации стратегии.</w:t>
      </w:r>
    </w:p>
    <w:p w14:paraId="4303F6E5" w14:textId="77777777" w:rsidR="00B63D9E" w:rsidRPr="00EF3EB9" w:rsidRDefault="00B63D9E" w:rsidP="00B63D9E">
      <w:pPr>
        <w:pStyle w:val="aff1"/>
        <w:numPr>
          <w:ilvl w:val="0"/>
          <w:numId w:val="42"/>
        </w:num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 xml:space="preserve">участник должен оформить и визуализировать рабочий стандарт выполнения технологического процесса. </w:t>
      </w:r>
    </w:p>
    <w:p w14:paraId="0A237B66" w14:textId="77777777" w:rsidR="00B63D9E" w:rsidRPr="00EF3EB9" w:rsidRDefault="00B63D9E" w:rsidP="00B63D9E">
      <w:pPr>
        <w:pStyle w:val="aff1"/>
        <w:numPr>
          <w:ilvl w:val="0"/>
          <w:numId w:val="42"/>
        </w:num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>в докладе участника должна быть отражена цель, задачи, выполненные мероприятия, итоги проделанной работы. Участник должен использовать профессиональную терминологию по бережливому производству;</w:t>
      </w:r>
    </w:p>
    <w:p w14:paraId="0E41A11E" w14:textId="77777777" w:rsidR="00B63D9E" w:rsidRPr="00EF3EB9" w:rsidRDefault="00B63D9E" w:rsidP="00B63D9E">
      <w:pPr>
        <w:pStyle w:val="aff1"/>
        <w:numPr>
          <w:ilvl w:val="0"/>
          <w:numId w:val="42"/>
        </w:num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EF3EB9">
        <w:rPr>
          <w:rFonts w:ascii="Times New Roman" w:eastAsia="Times New Roman" w:hAnsi="Times New Roman"/>
          <w:sz w:val="28"/>
          <w:szCs w:val="28"/>
        </w:rPr>
        <w:t>время выступления участника – 10 мин., вопросы на ответы - 5 мин.</w:t>
      </w:r>
    </w:p>
    <w:p w14:paraId="06CEC40F" w14:textId="77777777" w:rsidR="00B63D9E" w:rsidRPr="00EF3EB9" w:rsidRDefault="00B63D9E" w:rsidP="00B63D9E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14:paraId="454423DA" w14:textId="6C73EF66" w:rsidR="00B63D9E" w:rsidRPr="00EF3EB9" w:rsidRDefault="00B63D9E" w:rsidP="00B63D9E">
      <w:pPr>
        <w:spacing w:after="0" w:line="276" w:lineRule="auto"/>
        <w:ind w:right="-1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i/>
          <w:sz w:val="28"/>
          <w:szCs w:val="28"/>
        </w:rPr>
        <w:t xml:space="preserve">Таблица </w:t>
      </w:r>
      <w:r w:rsidR="00FC7015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 w:rsidRPr="00EF3EB9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14:paraId="62204912" w14:textId="77777777" w:rsidR="00B63D9E" w:rsidRPr="00EF3EB9" w:rsidRDefault="00B63D9E" w:rsidP="00B63D9E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3EB9">
        <w:rPr>
          <w:rFonts w:ascii="Times New Roman" w:eastAsia="Times New Roman" w:hAnsi="Times New Roman" w:cs="Times New Roman"/>
          <w:b/>
          <w:sz w:val="28"/>
          <w:szCs w:val="28"/>
        </w:rPr>
        <w:t>Презентация работы участника «Стратегия»</w:t>
      </w:r>
    </w:p>
    <w:p w14:paraId="0BA02071" w14:textId="77777777" w:rsidR="00B63D9E" w:rsidRPr="00EF3EB9" w:rsidRDefault="00B63D9E" w:rsidP="00B63D9E">
      <w:pPr>
        <w:spacing w:after="0" w:line="276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6976"/>
      </w:tblGrid>
      <w:tr w:rsidR="00EF3EB9" w:rsidRPr="00EF3EB9" w14:paraId="7687CFFF" w14:textId="77777777" w:rsidTr="00312392">
        <w:trPr>
          <w:trHeight w:val="326"/>
        </w:trPr>
        <w:tc>
          <w:tcPr>
            <w:tcW w:w="2374" w:type="dxa"/>
            <w:shd w:val="clear" w:color="auto" w:fill="auto"/>
          </w:tcPr>
          <w:p w14:paraId="19094DEB" w14:textId="77777777" w:rsidR="00B63D9E" w:rsidRPr="00EF3EB9" w:rsidRDefault="00B63D9E" w:rsidP="00B63D9E">
            <w:pPr>
              <w:pStyle w:val="af1"/>
              <w:numPr>
                <w:ilvl w:val="0"/>
                <w:numId w:val="41"/>
              </w:numPr>
              <w:snapToGrid/>
              <w:spacing w:line="240" w:lineRule="auto"/>
              <w:ind w:left="32" w:firstLine="0"/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Цели:</w:t>
            </w:r>
          </w:p>
          <w:p w14:paraId="14FEF30F" w14:textId="77777777" w:rsidR="00B63D9E" w:rsidRPr="00EF3EB9" w:rsidRDefault="00B63D9E" w:rsidP="00312392">
            <w:pPr>
              <w:pStyle w:val="af1"/>
              <w:ind w:left="32"/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</w:p>
          <w:p w14:paraId="13BF5341" w14:textId="77777777" w:rsidR="00B63D9E" w:rsidRPr="00EF3EB9" w:rsidRDefault="00B63D9E" w:rsidP="00312392">
            <w:pPr>
              <w:pStyle w:val="af1"/>
              <w:ind w:left="32"/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Объяснение причин:</w:t>
            </w:r>
          </w:p>
        </w:tc>
        <w:tc>
          <w:tcPr>
            <w:tcW w:w="6976" w:type="dxa"/>
            <w:shd w:val="clear" w:color="auto" w:fill="auto"/>
          </w:tcPr>
          <w:p w14:paraId="2DE99F0F" w14:textId="77777777" w:rsidR="00B63D9E" w:rsidRPr="00EF3EB9" w:rsidRDefault="00B63D9E" w:rsidP="00312392">
            <w:pPr>
              <w:pStyle w:val="af1"/>
              <w:tabs>
                <w:tab w:val="left" w:pos="709"/>
              </w:tabs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4. Целевое состояние:</w:t>
            </w:r>
          </w:p>
        </w:tc>
      </w:tr>
      <w:tr w:rsidR="00EF3EB9" w:rsidRPr="00EF3EB9" w14:paraId="370EB789" w14:textId="77777777" w:rsidTr="00312392">
        <w:tc>
          <w:tcPr>
            <w:tcW w:w="2374" w:type="dxa"/>
            <w:shd w:val="clear" w:color="auto" w:fill="auto"/>
          </w:tcPr>
          <w:p w14:paraId="534369C3" w14:textId="77777777" w:rsidR="00B63D9E" w:rsidRPr="00EF3EB9" w:rsidRDefault="00B63D9E" w:rsidP="00B63D9E">
            <w:pPr>
              <w:pStyle w:val="af1"/>
              <w:numPr>
                <w:ilvl w:val="0"/>
                <w:numId w:val="41"/>
              </w:numPr>
              <w:tabs>
                <w:tab w:val="left" w:pos="709"/>
              </w:tabs>
              <w:snapToGrid/>
              <w:spacing w:line="240" w:lineRule="auto"/>
              <w:ind w:left="32" w:firstLine="0"/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Текущее состояние:</w:t>
            </w:r>
          </w:p>
        </w:tc>
        <w:tc>
          <w:tcPr>
            <w:tcW w:w="6976" w:type="dxa"/>
            <w:shd w:val="clear" w:color="auto" w:fill="auto"/>
          </w:tcPr>
          <w:p w14:paraId="5C3D4F0E" w14:textId="77777777" w:rsidR="00B63D9E" w:rsidRPr="00EF3EB9" w:rsidRDefault="00B63D9E" w:rsidP="00312392">
            <w:pPr>
              <w:pStyle w:val="af1"/>
              <w:tabs>
                <w:tab w:val="left" w:pos="709"/>
              </w:tabs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noProof/>
                <w:szCs w:val="24"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 wp14:anchorId="65B42425" wp14:editId="4ADB9993">
                  <wp:simplePos x="0" y="0"/>
                  <wp:positionH relativeFrom="column">
                    <wp:posOffset>1844675</wp:posOffset>
                  </wp:positionH>
                  <wp:positionV relativeFrom="page">
                    <wp:posOffset>259715</wp:posOffset>
                  </wp:positionV>
                  <wp:extent cx="1386205" cy="974090"/>
                  <wp:effectExtent l="0" t="0" r="4445" b="0"/>
                  <wp:wrapTopAndBottom/>
                  <wp:docPr id="4" name="Рисунок 21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138620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3EB9">
              <w:rPr>
                <w:rFonts w:ascii="Times New Roman" w:eastAsia="Calibri" w:hAnsi="Times New Roman"/>
                <w:bCs/>
                <w:noProof/>
                <w:szCs w:val="24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 wp14:anchorId="659F7916" wp14:editId="31F53548">
                  <wp:simplePos x="0" y="0"/>
                  <wp:positionH relativeFrom="column">
                    <wp:posOffset>9525</wp:posOffset>
                  </wp:positionH>
                  <wp:positionV relativeFrom="page">
                    <wp:posOffset>278765</wp:posOffset>
                  </wp:positionV>
                  <wp:extent cx="1386205" cy="974090"/>
                  <wp:effectExtent l="0" t="0" r="4445" b="0"/>
                  <wp:wrapTopAndBottom/>
                  <wp:docPr id="3" name="Рисунок 21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138620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5.Усовершенствования для достижения целей («</w:t>
            </w:r>
            <w:proofErr w:type="spellStart"/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кайзены</w:t>
            </w:r>
            <w:proofErr w:type="spellEnd"/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»):</w:t>
            </w:r>
          </w:p>
        </w:tc>
      </w:tr>
      <w:tr w:rsidR="00B63D9E" w:rsidRPr="00EF3EB9" w14:paraId="2245AABF" w14:textId="77777777" w:rsidTr="00312392">
        <w:trPr>
          <w:trHeight w:val="2164"/>
        </w:trPr>
        <w:tc>
          <w:tcPr>
            <w:tcW w:w="2374" w:type="dxa"/>
            <w:shd w:val="clear" w:color="auto" w:fill="auto"/>
          </w:tcPr>
          <w:p w14:paraId="4AA3C861" w14:textId="77777777" w:rsidR="00B63D9E" w:rsidRPr="00EF3EB9" w:rsidRDefault="00B63D9E" w:rsidP="00312392">
            <w:pPr>
              <w:pStyle w:val="af1"/>
              <w:tabs>
                <w:tab w:val="left" w:pos="709"/>
              </w:tabs>
              <w:ind w:left="32"/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szCs w:val="24"/>
                <w:lang w:val="en-US"/>
              </w:rPr>
              <w:t xml:space="preserve">3.  </w:t>
            </w: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Анализ проблем:</w:t>
            </w:r>
          </w:p>
        </w:tc>
        <w:tc>
          <w:tcPr>
            <w:tcW w:w="6976" w:type="dxa"/>
            <w:shd w:val="clear" w:color="auto" w:fill="auto"/>
          </w:tcPr>
          <w:p w14:paraId="084B0144" w14:textId="77777777" w:rsidR="00B63D9E" w:rsidRPr="00EF3EB9" w:rsidRDefault="00B63D9E" w:rsidP="00312392">
            <w:pPr>
              <w:pStyle w:val="af1"/>
              <w:tabs>
                <w:tab w:val="left" w:pos="709"/>
              </w:tabs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  <w:r w:rsidRPr="00EF3EB9">
              <w:rPr>
                <w:rFonts w:ascii="Times New Roman" w:eastAsia="Calibri" w:hAnsi="Times New Roman"/>
                <w:bCs/>
                <w:szCs w:val="24"/>
                <w:lang w:val="ru-RU"/>
              </w:rPr>
              <w:t>6. Показатели и результаты: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03"/>
              <w:gridCol w:w="913"/>
              <w:gridCol w:w="995"/>
              <w:gridCol w:w="1439"/>
            </w:tblGrid>
            <w:tr w:rsidR="00EF3EB9" w:rsidRPr="00EF3EB9" w14:paraId="363E89A7" w14:textId="77777777" w:rsidTr="00312392">
              <w:trPr>
                <w:trHeight w:val="257"/>
              </w:trPr>
              <w:tc>
                <w:tcPr>
                  <w:tcW w:w="2520" w:type="pct"/>
                  <w:shd w:val="clear" w:color="auto" w:fill="auto"/>
                </w:tcPr>
                <w:p w14:paraId="407C40E1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79D1D3E6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Было </w:t>
                  </w:r>
                </w:p>
              </w:tc>
              <w:tc>
                <w:tcPr>
                  <w:tcW w:w="737" w:type="pct"/>
                  <w:shd w:val="clear" w:color="auto" w:fill="auto"/>
                </w:tcPr>
                <w:p w14:paraId="01BB086F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Стало </w:t>
                  </w:r>
                </w:p>
              </w:tc>
              <w:tc>
                <w:tcPr>
                  <w:tcW w:w="1066" w:type="pct"/>
                  <w:shd w:val="clear" w:color="auto" w:fill="auto"/>
                </w:tcPr>
                <w:p w14:paraId="7F3F30C2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Результат </w:t>
                  </w:r>
                </w:p>
              </w:tc>
            </w:tr>
            <w:tr w:rsidR="00EF3EB9" w:rsidRPr="00EF3EB9" w14:paraId="4420240A" w14:textId="77777777" w:rsidTr="00312392">
              <w:trPr>
                <w:trHeight w:val="241"/>
              </w:trPr>
              <w:tc>
                <w:tcPr>
                  <w:tcW w:w="2520" w:type="pct"/>
                  <w:shd w:val="clear" w:color="auto" w:fill="auto"/>
                </w:tcPr>
                <w:p w14:paraId="183389F0" w14:textId="77777777" w:rsidR="00B63D9E" w:rsidRPr="00EF3EB9" w:rsidRDefault="00B63D9E" w:rsidP="003123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 колебаний, сек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0C3F6D7E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7858422D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6" w:type="pct"/>
                  <w:shd w:val="clear" w:color="auto" w:fill="auto"/>
                </w:tcPr>
                <w:p w14:paraId="6CEFBC85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3EB9" w:rsidRPr="00EF3EB9" w14:paraId="545C3D92" w14:textId="77777777" w:rsidTr="00312392">
              <w:trPr>
                <w:trHeight w:val="257"/>
              </w:trPr>
              <w:tc>
                <w:tcPr>
                  <w:tcW w:w="2520" w:type="pct"/>
                  <w:shd w:val="clear" w:color="auto" w:fill="auto"/>
                </w:tcPr>
                <w:p w14:paraId="201378DD" w14:textId="77777777" w:rsidR="00B63D9E" w:rsidRPr="00EF3EB9" w:rsidRDefault="00B63D9E" w:rsidP="003123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 цикла, сек.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261078F9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60FDB542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6" w:type="pct"/>
                  <w:shd w:val="clear" w:color="auto" w:fill="auto"/>
                </w:tcPr>
                <w:p w14:paraId="001F85CA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3EB9" w:rsidRPr="00EF3EB9" w14:paraId="529479B6" w14:textId="77777777" w:rsidTr="00312392">
              <w:trPr>
                <w:trHeight w:val="50"/>
              </w:trPr>
              <w:tc>
                <w:tcPr>
                  <w:tcW w:w="2520" w:type="pct"/>
                  <w:shd w:val="clear" w:color="auto" w:fill="auto"/>
                </w:tcPr>
                <w:p w14:paraId="71B2E3CD" w14:textId="77777777" w:rsidR="00B63D9E" w:rsidRPr="00EF3EB9" w:rsidRDefault="00B63D9E" w:rsidP="003123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Загрузка оператора, %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76DA2EEC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2B4712E4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6" w:type="pct"/>
                  <w:shd w:val="clear" w:color="auto" w:fill="auto"/>
                </w:tcPr>
                <w:p w14:paraId="60AC71BE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3EB9" w:rsidRPr="00EF3EB9" w14:paraId="1E252B54" w14:textId="77777777" w:rsidTr="00312392">
              <w:trPr>
                <w:trHeight w:val="50"/>
              </w:trPr>
              <w:tc>
                <w:tcPr>
                  <w:tcW w:w="2520" w:type="pct"/>
                  <w:shd w:val="clear" w:color="auto" w:fill="auto"/>
                </w:tcPr>
                <w:p w14:paraId="250E2657" w14:textId="77777777" w:rsidR="00B63D9E" w:rsidRPr="00EF3EB9" w:rsidRDefault="00B63D9E" w:rsidP="003123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Расчетное число операторов, чел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2AE1AEAC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2EF6D8DF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6" w:type="pct"/>
                  <w:shd w:val="clear" w:color="auto" w:fill="auto"/>
                </w:tcPr>
                <w:p w14:paraId="4EEABB6D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3EB9" w:rsidRPr="00EF3EB9" w14:paraId="4CE856AD" w14:textId="77777777" w:rsidTr="00312392">
              <w:trPr>
                <w:trHeight w:val="241"/>
              </w:trPr>
              <w:tc>
                <w:tcPr>
                  <w:tcW w:w="2520" w:type="pct"/>
                  <w:shd w:val="clear" w:color="auto" w:fill="auto"/>
                </w:tcPr>
                <w:p w14:paraId="12FBEA1E" w14:textId="77777777" w:rsidR="00B63D9E" w:rsidRPr="00EF3EB9" w:rsidRDefault="00B63D9E" w:rsidP="003123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Брак, шт.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65514801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7A4436A9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6" w:type="pct"/>
                  <w:shd w:val="clear" w:color="auto" w:fill="auto"/>
                </w:tcPr>
                <w:p w14:paraId="25F1EB9B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F3EB9" w:rsidRPr="00EF3EB9" w14:paraId="372726BD" w14:textId="77777777" w:rsidTr="00312392">
              <w:trPr>
                <w:trHeight w:val="50"/>
              </w:trPr>
              <w:tc>
                <w:tcPr>
                  <w:tcW w:w="2520" w:type="pct"/>
                  <w:shd w:val="clear" w:color="auto" w:fill="auto"/>
                </w:tcPr>
                <w:p w14:paraId="0851FBA0" w14:textId="77777777" w:rsidR="00B63D9E" w:rsidRPr="00EF3EB9" w:rsidRDefault="00B63D9E" w:rsidP="0031239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3EB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Занимаемая площадь, м</w:t>
                  </w:r>
                </w:p>
              </w:tc>
              <w:tc>
                <w:tcPr>
                  <w:tcW w:w="676" w:type="pct"/>
                  <w:shd w:val="clear" w:color="auto" w:fill="auto"/>
                </w:tcPr>
                <w:p w14:paraId="4C2ED542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3BB81E4B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6" w:type="pct"/>
                  <w:shd w:val="clear" w:color="auto" w:fill="auto"/>
                </w:tcPr>
                <w:p w14:paraId="216EEA81" w14:textId="77777777" w:rsidR="00B63D9E" w:rsidRPr="00EF3EB9" w:rsidRDefault="00B63D9E" w:rsidP="0031239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405EC43" w14:textId="77777777" w:rsidR="00B63D9E" w:rsidRPr="00EF3EB9" w:rsidRDefault="00B63D9E" w:rsidP="00312392">
            <w:pPr>
              <w:pStyle w:val="af1"/>
              <w:tabs>
                <w:tab w:val="left" w:pos="709"/>
              </w:tabs>
              <w:rPr>
                <w:rFonts w:ascii="Times New Roman" w:eastAsia="Calibri" w:hAnsi="Times New Roman"/>
                <w:bCs/>
                <w:szCs w:val="24"/>
                <w:lang w:val="ru-RU"/>
              </w:rPr>
            </w:pPr>
          </w:p>
        </w:tc>
      </w:tr>
    </w:tbl>
    <w:p w14:paraId="67E484D3" w14:textId="77777777" w:rsidR="00C4638F" w:rsidRPr="00EF3EB9" w:rsidRDefault="00C4638F" w:rsidP="00C4638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43AA8" w14:textId="77777777" w:rsidR="00C4638F" w:rsidRDefault="00C4638F" w:rsidP="00C4638F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B6497F" w14:textId="1B669E00" w:rsidR="00D17132" w:rsidRPr="00D83E4E" w:rsidRDefault="0060658F" w:rsidP="00D83E4E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" w:name="_Toc78885643"/>
      <w:bookmarkStart w:id="14" w:name="_Toc142037191"/>
      <w:r w:rsidRPr="00D83E4E">
        <w:rPr>
          <w:rFonts w:ascii="Times New Roman" w:hAnsi="Times New Roman"/>
          <w:color w:val="auto"/>
          <w:sz w:val="28"/>
          <w:szCs w:val="28"/>
        </w:rPr>
        <w:t xml:space="preserve">2. </w:t>
      </w:r>
      <w:r w:rsidR="00D17132" w:rsidRPr="00D83E4E">
        <w:rPr>
          <w:rFonts w:ascii="Times New Roman" w:hAnsi="Times New Roman"/>
          <w:color w:val="auto"/>
          <w:sz w:val="28"/>
          <w:szCs w:val="28"/>
        </w:rPr>
        <w:t>СПЕЦИАЛЬНЫЕ ПРАВИЛА КОМПЕТЕНЦИИ</w:t>
      </w:r>
      <w:r w:rsidR="00D17132" w:rsidRPr="00D83E4E"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3"/>
      <w:bookmarkEnd w:id="14"/>
    </w:p>
    <w:p w14:paraId="7C87B140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использует на площадке материалы и оборудование, предоставляемые площадкой проведения соревнований в соответствии с инфраструктурным листом.</w:t>
      </w:r>
    </w:p>
    <w:p w14:paraId="7CA7D64A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выполнению конкурсного задания на каждое рабочее место привлекается оператор (волонтер), который выполняет работу и не помогает участнику конкурса. </w:t>
      </w:r>
    </w:p>
    <w:p w14:paraId="4DD4C068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имеет право запретить использование любых предметов, которые будут сочтены не относящимися к выполнению конкурсного задания или же способными дать участнику несправедливое преимущество. </w:t>
      </w:r>
    </w:p>
    <w:p w14:paraId="75E6226E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исключения споров, разногласий, решения вопросов, возникающих на конкурсной площадке, экспертами подписывается лист согласования, содержащий перечень нарушений экспертом во время пребывания на конкурсной площадке. Наказание эксперта может заключаться в отстранении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процесса оценки, а также вычете у конкурсанта, получившего преимущества, баллов пропорциональных величине приобретенного преимущества в момент совершения экспертом нарушения. Лист согласования должен быть подписан всеми экспертами на площадке. Положения, вносимые в лист согласования, не должны противоречить концепции чемпионата.</w:t>
      </w:r>
    </w:p>
    <w:p w14:paraId="18C3CF33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Внештатные ситуации, возникающие в дни проведения чемпионата, оформляются протоколом внештатных ситуаций на общем собрании экспертов.</w:t>
      </w:r>
    </w:p>
    <w:p w14:paraId="2AF0871C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лист согласования вносятся штрафные санкции для участников за нарушение требований охраны труда, концепции чемпионата, то участники должны быть ознакомлены со штрафными санкциями.</w:t>
      </w:r>
    </w:p>
    <w:p w14:paraId="687BFDC2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 по некоторым спорным ситуациям на конкурсной площадке представлены в таблице 6.</w:t>
      </w:r>
    </w:p>
    <w:p w14:paraId="25ED4B59" w14:textId="4DF0DFEE" w:rsidR="004D3B53" w:rsidRDefault="00C4638F" w:rsidP="00551F0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</w:p>
    <w:p w14:paraId="77C2EB57" w14:textId="006E638A" w:rsidR="00C4638F" w:rsidRDefault="00C4638F" w:rsidP="004D3B53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Таблица 6.</w:t>
      </w:r>
    </w:p>
    <w:p w14:paraId="0BCB7014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B6B0B" w14:textId="77777777" w:rsidR="00C16AE8" w:rsidRDefault="00C16AE8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77254" w14:textId="77777777" w:rsidR="00C4638F" w:rsidRPr="00562AFA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62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Разъяснения по спорным ситуациям</w:t>
      </w:r>
    </w:p>
    <w:p w14:paraId="4B09C9CC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674"/>
        <w:gridCol w:w="3957"/>
        <w:gridCol w:w="4998"/>
      </w:tblGrid>
      <w:tr w:rsidR="00C4638F" w14:paraId="22404372" w14:textId="77777777" w:rsidTr="000352E3">
        <w:tc>
          <w:tcPr>
            <w:tcW w:w="674" w:type="dxa"/>
          </w:tcPr>
          <w:p w14:paraId="518F6350" w14:textId="77777777" w:rsidR="00C4638F" w:rsidRDefault="00C4638F" w:rsidP="000352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3957" w:type="dxa"/>
          </w:tcPr>
          <w:p w14:paraId="04E1C37E" w14:textId="77777777" w:rsidR="00C4638F" w:rsidRDefault="00C4638F" w:rsidP="000352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ситуации</w:t>
            </w:r>
          </w:p>
        </w:tc>
        <w:tc>
          <w:tcPr>
            <w:tcW w:w="0" w:type="auto"/>
          </w:tcPr>
          <w:p w14:paraId="64155A90" w14:textId="77777777" w:rsidR="00C4638F" w:rsidRDefault="00C4638F" w:rsidP="0003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</w:tr>
      <w:tr w:rsidR="00C4638F" w14:paraId="1FFD760C" w14:textId="77777777" w:rsidTr="000352E3">
        <w:tc>
          <w:tcPr>
            <w:tcW w:w="674" w:type="dxa"/>
          </w:tcPr>
          <w:p w14:paraId="16682CEE" w14:textId="77777777" w:rsidR="00C4638F" w:rsidRDefault="00C4638F" w:rsidP="00C4638F">
            <w:pPr>
              <w:numPr>
                <w:ilvl w:val="0"/>
                <w:numId w:val="38"/>
              </w:numPr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35906900" w14:textId="77777777" w:rsidR="00C4638F" w:rsidRDefault="00C4638F" w:rsidP="00FC70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носителей внешней памяти,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устройств, диктофонов и других звукозаписывающих устройств (на планшете, в мобильном телефоне)</w:t>
            </w:r>
          </w:p>
        </w:tc>
        <w:tc>
          <w:tcPr>
            <w:tcW w:w="0" w:type="auto"/>
          </w:tcPr>
          <w:p w14:paraId="0018E3DE" w14:textId="77777777" w:rsidR="00C4638F" w:rsidRDefault="00C4638F" w:rsidP="00FC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запрещено приносить и использовать все перечисленные устройства.</w:t>
            </w:r>
          </w:p>
          <w:p w14:paraId="55EA7E55" w14:textId="77777777" w:rsidR="00C4638F" w:rsidRDefault="00C4638F" w:rsidP="00FC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Экспертам запрещено использовать звукозаписывающие устройства </w:t>
            </w:r>
          </w:p>
        </w:tc>
      </w:tr>
      <w:tr w:rsidR="00C4638F" w14:paraId="7A18688A" w14:textId="77777777" w:rsidTr="000352E3">
        <w:tc>
          <w:tcPr>
            <w:tcW w:w="674" w:type="dxa"/>
          </w:tcPr>
          <w:p w14:paraId="59A67270" w14:textId="77777777" w:rsidR="00C4638F" w:rsidRDefault="00C4638F" w:rsidP="00C4638F">
            <w:pPr>
              <w:numPr>
                <w:ilvl w:val="0"/>
                <w:numId w:val="38"/>
              </w:numPr>
              <w:tabs>
                <w:tab w:val="left" w:pos="174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618128D9" w14:textId="77777777" w:rsidR="00C4638F" w:rsidRDefault="00C4638F" w:rsidP="00FC7015">
            <w:pPr>
              <w:tabs>
                <w:tab w:val="left" w:pos="174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личных ноутбуков, планшетов, блокнотов, тетрадей, книг, шпаргалок, мобильных устройств</w:t>
            </w:r>
          </w:p>
        </w:tc>
        <w:tc>
          <w:tcPr>
            <w:tcW w:w="0" w:type="auto"/>
          </w:tcPr>
          <w:p w14:paraId="3308F7D5" w14:textId="77777777" w:rsidR="00C4638F" w:rsidRDefault="00C4638F" w:rsidP="00FC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запрещено приносить и использовать все перечисленные устройства</w:t>
            </w:r>
          </w:p>
        </w:tc>
      </w:tr>
      <w:tr w:rsidR="00C4638F" w14:paraId="3AEE7FBF" w14:textId="77777777" w:rsidTr="000352E3">
        <w:tc>
          <w:tcPr>
            <w:tcW w:w="674" w:type="dxa"/>
          </w:tcPr>
          <w:p w14:paraId="156F5EE3" w14:textId="77777777" w:rsidR="00C4638F" w:rsidRDefault="00C4638F" w:rsidP="00C4638F">
            <w:pPr>
              <w:numPr>
                <w:ilvl w:val="0"/>
                <w:numId w:val="38"/>
              </w:numPr>
              <w:tabs>
                <w:tab w:val="left" w:pos="45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6C97DB8A" w14:textId="77777777" w:rsidR="00C4638F" w:rsidRDefault="00C4638F" w:rsidP="00FC7015">
            <w:pPr>
              <w:tabs>
                <w:tab w:val="left" w:pos="457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устройств для фото- и видеосъемки</w:t>
            </w:r>
          </w:p>
        </w:tc>
        <w:tc>
          <w:tcPr>
            <w:tcW w:w="0" w:type="auto"/>
            <w:vAlign w:val="center"/>
          </w:tcPr>
          <w:p w14:paraId="18CE3C5D" w14:textId="77777777" w:rsidR="00C4638F" w:rsidRDefault="00C4638F" w:rsidP="00FC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Участникам и экспертам разрешено использовать устройства для фото- и видеосъемки на рабочей площадке только по завершению соревнований</w:t>
            </w:r>
          </w:p>
        </w:tc>
      </w:tr>
      <w:tr w:rsidR="00C4638F" w14:paraId="2FDA2E94" w14:textId="77777777" w:rsidTr="000352E3">
        <w:tc>
          <w:tcPr>
            <w:tcW w:w="674" w:type="dxa"/>
          </w:tcPr>
          <w:p w14:paraId="6AA7928F" w14:textId="77777777" w:rsidR="00C4638F" w:rsidRDefault="00C4638F" w:rsidP="00C4638F">
            <w:pPr>
              <w:numPr>
                <w:ilvl w:val="0"/>
                <w:numId w:val="38"/>
              </w:numPr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39AE5F6D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Пользование нормативной и конкурсной документацией</w:t>
            </w:r>
          </w:p>
        </w:tc>
        <w:tc>
          <w:tcPr>
            <w:tcW w:w="0" w:type="auto"/>
            <w:vAlign w:val="center"/>
          </w:tcPr>
          <w:p w14:paraId="718FAC84" w14:textId="77777777" w:rsidR="00C4638F" w:rsidRDefault="00C4638F" w:rsidP="00FC70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и экспертам запрещается выносить с конкурсной площадки бумажные или цифровые копии документов, относящихся к конкурсному заданию (методики, критерии оценки, бланки оценки, протоколы, инструкции) до момента завершения соревнований </w:t>
            </w:r>
          </w:p>
        </w:tc>
      </w:tr>
      <w:tr w:rsidR="00C4638F" w14:paraId="6A4C1149" w14:textId="77777777" w:rsidTr="000352E3">
        <w:tc>
          <w:tcPr>
            <w:tcW w:w="674" w:type="dxa"/>
          </w:tcPr>
          <w:p w14:paraId="6039A986" w14:textId="77777777" w:rsidR="00C4638F" w:rsidRDefault="00C4638F" w:rsidP="00C4638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1F2957A4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Сбой в работе оборудования</w:t>
            </w:r>
          </w:p>
        </w:tc>
        <w:tc>
          <w:tcPr>
            <w:tcW w:w="0" w:type="auto"/>
          </w:tcPr>
          <w:p w14:paraId="1013FFE1" w14:textId="77777777" w:rsidR="00C4638F" w:rsidRDefault="00C4638F" w:rsidP="00FC70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отказа оборудования или инструментов, предоставленных участнику, дополнительное время не будет предоставлено участнику, если технический эксперт площадки сможет доказать, что технический сбой является ошибкой, неумением или результатом халатности данного участника</w:t>
            </w:r>
          </w:p>
        </w:tc>
      </w:tr>
      <w:tr w:rsidR="00C4638F" w14:paraId="1C469FBC" w14:textId="77777777" w:rsidTr="000352E3">
        <w:tc>
          <w:tcPr>
            <w:tcW w:w="674" w:type="dxa"/>
          </w:tcPr>
          <w:p w14:paraId="0340005B" w14:textId="77777777" w:rsidR="00C4638F" w:rsidRDefault="00C4638F" w:rsidP="00C4638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495A4693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участниками требований охраны труда и техники безопасности, нормативных документов чемпионата</w:t>
            </w:r>
          </w:p>
        </w:tc>
        <w:tc>
          <w:tcPr>
            <w:tcW w:w="0" w:type="auto"/>
          </w:tcPr>
          <w:p w14:paraId="275252FE" w14:textId="77777777" w:rsidR="00C4638F" w:rsidRDefault="00C4638F" w:rsidP="00FC70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нарушении участником требований охраны труда и техники безопасности экспертная группа рассматривает факт нарушения и принимает решение о штрафных санкциях для участника в виде отстранения от выполнения задания, либо вычета баллов за часть выполненного задания по модулю. Решение оформляется протоколом внештатных ситуаций</w:t>
            </w:r>
          </w:p>
        </w:tc>
      </w:tr>
      <w:tr w:rsidR="00C4638F" w14:paraId="5324E960" w14:textId="77777777" w:rsidTr="000352E3">
        <w:tc>
          <w:tcPr>
            <w:tcW w:w="674" w:type="dxa"/>
          </w:tcPr>
          <w:p w14:paraId="5C6AB162" w14:textId="77777777" w:rsidR="00C4638F" w:rsidRDefault="00C4638F" w:rsidP="00C4638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0423DE63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конкурсного задания</w:t>
            </w:r>
          </w:p>
          <w:p w14:paraId="6F173103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C03101" w14:textId="77777777" w:rsidR="00C4638F" w:rsidRDefault="00C4638F" w:rsidP="00FC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участник умышленно не выполнил задание, экспертная группа, состоящая не менее, чем из трёх экспертов, принимает решение о штрафных санкциях для участника в виде вычета всех баллов, либо вычета баллов за часть выполненного задания по модулю. Решение оформляется протоколом внештатных ситуаций</w:t>
            </w:r>
          </w:p>
        </w:tc>
      </w:tr>
      <w:tr w:rsidR="00C4638F" w14:paraId="60AA62F7" w14:textId="77777777" w:rsidTr="000352E3">
        <w:tc>
          <w:tcPr>
            <w:tcW w:w="674" w:type="dxa"/>
          </w:tcPr>
          <w:p w14:paraId="4A19E4F0" w14:textId="77777777" w:rsidR="00C4638F" w:rsidRDefault="00C4638F" w:rsidP="00C4638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</w:tcPr>
          <w:p w14:paraId="5E709597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и представление </w:t>
            </w:r>
          </w:p>
          <w:p w14:paraId="2027A9DC" w14:textId="77777777" w:rsidR="00C4638F" w:rsidRDefault="00C4638F" w:rsidP="00FC70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работы </w:t>
            </w:r>
          </w:p>
        </w:tc>
        <w:tc>
          <w:tcPr>
            <w:tcW w:w="0" w:type="auto"/>
            <w:vAlign w:val="center"/>
          </w:tcPr>
          <w:p w14:paraId="2CAC14E5" w14:textId="77777777" w:rsidR="00C4638F" w:rsidRDefault="00C4638F" w:rsidP="00FC7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участником умышленно изменены результаты работы (использование записей, запрещенных носителей и др.) с целью получения несправедливого преимущества, и этот факт зарегистрирован не менее, чем у трёх экспертов, экспертная группа принимает решение о снятии баллов за те критерии, в которых участник получил несправедливое преимущество. Участник должен незамедлительно сдать посторонние записи по запросу экспертной группы</w:t>
            </w:r>
          </w:p>
        </w:tc>
      </w:tr>
    </w:tbl>
    <w:p w14:paraId="03A38C67" w14:textId="77777777" w:rsidR="00C4638F" w:rsidRDefault="00C4638F" w:rsidP="00C46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4E09C2" w14:textId="77777777" w:rsidR="00C4638F" w:rsidRDefault="00C4638F" w:rsidP="00C4638F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245CDCAC" w14:textId="3300886E" w:rsidR="00E15F2A" w:rsidRPr="00A4187F" w:rsidRDefault="00A11569" w:rsidP="00A4187F">
      <w:pPr>
        <w:pStyle w:val="-2"/>
        <w:ind w:firstLine="709"/>
        <w:rPr>
          <w:rFonts w:ascii="Times New Roman" w:hAnsi="Times New Roman"/>
        </w:rPr>
      </w:pPr>
      <w:bookmarkStart w:id="15" w:name="_Toc78885659"/>
      <w:bookmarkStart w:id="16" w:name="_Toc142037192"/>
      <w:r w:rsidRPr="00A4187F">
        <w:rPr>
          <w:rFonts w:ascii="Times New Roman" w:hAnsi="Times New Roman"/>
          <w:color w:val="000000"/>
        </w:rPr>
        <w:t>2</w:t>
      </w:r>
      <w:r w:rsidR="00FB022D" w:rsidRPr="00A4187F">
        <w:rPr>
          <w:rFonts w:ascii="Times New Roman" w:hAnsi="Times New Roman"/>
          <w:color w:val="000000"/>
        </w:rPr>
        <w:t>.</w:t>
      </w:r>
      <w:r w:rsidRPr="00A4187F">
        <w:rPr>
          <w:rFonts w:ascii="Times New Roman" w:hAnsi="Times New Roman"/>
          <w:color w:val="000000"/>
        </w:rPr>
        <w:t>1</w:t>
      </w:r>
      <w:r w:rsidR="00FB022D" w:rsidRPr="00A4187F">
        <w:rPr>
          <w:rFonts w:ascii="Times New Roman" w:hAnsi="Times New Roman"/>
          <w:color w:val="000000"/>
        </w:rPr>
        <w:t xml:space="preserve">. </w:t>
      </w:r>
      <w:bookmarkEnd w:id="15"/>
      <w:r w:rsidRPr="00A4187F">
        <w:rPr>
          <w:rFonts w:ascii="Times New Roman" w:hAnsi="Times New Roman"/>
        </w:rPr>
        <w:t>Личный инструмент конкурсанта</w:t>
      </w:r>
      <w:bookmarkEnd w:id="16"/>
    </w:p>
    <w:p w14:paraId="1CB61AAF" w14:textId="2CCB94DD" w:rsidR="00E15F2A" w:rsidRPr="003732A7" w:rsidRDefault="00C4638F" w:rsidP="00551F0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Нулевой.</w:t>
      </w:r>
      <w:bookmarkStart w:id="17" w:name="_GoBack"/>
      <w:bookmarkEnd w:id="17"/>
    </w:p>
    <w:p w14:paraId="112A6605" w14:textId="73692741" w:rsidR="00E15F2A" w:rsidRPr="00A4187F" w:rsidRDefault="00A11569" w:rsidP="00A4187F">
      <w:pPr>
        <w:pStyle w:val="-2"/>
        <w:ind w:firstLine="709"/>
        <w:rPr>
          <w:rFonts w:ascii="Times New Roman" w:hAnsi="Times New Roman"/>
        </w:rPr>
      </w:pPr>
      <w:bookmarkStart w:id="18" w:name="_Toc78885660"/>
      <w:bookmarkStart w:id="19" w:name="_Toc142037193"/>
      <w:r w:rsidRPr="00A4187F">
        <w:rPr>
          <w:rFonts w:ascii="Times New Roman" w:hAnsi="Times New Roman"/>
        </w:rPr>
        <w:t>2</w:t>
      </w:r>
      <w:r w:rsidR="00FB022D" w:rsidRPr="00A4187F">
        <w:rPr>
          <w:rFonts w:ascii="Times New Roman" w:hAnsi="Times New Roman"/>
        </w:rPr>
        <w:t>.2.</w:t>
      </w:r>
      <w:r w:rsidR="00FB022D" w:rsidRPr="00A4187F">
        <w:rPr>
          <w:rFonts w:ascii="Times New Roman" w:hAnsi="Times New Roman"/>
          <w:i/>
        </w:rPr>
        <w:t xml:space="preserve"> </w:t>
      </w:r>
      <w:r w:rsidR="00E15F2A" w:rsidRPr="00A4187F">
        <w:rPr>
          <w:rFonts w:ascii="Times New Roman" w:hAnsi="Times New Roman"/>
        </w:rPr>
        <w:t>Материалы, оборудование и инструменты, запрещенные на площадке</w:t>
      </w:r>
      <w:bookmarkEnd w:id="18"/>
      <w:bookmarkEnd w:id="19"/>
    </w:p>
    <w:p w14:paraId="1F3A4010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Toc142037194"/>
      <w:r>
        <w:rPr>
          <w:rFonts w:ascii="Times New Roman" w:hAnsi="Times New Roman" w:cs="Times New Roman"/>
          <w:sz w:val="28"/>
          <w:szCs w:val="28"/>
        </w:rPr>
        <w:t xml:space="preserve">Участникам запрещено приносить и использовать носители внешней памяти, </w:t>
      </w:r>
      <w:r>
        <w:rPr>
          <w:rFonts w:ascii="Times New Roman" w:hAnsi="Times New Roman" w:cs="Times New Roman"/>
          <w:sz w:val="28"/>
          <w:szCs w:val="28"/>
          <w:lang w:val="en-US"/>
        </w:rPr>
        <w:t>USB</w:t>
      </w:r>
      <w:r>
        <w:rPr>
          <w:rFonts w:ascii="Times New Roman" w:hAnsi="Times New Roman" w:cs="Times New Roman"/>
          <w:sz w:val="28"/>
          <w:szCs w:val="28"/>
        </w:rPr>
        <w:t xml:space="preserve"> устройств, диктофонов и других звукозаписывающих устройств (на планшете, в мобильном телефоне). </w:t>
      </w:r>
    </w:p>
    <w:p w14:paraId="18B85731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Экспертам запрещено использовать звукозаписывающие устройства.</w:t>
      </w:r>
    </w:p>
    <w:p w14:paraId="72F5C12C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и экспертам разрешено использовать устройства для фото- и видеосъемки на рабочей площадке только по завершению соревнований либо только с разрешения главного эксперта.</w:t>
      </w:r>
    </w:p>
    <w:p w14:paraId="5900B509" w14:textId="77777777" w:rsidR="00C4638F" w:rsidRDefault="00C4638F" w:rsidP="00C4638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и экспертам запрещается выносить с конкурсной площадки бумажные или цифровые копии документов, относящихся к конкурсному </w:t>
      </w:r>
      <w:r>
        <w:rPr>
          <w:rFonts w:ascii="Times New Roman" w:hAnsi="Times New Roman" w:cs="Times New Roman"/>
          <w:sz w:val="28"/>
          <w:szCs w:val="28"/>
        </w:rPr>
        <w:lastRenderedPageBreak/>
        <w:t>заданию (методики, критерии оценки, бланки оценки, протоколы, инструкции) до момента завершения соревнований либо только с разрешения главного эксперта.</w:t>
      </w:r>
    </w:p>
    <w:p w14:paraId="03196394" w14:textId="5B970BBB" w:rsidR="00B37579" w:rsidRPr="00D83E4E" w:rsidRDefault="00A11569" w:rsidP="00D83E4E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r w:rsidRPr="00D83E4E">
        <w:rPr>
          <w:rFonts w:ascii="Times New Roman" w:hAnsi="Times New Roman"/>
          <w:color w:val="auto"/>
          <w:sz w:val="28"/>
          <w:szCs w:val="28"/>
        </w:rPr>
        <w:t>3</w:t>
      </w:r>
      <w:r w:rsidR="00E75567" w:rsidRPr="00D83E4E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B37579" w:rsidRPr="00D83E4E">
        <w:rPr>
          <w:rFonts w:ascii="Times New Roman" w:hAnsi="Times New Roman"/>
          <w:color w:val="auto"/>
          <w:sz w:val="28"/>
          <w:szCs w:val="28"/>
        </w:rPr>
        <w:t>Приложения</w:t>
      </w:r>
      <w:bookmarkEnd w:id="20"/>
    </w:p>
    <w:p w14:paraId="482EACC5" w14:textId="77777777" w:rsidR="00EF3EB9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1. Инструкция по заполнению матрицы конкурсного задания</w:t>
        </w:r>
      </w:hyperlink>
    </w:p>
    <w:p w14:paraId="41A6E48C" w14:textId="77777777" w:rsidR="00EF3EB9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F3EB9" w:rsidRPr="00A67B4B">
          <w:rPr>
            <w:rStyle w:val="ae"/>
            <w:rFonts w:ascii="Times New Roman" w:hAnsi="Times New Roman" w:cs="Times New Roman"/>
            <w:sz w:val="28"/>
            <w:szCs w:val="28"/>
          </w:rPr>
          <w:t>Приложение 2. Матрица конкурсного задания</w:t>
        </w:r>
      </w:hyperlink>
    </w:p>
    <w:p w14:paraId="3A9AA6AD" w14:textId="77777777" w:rsidR="00EF3EB9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3. Инструкция по охране труда</w:t>
        </w:r>
      </w:hyperlink>
    </w:p>
    <w:p w14:paraId="59F91031" w14:textId="77777777" w:rsidR="00EF3EB9" w:rsidRPr="00C4638F" w:rsidRDefault="00EF3EB9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638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C463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38F">
        <w:rPr>
          <w:rFonts w:ascii="Times New Roman" w:hAnsi="Times New Roman" w:cs="Times New Roman"/>
          <w:sz w:val="28"/>
          <w:szCs w:val="28"/>
        </w:rPr>
        <w:t>Инструкции, бланки</w:t>
      </w:r>
    </w:p>
    <w:p w14:paraId="42EEFD5E" w14:textId="77777777" w:rsidR="00EF3EB9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EF3EB9" w:rsidRPr="00E04FBA">
          <w:rPr>
            <w:rStyle w:val="ae"/>
            <w:rFonts w:ascii="Times New Roman" w:hAnsi="Times New Roman" w:cs="Times New Roman"/>
            <w:sz w:val="28"/>
            <w:szCs w:val="28"/>
          </w:rPr>
          <w:t>Приложение 4.1. Инструкция для волонтера</w:t>
        </w:r>
      </w:hyperlink>
    </w:p>
    <w:p w14:paraId="657AE99F" w14:textId="77777777" w:rsidR="00EF3EB9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Style w:val="ae"/>
          <w:rFonts w:ascii="Times New Roman" w:hAnsi="Times New Roman" w:cs="Times New Roman"/>
          <w:sz w:val="28"/>
          <w:szCs w:val="28"/>
        </w:rPr>
      </w:pPr>
      <w:hyperlink r:id="rId14" w:history="1">
        <w:r w:rsidR="00EF3EB9" w:rsidRPr="00E04FBA">
          <w:rPr>
            <w:rStyle w:val="ae"/>
            <w:rFonts w:ascii="Times New Roman" w:hAnsi="Times New Roman" w:cs="Times New Roman"/>
            <w:sz w:val="28"/>
            <w:szCs w:val="28"/>
          </w:rPr>
          <w:t>Приложение 4.2. Инструкция для участника конкурса</w:t>
        </w:r>
      </w:hyperlink>
    </w:p>
    <w:p w14:paraId="376156DF" w14:textId="77777777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4.</w:t>
        </w:r>
        <w:r w:rsidR="00EF3EB9">
          <w:rPr>
            <w:rStyle w:val="ae"/>
            <w:rFonts w:ascii="Times New Roman" w:hAnsi="Times New Roman" w:cs="Times New Roman"/>
            <w:sz w:val="28"/>
            <w:szCs w:val="28"/>
          </w:rPr>
          <w:t>3</w:t>
        </w:r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. Карта стандартизированной работы</w:t>
        </w:r>
      </w:hyperlink>
    </w:p>
    <w:p w14:paraId="2C4E883F" w14:textId="77777777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4.4. Подготовительный лист наблюдений</w:t>
        </w:r>
      </w:hyperlink>
    </w:p>
    <w:p w14:paraId="5BCDAD8E" w14:textId="77777777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EF3EB9">
          <w:rPr>
            <w:rStyle w:val="ae"/>
            <w:rFonts w:ascii="Times New Roman" w:hAnsi="Times New Roman" w:cs="Times New Roman"/>
            <w:sz w:val="28"/>
            <w:szCs w:val="28"/>
          </w:rPr>
          <w:t>Приложение 4.5</w:t>
        </w:r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. Лист вычисления времени такта</w:t>
        </w:r>
      </w:hyperlink>
    </w:p>
    <w:p w14:paraId="7C88042A" w14:textId="77777777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4.6. Лист наблюдения ручной работы</w:t>
        </w:r>
      </w:hyperlink>
    </w:p>
    <w:p w14:paraId="0914A876" w14:textId="77777777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4.7. Объединенная карта стандартизированной работы</w:t>
        </w:r>
      </w:hyperlink>
    </w:p>
    <w:p w14:paraId="788F6B3D" w14:textId="77777777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EF3EB9" w:rsidRPr="0074324E">
          <w:rPr>
            <w:rStyle w:val="ae"/>
            <w:rFonts w:ascii="Times New Roman" w:hAnsi="Times New Roman" w:cs="Times New Roman"/>
            <w:sz w:val="28"/>
            <w:szCs w:val="28"/>
          </w:rPr>
          <w:t>Приложение 4.8. Таблица сбалансированной работы</w:t>
        </w:r>
      </w:hyperlink>
    </w:p>
    <w:p w14:paraId="31120217" w14:textId="3509E349" w:rsidR="00EF3EB9" w:rsidRPr="00C4638F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EF3EB9" w:rsidRPr="004C0F29">
          <w:rPr>
            <w:rStyle w:val="ae"/>
            <w:rFonts w:ascii="Times New Roman" w:hAnsi="Times New Roman" w:cs="Times New Roman"/>
            <w:sz w:val="28"/>
            <w:szCs w:val="28"/>
          </w:rPr>
          <w:t>Приложение 4.9. Отчет о внедрении новшества (</w:t>
        </w:r>
        <w:proofErr w:type="spellStart"/>
        <w:r w:rsidR="00EF3EB9" w:rsidRPr="004C0F29">
          <w:rPr>
            <w:rStyle w:val="ae"/>
            <w:rFonts w:ascii="Times New Roman" w:hAnsi="Times New Roman" w:cs="Times New Roman"/>
            <w:sz w:val="28"/>
            <w:szCs w:val="28"/>
          </w:rPr>
          <w:t>кайзена</w:t>
        </w:r>
        <w:proofErr w:type="spellEnd"/>
        <w:r w:rsidR="00EF3EB9" w:rsidRPr="004C0F29">
          <w:rPr>
            <w:rStyle w:val="ae"/>
            <w:rFonts w:ascii="Times New Roman" w:hAnsi="Times New Roman" w:cs="Times New Roman"/>
            <w:sz w:val="28"/>
            <w:szCs w:val="28"/>
          </w:rPr>
          <w:t>)</w:t>
        </w:r>
      </w:hyperlink>
    </w:p>
    <w:p w14:paraId="244A74C1" w14:textId="4C6F0B94" w:rsidR="00EF3EB9" w:rsidRDefault="00C8164E" w:rsidP="00EF3EB9">
      <w:pPr>
        <w:autoSpaceDE w:val="0"/>
        <w:autoSpaceDN w:val="0"/>
        <w:adjustRightInd w:val="0"/>
        <w:spacing w:after="0" w:line="360" w:lineRule="auto"/>
        <w:jc w:val="both"/>
        <w:rPr>
          <w:rStyle w:val="ae"/>
          <w:rFonts w:ascii="Times New Roman" w:hAnsi="Times New Roman" w:cs="Times New Roman"/>
          <w:sz w:val="28"/>
          <w:szCs w:val="28"/>
        </w:rPr>
      </w:pPr>
      <w:hyperlink r:id="rId22" w:history="1">
        <w:r w:rsidR="00EF3EB9" w:rsidRPr="004E4CA7">
          <w:rPr>
            <w:rStyle w:val="ae"/>
            <w:rFonts w:ascii="Times New Roman" w:hAnsi="Times New Roman" w:cs="Times New Roman"/>
            <w:sz w:val="28"/>
            <w:szCs w:val="28"/>
          </w:rPr>
          <w:t>Приложение 4.1</w:t>
        </w:r>
        <w:r w:rsidR="00EF3EB9">
          <w:rPr>
            <w:rStyle w:val="ae"/>
            <w:rFonts w:ascii="Times New Roman" w:hAnsi="Times New Roman" w:cs="Times New Roman"/>
            <w:sz w:val="28"/>
            <w:szCs w:val="28"/>
          </w:rPr>
          <w:t>0</w:t>
        </w:r>
        <w:r w:rsidR="00EF3EB9" w:rsidRPr="004E4CA7">
          <w:rPr>
            <w:rStyle w:val="ae"/>
            <w:rFonts w:ascii="Times New Roman" w:hAnsi="Times New Roman" w:cs="Times New Roman"/>
            <w:sz w:val="28"/>
            <w:szCs w:val="28"/>
          </w:rPr>
          <w:t>. Рабочий стандарт</w:t>
        </w:r>
      </w:hyperlink>
    </w:p>
    <w:p w14:paraId="77475E0A" w14:textId="2C7CBB6A" w:rsidR="00E75079" w:rsidRPr="00C4638F" w:rsidRDefault="00E75079" w:rsidP="00EF3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75079" w:rsidRPr="00C4638F" w:rsidSect="00473C4A">
      <w:footerReference w:type="default" r:id="rId23"/>
      <w:footerReference w:type="first" r:id="rId24"/>
      <w:pgSz w:w="11906" w:h="16838"/>
      <w:pgMar w:top="1134" w:right="849" w:bottom="1134" w:left="1418" w:header="62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BE916" w14:textId="77777777" w:rsidR="00C8164E" w:rsidRDefault="00C8164E" w:rsidP="00970F49">
      <w:pPr>
        <w:spacing w:after="0" w:line="240" w:lineRule="auto"/>
      </w:pPr>
      <w:r>
        <w:separator/>
      </w:r>
    </w:p>
  </w:endnote>
  <w:endnote w:type="continuationSeparator" w:id="0">
    <w:p w14:paraId="5D7F37E1" w14:textId="77777777" w:rsidR="00C8164E" w:rsidRDefault="00C8164E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9104416"/>
      <w:docPartObj>
        <w:docPartGallery w:val="Page Numbers (Bottom of Page)"/>
        <w:docPartUnique/>
      </w:docPartObj>
    </w:sdtPr>
    <w:sdtEndPr/>
    <w:sdtContent>
      <w:p w14:paraId="25CDE468" w14:textId="087DAE48" w:rsidR="000A0FF8" w:rsidRDefault="000A0FF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F0C">
          <w:rPr>
            <w:noProof/>
          </w:rPr>
          <w:t>20</w:t>
        </w:r>
        <w:r>
          <w:fldChar w:fldCharType="end"/>
        </w:r>
      </w:p>
    </w:sdtContent>
  </w:sdt>
  <w:p w14:paraId="4954A654" w14:textId="77777777" w:rsidR="000A0FF8" w:rsidRDefault="000A0FF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4EF7A" w14:textId="1326888F" w:rsidR="000A0FF8" w:rsidRDefault="000A0FF8">
    <w:pPr>
      <w:pStyle w:val="a7"/>
      <w:jc w:val="right"/>
    </w:pPr>
  </w:p>
  <w:p w14:paraId="53CBA541" w14:textId="77777777" w:rsidR="000A0FF8" w:rsidRDefault="000A0F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84CCE" w14:textId="77777777" w:rsidR="00C8164E" w:rsidRDefault="00C8164E" w:rsidP="00970F49">
      <w:pPr>
        <w:spacing w:after="0" w:line="240" w:lineRule="auto"/>
      </w:pPr>
      <w:r>
        <w:separator/>
      </w:r>
    </w:p>
  </w:footnote>
  <w:footnote w:type="continuationSeparator" w:id="0">
    <w:p w14:paraId="3104EB6F" w14:textId="77777777" w:rsidR="00C8164E" w:rsidRDefault="00C8164E" w:rsidP="00970F49">
      <w:pPr>
        <w:spacing w:after="0" w:line="240" w:lineRule="auto"/>
      </w:pPr>
      <w:r>
        <w:continuationSeparator/>
      </w:r>
    </w:p>
  </w:footnote>
  <w:footnote w:id="1">
    <w:p w14:paraId="02BD19BE" w14:textId="77777777" w:rsidR="000A0FF8" w:rsidRDefault="000A0FF8" w:rsidP="00C858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</w:p>
  </w:footnote>
  <w:footnote w:id="2">
    <w:p w14:paraId="310C4F32" w14:textId="77777777" w:rsidR="000A0FF8" w:rsidRDefault="000A0FF8" w:rsidP="00D171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61365"/>
    <w:multiLevelType w:val="hybridMultilevel"/>
    <w:tmpl w:val="64C65530"/>
    <w:lvl w:ilvl="0" w:tplc="C63EF3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A6A0B806">
      <w:start w:val="3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C48"/>
    <w:multiLevelType w:val="hybridMultilevel"/>
    <w:tmpl w:val="A83ECA7A"/>
    <w:lvl w:ilvl="0" w:tplc="3B5A5D7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70CB83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C054CE2C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192C31E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48A6667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D10A1B6A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05F85FA0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E14A98C8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B5285DB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503E73"/>
    <w:multiLevelType w:val="hybridMultilevel"/>
    <w:tmpl w:val="11961844"/>
    <w:lvl w:ilvl="0" w:tplc="A6A0B806">
      <w:start w:val="3"/>
      <w:numFmt w:val="bullet"/>
      <w:lvlText w:val=""/>
      <w:lvlJc w:val="left"/>
      <w:pPr>
        <w:tabs>
          <w:tab w:val="num" w:pos="1457"/>
        </w:tabs>
        <w:ind w:left="145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3363FBA"/>
    <w:multiLevelType w:val="hybridMultilevel"/>
    <w:tmpl w:val="26C6D5BA"/>
    <w:lvl w:ilvl="0" w:tplc="D4DEED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2FEECA8">
      <w:start w:val="1"/>
      <w:numFmt w:val="lowerLetter"/>
      <w:lvlText w:val="%2."/>
      <w:lvlJc w:val="left"/>
      <w:pPr>
        <w:ind w:left="1440" w:hanging="360"/>
      </w:pPr>
    </w:lvl>
    <w:lvl w:ilvl="2" w:tplc="9A1E0534">
      <w:start w:val="1"/>
      <w:numFmt w:val="lowerRoman"/>
      <w:lvlText w:val="%3."/>
      <w:lvlJc w:val="right"/>
      <w:pPr>
        <w:ind w:left="2160" w:hanging="180"/>
      </w:pPr>
    </w:lvl>
    <w:lvl w:ilvl="3" w:tplc="F86CD924">
      <w:start w:val="1"/>
      <w:numFmt w:val="decimal"/>
      <w:lvlText w:val="%4."/>
      <w:lvlJc w:val="left"/>
      <w:pPr>
        <w:ind w:left="2880" w:hanging="360"/>
      </w:pPr>
    </w:lvl>
    <w:lvl w:ilvl="4" w:tplc="E3606B4A">
      <w:start w:val="1"/>
      <w:numFmt w:val="lowerLetter"/>
      <w:lvlText w:val="%5."/>
      <w:lvlJc w:val="left"/>
      <w:pPr>
        <w:ind w:left="3600" w:hanging="360"/>
      </w:pPr>
    </w:lvl>
    <w:lvl w:ilvl="5" w:tplc="8C7E4144">
      <w:start w:val="1"/>
      <w:numFmt w:val="lowerRoman"/>
      <w:lvlText w:val="%6."/>
      <w:lvlJc w:val="right"/>
      <w:pPr>
        <w:ind w:left="4320" w:hanging="180"/>
      </w:pPr>
    </w:lvl>
    <w:lvl w:ilvl="6" w:tplc="5C28F076">
      <w:start w:val="1"/>
      <w:numFmt w:val="decimal"/>
      <w:lvlText w:val="%7."/>
      <w:lvlJc w:val="left"/>
      <w:pPr>
        <w:ind w:left="5040" w:hanging="360"/>
      </w:pPr>
    </w:lvl>
    <w:lvl w:ilvl="7" w:tplc="9DFA10E0">
      <w:start w:val="1"/>
      <w:numFmt w:val="lowerLetter"/>
      <w:lvlText w:val="%8."/>
      <w:lvlJc w:val="left"/>
      <w:pPr>
        <w:ind w:left="5760" w:hanging="360"/>
      </w:pPr>
    </w:lvl>
    <w:lvl w:ilvl="8" w:tplc="D3DC58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1C786AEC"/>
    <w:multiLevelType w:val="hybridMultilevel"/>
    <w:tmpl w:val="5344C8AC"/>
    <w:lvl w:ilvl="0" w:tplc="A6A0B806">
      <w:start w:val="3"/>
      <w:numFmt w:val="bullet"/>
      <w:lvlText w:val=""/>
      <w:lvlJc w:val="left"/>
      <w:pPr>
        <w:tabs>
          <w:tab w:val="num" w:pos="1457"/>
        </w:tabs>
        <w:ind w:left="145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86C719A"/>
    <w:multiLevelType w:val="hybridMultilevel"/>
    <w:tmpl w:val="CC80FFBC"/>
    <w:lvl w:ilvl="0" w:tplc="7B46A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725F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1CA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41E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FCD0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E61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1604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AAD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220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44EDD"/>
    <w:multiLevelType w:val="hybridMultilevel"/>
    <w:tmpl w:val="54989FD0"/>
    <w:lvl w:ilvl="0" w:tplc="5CD6DD3A">
      <w:start w:val="1"/>
      <w:numFmt w:val="decimal"/>
      <w:lvlText w:val="%1."/>
      <w:lvlJc w:val="left"/>
      <w:pPr>
        <w:ind w:left="720" w:hanging="360"/>
      </w:pPr>
    </w:lvl>
    <w:lvl w:ilvl="1" w:tplc="886E8F72">
      <w:start w:val="1"/>
      <w:numFmt w:val="lowerLetter"/>
      <w:lvlText w:val="%2."/>
      <w:lvlJc w:val="left"/>
      <w:pPr>
        <w:ind w:left="1440" w:hanging="360"/>
      </w:pPr>
    </w:lvl>
    <w:lvl w:ilvl="2" w:tplc="B3CAC724">
      <w:start w:val="1"/>
      <w:numFmt w:val="lowerRoman"/>
      <w:lvlText w:val="%3."/>
      <w:lvlJc w:val="right"/>
      <w:pPr>
        <w:ind w:left="2160" w:hanging="180"/>
      </w:pPr>
    </w:lvl>
    <w:lvl w:ilvl="3" w:tplc="6E8C86BA">
      <w:start w:val="1"/>
      <w:numFmt w:val="decimal"/>
      <w:lvlText w:val="%4."/>
      <w:lvlJc w:val="left"/>
      <w:pPr>
        <w:ind w:left="2880" w:hanging="360"/>
      </w:pPr>
    </w:lvl>
    <w:lvl w:ilvl="4" w:tplc="F0908884">
      <w:start w:val="1"/>
      <w:numFmt w:val="lowerLetter"/>
      <w:lvlText w:val="%5."/>
      <w:lvlJc w:val="left"/>
      <w:pPr>
        <w:ind w:left="3600" w:hanging="360"/>
      </w:pPr>
    </w:lvl>
    <w:lvl w:ilvl="5" w:tplc="B0A0714C">
      <w:start w:val="1"/>
      <w:numFmt w:val="lowerRoman"/>
      <w:lvlText w:val="%6."/>
      <w:lvlJc w:val="right"/>
      <w:pPr>
        <w:ind w:left="4320" w:hanging="180"/>
      </w:pPr>
    </w:lvl>
    <w:lvl w:ilvl="6" w:tplc="ECCE57C6">
      <w:start w:val="1"/>
      <w:numFmt w:val="decimal"/>
      <w:lvlText w:val="%7."/>
      <w:lvlJc w:val="left"/>
      <w:pPr>
        <w:ind w:left="5040" w:hanging="360"/>
      </w:pPr>
    </w:lvl>
    <w:lvl w:ilvl="7" w:tplc="9F865B36">
      <w:start w:val="1"/>
      <w:numFmt w:val="lowerLetter"/>
      <w:lvlText w:val="%8."/>
      <w:lvlJc w:val="left"/>
      <w:pPr>
        <w:ind w:left="5760" w:hanging="360"/>
      </w:pPr>
    </w:lvl>
    <w:lvl w:ilvl="8" w:tplc="8AE02B7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20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54E8C"/>
    <w:multiLevelType w:val="hybridMultilevel"/>
    <w:tmpl w:val="492449DE"/>
    <w:lvl w:ilvl="0" w:tplc="A6A0B806">
      <w:start w:val="3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0D64F2"/>
    <w:multiLevelType w:val="multilevel"/>
    <w:tmpl w:val="35D481A2"/>
    <w:lvl w:ilvl="0">
      <w:start w:val="5"/>
      <w:numFmt w:val="decimal"/>
      <w:lvlText w:val="%1."/>
      <w:lvlJc w:val="left"/>
      <w:pPr>
        <w:ind w:left="1069" w:hanging="360"/>
      </w:pPr>
    </w:lvl>
    <w:lvl w:ilvl="1">
      <w:start w:val="5"/>
      <w:numFmt w:val="decimal"/>
      <w:isLgl/>
      <w:lvlText w:val="%1.%2"/>
      <w:lvlJc w:val="left"/>
      <w:pPr>
        <w:ind w:left="1354" w:hanging="645"/>
      </w:pPr>
    </w:lvl>
    <w:lvl w:ilvl="2">
      <w:start w:val="4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789" w:hanging="108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abstractNum w:abstractNumId="23" w15:restartNumberingAfterBreak="0">
    <w:nsid w:val="46B600F0"/>
    <w:multiLevelType w:val="hybridMultilevel"/>
    <w:tmpl w:val="4F32BD38"/>
    <w:lvl w:ilvl="0" w:tplc="B1AC8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4F632">
      <w:start w:val="1"/>
      <w:numFmt w:val="lowerLetter"/>
      <w:lvlText w:val="%2."/>
      <w:lvlJc w:val="left"/>
      <w:pPr>
        <w:ind w:left="1440" w:hanging="360"/>
      </w:pPr>
    </w:lvl>
    <w:lvl w:ilvl="2" w:tplc="9AE48390">
      <w:start w:val="1"/>
      <w:numFmt w:val="lowerRoman"/>
      <w:lvlText w:val="%3."/>
      <w:lvlJc w:val="right"/>
      <w:pPr>
        <w:ind w:left="2160" w:hanging="180"/>
      </w:pPr>
    </w:lvl>
    <w:lvl w:ilvl="3" w:tplc="8C9A782A">
      <w:start w:val="1"/>
      <w:numFmt w:val="decimal"/>
      <w:lvlText w:val="%4."/>
      <w:lvlJc w:val="left"/>
      <w:pPr>
        <w:ind w:left="2880" w:hanging="360"/>
      </w:pPr>
    </w:lvl>
    <w:lvl w:ilvl="4" w:tplc="59AED63E">
      <w:start w:val="1"/>
      <w:numFmt w:val="lowerLetter"/>
      <w:lvlText w:val="%5."/>
      <w:lvlJc w:val="left"/>
      <w:pPr>
        <w:ind w:left="3600" w:hanging="360"/>
      </w:pPr>
    </w:lvl>
    <w:lvl w:ilvl="5" w:tplc="A6F803BE">
      <w:start w:val="1"/>
      <w:numFmt w:val="lowerRoman"/>
      <w:lvlText w:val="%6."/>
      <w:lvlJc w:val="right"/>
      <w:pPr>
        <w:ind w:left="4320" w:hanging="180"/>
      </w:pPr>
    </w:lvl>
    <w:lvl w:ilvl="6" w:tplc="D3285BD2">
      <w:start w:val="1"/>
      <w:numFmt w:val="decimal"/>
      <w:lvlText w:val="%7."/>
      <w:lvlJc w:val="left"/>
      <w:pPr>
        <w:ind w:left="5040" w:hanging="360"/>
      </w:pPr>
    </w:lvl>
    <w:lvl w:ilvl="7" w:tplc="DB9CA3B6">
      <w:start w:val="1"/>
      <w:numFmt w:val="lowerLetter"/>
      <w:lvlText w:val="%8."/>
      <w:lvlJc w:val="left"/>
      <w:pPr>
        <w:ind w:left="5760" w:hanging="360"/>
      </w:pPr>
    </w:lvl>
    <w:lvl w:ilvl="8" w:tplc="3042A75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92D03"/>
    <w:multiLevelType w:val="hybridMultilevel"/>
    <w:tmpl w:val="FC6E9064"/>
    <w:lvl w:ilvl="0" w:tplc="D3785572">
      <w:start w:val="1"/>
      <w:numFmt w:val="decimal"/>
      <w:lvlText w:val="%1."/>
      <w:lvlJc w:val="left"/>
      <w:pPr>
        <w:ind w:left="959" w:hanging="360"/>
      </w:pPr>
    </w:lvl>
    <w:lvl w:ilvl="1" w:tplc="5740BB74">
      <w:start w:val="1"/>
      <w:numFmt w:val="lowerLetter"/>
      <w:lvlText w:val="%2."/>
      <w:lvlJc w:val="left"/>
      <w:pPr>
        <w:ind w:left="1330" w:hanging="360"/>
      </w:pPr>
    </w:lvl>
    <w:lvl w:ilvl="2" w:tplc="C4884DAE">
      <w:start w:val="1"/>
      <w:numFmt w:val="lowerRoman"/>
      <w:lvlText w:val="%3."/>
      <w:lvlJc w:val="right"/>
      <w:pPr>
        <w:ind w:left="2050" w:hanging="180"/>
      </w:pPr>
    </w:lvl>
    <w:lvl w:ilvl="3" w:tplc="A24CEA34">
      <w:start w:val="1"/>
      <w:numFmt w:val="decimal"/>
      <w:lvlText w:val="%4."/>
      <w:lvlJc w:val="left"/>
      <w:pPr>
        <w:ind w:left="2770" w:hanging="360"/>
      </w:pPr>
    </w:lvl>
    <w:lvl w:ilvl="4" w:tplc="58D2EA5C">
      <w:start w:val="1"/>
      <w:numFmt w:val="lowerLetter"/>
      <w:lvlText w:val="%5."/>
      <w:lvlJc w:val="left"/>
      <w:pPr>
        <w:ind w:left="3490" w:hanging="360"/>
      </w:pPr>
    </w:lvl>
    <w:lvl w:ilvl="5" w:tplc="8B92FD8E">
      <w:start w:val="1"/>
      <w:numFmt w:val="lowerRoman"/>
      <w:lvlText w:val="%6."/>
      <w:lvlJc w:val="right"/>
      <w:pPr>
        <w:ind w:left="4210" w:hanging="180"/>
      </w:pPr>
    </w:lvl>
    <w:lvl w:ilvl="6" w:tplc="DF7E85E8">
      <w:start w:val="1"/>
      <w:numFmt w:val="decimal"/>
      <w:lvlText w:val="%7."/>
      <w:lvlJc w:val="left"/>
      <w:pPr>
        <w:ind w:left="4930" w:hanging="360"/>
      </w:pPr>
    </w:lvl>
    <w:lvl w:ilvl="7" w:tplc="AC6E9156">
      <w:start w:val="1"/>
      <w:numFmt w:val="lowerLetter"/>
      <w:lvlText w:val="%8."/>
      <w:lvlJc w:val="left"/>
      <w:pPr>
        <w:ind w:left="5650" w:hanging="360"/>
      </w:pPr>
    </w:lvl>
    <w:lvl w:ilvl="8" w:tplc="3E76A95A">
      <w:start w:val="1"/>
      <w:numFmt w:val="lowerRoman"/>
      <w:lvlText w:val="%9."/>
      <w:lvlJc w:val="right"/>
      <w:pPr>
        <w:ind w:left="6370" w:hanging="180"/>
      </w:pPr>
    </w:lvl>
  </w:abstractNum>
  <w:abstractNum w:abstractNumId="2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27" w15:restartNumberingAfterBreak="0">
    <w:nsid w:val="50F80028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4DA0451"/>
    <w:multiLevelType w:val="hybridMultilevel"/>
    <w:tmpl w:val="4C1A1792"/>
    <w:lvl w:ilvl="0" w:tplc="7ABAB0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A6A0B806">
      <w:start w:val="3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8C067F"/>
    <w:multiLevelType w:val="hybridMultilevel"/>
    <w:tmpl w:val="BCC66B10"/>
    <w:lvl w:ilvl="0" w:tplc="CF6E27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FE0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E8E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F65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D8DE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BE5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CA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EBA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3C1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FA7A9A"/>
    <w:multiLevelType w:val="hybridMultilevel"/>
    <w:tmpl w:val="4EDCB4E0"/>
    <w:lvl w:ilvl="0" w:tplc="9A6CA1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1EABE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0E608D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3301F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EDA56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2A8D9E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87EBE1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200AA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4C4ED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B749E"/>
    <w:multiLevelType w:val="hybridMultilevel"/>
    <w:tmpl w:val="3972398A"/>
    <w:lvl w:ilvl="0" w:tplc="E46CC9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BEE861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266BB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BCB1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C425C5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AE45CF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3884D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A625DC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3E820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AA73D73"/>
    <w:multiLevelType w:val="hybridMultilevel"/>
    <w:tmpl w:val="6DE457A8"/>
    <w:lvl w:ilvl="0" w:tplc="A6A0B806">
      <w:start w:val="3"/>
      <w:numFmt w:val="bullet"/>
      <w:lvlText w:val=""/>
      <w:lvlJc w:val="left"/>
      <w:pPr>
        <w:tabs>
          <w:tab w:val="num" w:pos="1457"/>
        </w:tabs>
        <w:ind w:left="145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AAB44BB"/>
    <w:multiLevelType w:val="hybridMultilevel"/>
    <w:tmpl w:val="E054743C"/>
    <w:lvl w:ilvl="0" w:tplc="A6A205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6441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EC5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0C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9E68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18DE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4C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E44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36B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D32F3"/>
    <w:multiLevelType w:val="hybridMultilevel"/>
    <w:tmpl w:val="897821A6"/>
    <w:lvl w:ilvl="0" w:tplc="2228AC12">
      <w:start w:val="1"/>
      <w:numFmt w:val="bullet"/>
      <w:pStyle w:val="Sp1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B2FE70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441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28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E08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E67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46B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E36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E4D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562C75"/>
    <w:multiLevelType w:val="hybridMultilevel"/>
    <w:tmpl w:val="5F76ADF4"/>
    <w:lvl w:ilvl="0" w:tplc="D4D0D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B60B3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BC7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02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00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AAD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02A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90FF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665B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10"/>
  </w:num>
  <w:num w:numId="4">
    <w:abstractNumId w:val="2"/>
  </w:num>
  <w:num w:numId="5">
    <w:abstractNumId w:val="1"/>
  </w:num>
  <w:num w:numId="6">
    <w:abstractNumId w:val="14"/>
  </w:num>
  <w:num w:numId="7">
    <w:abstractNumId w:val="4"/>
  </w:num>
  <w:num w:numId="8">
    <w:abstractNumId w:val="9"/>
  </w:num>
  <w:num w:numId="9">
    <w:abstractNumId w:val="30"/>
  </w:num>
  <w:num w:numId="10">
    <w:abstractNumId w:val="11"/>
  </w:num>
  <w:num w:numId="11">
    <w:abstractNumId w:val="6"/>
  </w:num>
  <w:num w:numId="12">
    <w:abstractNumId w:val="17"/>
  </w:num>
  <w:num w:numId="13">
    <w:abstractNumId w:val="33"/>
  </w:num>
  <w:num w:numId="14">
    <w:abstractNumId w:val="18"/>
  </w:num>
  <w:num w:numId="15">
    <w:abstractNumId w:val="31"/>
  </w:num>
  <w:num w:numId="16">
    <w:abstractNumId w:val="36"/>
  </w:num>
  <w:num w:numId="17">
    <w:abstractNumId w:val="32"/>
  </w:num>
  <w:num w:numId="18">
    <w:abstractNumId w:val="29"/>
  </w:num>
  <w:num w:numId="19">
    <w:abstractNumId w:val="20"/>
  </w:num>
  <w:num w:numId="20">
    <w:abstractNumId w:val="26"/>
  </w:num>
  <w:num w:numId="21">
    <w:abstractNumId w:val="19"/>
  </w:num>
  <w:num w:numId="22">
    <w:abstractNumId w:val="7"/>
  </w:num>
  <w:num w:numId="23">
    <w:abstractNumId w:val="27"/>
  </w:num>
  <w:num w:numId="24">
    <w:abstractNumId w:val="16"/>
  </w:num>
  <w:num w:numId="25">
    <w:abstractNumId w:val="3"/>
  </w:num>
  <w:num w:numId="26">
    <w:abstractNumId w:val="40"/>
  </w:num>
  <w:num w:numId="27">
    <w:abstractNumId w:val="37"/>
  </w:num>
  <w:num w:numId="28">
    <w:abstractNumId w:val="34"/>
  </w:num>
  <w:num w:numId="29">
    <w:abstractNumId w:val="15"/>
  </w:num>
  <w:num w:numId="30">
    <w:abstractNumId w:val="39"/>
  </w:num>
  <w:num w:numId="31">
    <w:abstractNumId w:val="0"/>
  </w:num>
  <w:num w:numId="32">
    <w:abstractNumId w:val="21"/>
  </w:num>
  <w:num w:numId="33">
    <w:abstractNumId w:val="28"/>
  </w:num>
  <w:num w:numId="34">
    <w:abstractNumId w:val="5"/>
  </w:num>
  <w:num w:numId="35">
    <w:abstractNumId w:val="12"/>
  </w:num>
  <w:num w:numId="36">
    <w:abstractNumId w:val="38"/>
  </w:num>
  <w:num w:numId="37">
    <w:abstractNumId w:val="23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5"/>
    </w:lvlOverride>
    <w:lvlOverride w:ilvl="1">
      <w:startOverride w:val="5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8"/>
  </w:num>
  <w:num w:numId="42">
    <w:abstractNumId w:val="4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51E8"/>
    <w:rsid w:val="00021CCE"/>
    <w:rsid w:val="000244DA"/>
    <w:rsid w:val="00024F7D"/>
    <w:rsid w:val="00027F13"/>
    <w:rsid w:val="000352E3"/>
    <w:rsid w:val="00041A78"/>
    <w:rsid w:val="00054C98"/>
    <w:rsid w:val="00056CDE"/>
    <w:rsid w:val="00065E65"/>
    <w:rsid w:val="00067386"/>
    <w:rsid w:val="000732FF"/>
    <w:rsid w:val="00081D65"/>
    <w:rsid w:val="00096806"/>
    <w:rsid w:val="000A0FF8"/>
    <w:rsid w:val="000A10DB"/>
    <w:rsid w:val="000A1F96"/>
    <w:rsid w:val="000B3397"/>
    <w:rsid w:val="000B55A2"/>
    <w:rsid w:val="000C2FBF"/>
    <w:rsid w:val="000D258B"/>
    <w:rsid w:val="000D43CC"/>
    <w:rsid w:val="000D4C46"/>
    <w:rsid w:val="000D74AA"/>
    <w:rsid w:val="000F0FC3"/>
    <w:rsid w:val="00100FE1"/>
    <w:rsid w:val="001024BE"/>
    <w:rsid w:val="00106738"/>
    <w:rsid w:val="00114D79"/>
    <w:rsid w:val="001229E8"/>
    <w:rsid w:val="00127743"/>
    <w:rsid w:val="00137545"/>
    <w:rsid w:val="0015561E"/>
    <w:rsid w:val="001627D5"/>
    <w:rsid w:val="00162FB4"/>
    <w:rsid w:val="0017612A"/>
    <w:rsid w:val="001B4B65"/>
    <w:rsid w:val="001C1282"/>
    <w:rsid w:val="001C63E7"/>
    <w:rsid w:val="001E1DF9"/>
    <w:rsid w:val="0021320A"/>
    <w:rsid w:val="00220E70"/>
    <w:rsid w:val="002228E8"/>
    <w:rsid w:val="00237603"/>
    <w:rsid w:val="00247E8C"/>
    <w:rsid w:val="00270E01"/>
    <w:rsid w:val="0027139D"/>
    <w:rsid w:val="002776A1"/>
    <w:rsid w:val="00282EE9"/>
    <w:rsid w:val="0029547E"/>
    <w:rsid w:val="002B1426"/>
    <w:rsid w:val="002B3DBB"/>
    <w:rsid w:val="002F2906"/>
    <w:rsid w:val="0032065E"/>
    <w:rsid w:val="003242E1"/>
    <w:rsid w:val="00333911"/>
    <w:rsid w:val="00334165"/>
    <w:rsid w:val="003531E7"/>
    <w:rsid w:val="003601A4"/>
    <w:rsid w:val="0037535C"/>
    <w:rsid w:val="003815C7"/>
    <w:rsid w:val="003934F8"/>
    <w:rsid w:val="00397A1B"/>
    <w:rsid w:val="003A21C8"/>
    <w:rsid w:val="003B495C"/>
    <w:rsid w:val="003B6F01"/>
    <w:rsid w:val="003C1D7A"/>
    <w:rsid w:val="003C5F97"/>
    <w:rsid w:val="003D1E51"/>
    <w:rsid w:val="003E0C0D"/>
    <w:rsid w:val="003F4B84"/>
    <w:rsid w:val="004254CB"/>
    <w:rsid w:val="004254FE"/>
    <w:rsid w:val="00436FFC"/>
    <w:rsid w:val="00437D28"/>
    <w:rsid w:val="0044354A"/>
    <w:rsid w:val="00454353"/>
    <w:rsid w:val="00461AC6"/>
    <w:rsid w:val="004643E0"/>
    <w:rsid w:val="00467BBE"/>
    <w:rsid w:val="00470E27"/>
    <w:rsid w:val="00473C4A"/>
    <w:rsid w:val="0047429B"/>
    <w:rsid w:val="004904C5"/>
    <w:rsid w:val="004917C4"/>
    <w:rsid w:val="004A07A5"/>
    <w:rsid w:val="004A57DA"/>
    <w:rsid w:val="004B692B"/>
    <w:rsid w:val="004C0F29"/>
    <w:rsid w:val="004C3CAF"/>
    <w:rsid w:val="004C703E"/>
    <w:rsid w:val="004D096E"/>
    <w:rsid w:val="004D09FD"/>
    <w:rsid w:val="004D3B53"/>
    <w:rsid w:val="004E4CA7"/>
    <w:rsid w:val="004E66F9"/>
    <w:rsid w:val="004E785E"/>
    <w:rsid w:val="004E7905"/>
    <w:rsid w:val="005055FF"/>
    <w:rsid w:val="00505B31"/>
    <w:rsid w:val="00510059"/>
    <w:rsid w:val="00536560"/>
    <w:rsid w:val="00551F0C"/>
    <w:rsid w:val="00554CBB"/>
    <w:rsid w:val="005560AC"/>
    <w:rsid w:val="00557CC0"/>
    <w:rsid w:val="0056194A"/>
    <w:rsid w:val="00565B7C"/>
    <w:rsid w:val="00583D9E"/>
    <w:rsid w:val="005A1625"/>
    <w:rsid w:val="005A203B"/>
    <w:rsid w:val="005A5037"/>
    <w:rsid w:val="005B05D5"/>
    <w:rsid w:val="005B0DEC"/>
    <w:rsid w:val="005B66FC"/>
    <w:rsid w:val="005C6A23"/>
    <w:rsid w:val="005C741F"/>
    <w:rsid w:val="005D2BF3"/>
    <w:rsid w:val="005E30DC"/>
    <w:rsid w:val="00605DD7"/>
    <w:rsid w:val="0060658F"/>
    <w:rsid w:val="00613219"/>
    <w:rsid w:val="0062789A"/>
    <w:rsid w:val="0063396F"/>
    <w:rsid w:val="00640E46"/>
    <w:rsid w:val="0064179C"/>
    <w:rsid w:val="00643A8A"/>
    <w:rsid w:val="0064491A"/>
    <w:rsid w:val="00653B50"/>
    <w:rsid w:val="00666BDD"/>
    <w:rsid w:val="00667BB8"/>
    <w:rsid w:val="0067371C"/>
    <w:rsid w:val="006776B4"/>
    <w:rsid w:val="00684B84"/>
    <w:rsid w:val="006873B8"/>
    <w:rsid w:val="006A4EFB"/>
    <w:rsid w:val="006A6B99"/>
    <w:rsid w:val="006B0FEA"/>
    <w:rsid w:val="006B76AE"/>
    <w:rsid w:val="006C6D6D"/>
    <w:rsid w:val="006C7A3B"/>
    <w:rsid w:val="006C7CE4"/>
    <w:rsid w:val="006D5263"/>
    <w:rsid w:val="006F4464"/>
    <w:rsid w:val="00714CA4"/>
    <w:rsid w:val="0072086A"/>
    <w:rsid w:val="007250D9"/>
    <w:rsid w:val="007274B8"/>
    <w:rsid w:val="00727F97"/>
    <w:rsid w:val="00730AE0"/>
    <w:rsid w:val="00730D76"/>
    <w:rsid w:val="0074324E"/>
    <w:rsid w:val="0074372D"/>
    <w:rsid w:val="007513E6"/>
    <w:rsid w:val="007604F9"/>
    <w:rsid w:val="00764773"/>
    <w:rsid w:val="007735DC"/>
    <w:rsid w:val="0078311A"/>
    <w:rsid w:val="00791D70"/>
    <w:rsid w:val="007A61C5"/>
    <w:rsid w:val="007A6888"/>
    <w:rsid w:val="007B0DCC"/>
    <w:rsid w:val="007B2222"/>
    <w:rsid w:val="007B3FD5"/>
    <w:rsid w:val="007B4902"/>
    <w:rsid w:val="007D3601"/>
    <w:rsid w:val="007D6C20"/>
    <w:rsid w:val="007E73B4"/>
    <w:rsid w:val="00812516"/>
    <w:rsid w:val="00832EBB"/>
    <w:rsid w:val="00834734"/>
    <w:rsid w:val="00835BF6"/>
    <w:rsid w:val="0084623A"/>
    <w:rsid w:val="008761F3"/>
    <w:rsid w:val="00881DD2"/>
    <w:rsid w:val="00882B54"/>
    <w:rsid w:val="00882F45"/>
    <w:rsid w:val="00883904"/>
    <w:rsid w:val="008912AE"/>
    <w:rsid w:val="008A6BE1"/>
    <w:rsid w:val="008B0F23"/>
    <w:rsid w:val="008B3B23"/>
    <w:rsid w:val="008B560B"/>
    <w:rsid w:val="008B5942"/>
    <w:rsid w:val="008C41F7"/>
    <w:rsid w:val="008D6DCF"/>
    <w:rsid w:val="008E5424"/>
    <w:rsid w:val="008F25A1"/>
    <w:rsid w:val="00900604"/>
    <w:rsid w:val="00901689"/>
    <w:rsid w:val="009018F0"/>
    <w:rsid w:val="00906E82"/>
    <w:rsid w:val="009156B8"/>
    <w:rsid w:val="009203A8"/>
    <w:rsid w:val="009440D0"/>
    <w:rsid w:val="00945E13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55F8"/>
    <w:rsid w:val="009A1CBC"/>
    <w:rsid w:val="009A312F"/>
    <w:rsid w:val="009A36AD"/>
    <w:rsid w:val="009B18A2"/>
    <w:rsid w:val="009B4860"/>
    <w:rsid w:val="009C6127"/>
    <w:rsid w:val="009D04EE"/>
    <w:rsid w:val="009E37D3"/>
    <w:rsid w:val="009E52E7"/>
    <w:rsid w:val="009E5BD9"/>
    <w:rsid w:val="009F57C0"/>
    <w:rsid w:val="00A0466B"/>
    <w:rsid w:val="00A0510D"/>
    <w:rsid w:val="00A06819"/>
    <w:rsid w:val="00A11569"/>
    <w:rsid w:val="00A204BB"/>
    <w:rsid w:val="00A20A67"/>
    <w:rsid w:val="00A27EE4"/>
    <w:rsid w:val="00A36EE2"/>
    <w:rsid w:val="00A4187F"/>
    <w:rsid w:val="00A42796"/>
    <w:rsid w:val="00A57976"/>
    <w:rsid w:val="00A636B8"/>
    <w:rsid w:val="00A6671B"/>
    <w:rsid w:val="00A67B4B"/>
    <w:rsid w:val="00A8496D"/>
    <w:rsid w:val="00A85D42"/>
    <w:rsid w:val="00A87627"/>
    <w:rsid w:val="00A91D4B"/>
    <w:rsid w:val="00A959CE"/>
    <w:rsid w:val="00A962D4"/>
    <w:rsid w:val="00A9790B"/>
    <w:rsid w:val="00AA2B8A"/>
    <w:rsid w:val="00AC028A"/>
    <w:rsid w:val="00AD2200"/>
    <w:rsid w:val="00AE6AB7"/>
    <w:rsid w:val="00AE7A32"/>
    <w:rsid w:val="00B122CC"/>
    <w:rsid w:val="00B162B5"/>
    <w:rsid w:val="00B236AD"/>
    <w:rsid w:val="00B30A26"/>
    <w:rsid w:val="00B330F5"/>
    <w:rsid w:val="00B3384D"/>
    <w:rsid w:val="00B37579"/>
    <w:rsid w:val="00B40FFB"/>
    <w:rsid w:val="00B4196F"/>
    <w:rsid w:val="00B45392"/>
    <w:rsid w:val="00B45AA4"/>
    <w:rsid w:val="00B610A2"/>
    <w:rsid w:val="00B63D9E"/>
    <w:rsid w:val="00B87C16"/>
    <w:rsid w:val="00B923A6"/>
    <w:rsid w:val="00BA2CF0"/>
    <w:rsid w:val="00BA6871"/>
    <w:rsid w:val="00BB4DE8"/>
    <w:rsid w:val="00BB7FA5"/>
    <w:rsid w:val="00BC3813"/>
    <w:rsid w:val="00BC67C9"/>
    <w:rsid w:val="00BC7808"/>
    <w:rsid w:val="00BD046A"/>
    <w:rsid w:val="00BE099A"/>
    <w:rsid w:val="00C03063"/>
    <w:rsid w:val="00C06EBC"/>
    <w:rsid w:val="00C0723F"/>
    <w:rsid w:val="00C121F9"/>
    <w:rsid w:val="00C16AE8"/>
    <w:rsid w:val="00C17B01"/>
    <w:rsid w:val="00C21E3A"/>
    <w:rsid w:val="00C26C83"/>
    <w:rsid w:val="00C31CA1"/>
    <w:rsid w:val="00C34D0A"/>
    <w:rsid w:val="00C354C9"/>
    <w:rsid w:val="00C4638F"/>
    <w:rsid w:val="00C52383"/>
    <w:rsid w:val="00C56A9B"/>
    <w:rsid w:val="00C718A8"/>
    <w:rsid w:val="00C740CF"/>
    <w:rsid w:val="00C8164E"/>
    <w:rsid w:val="00C8277D"/>
    <w:rsid w:val="00C858CE"/>
    <w:rsid w:val="00C91C85"/>
    <w:rsid w:val="00C95538"/>
    <w:rsid w:val="00C96567"/>
    <w:rsid w:val="00C97E44"/>
    <w:rsid w:val="00CA2200"/>
    <w:rsid w:val="00CA6CCD"/>
    <w:rsid w:val="00CC50B7"/>
    <w:rsid w:val="00CD66EF"/>
    <w:rsid w:val="00CE2498"/>
    <w:rsid w:val="00CE36B8"/>
    <w:rsid w:val="00CF0DA9"/>
    <w:rsid w:val="00D011BC"/>
    <w:rsid w:val="00D02C00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46174"/>
    <w:rsid w:val="00D57FEA"/>
    <w:rsid w:val="00D614D4"/>
    <w:rsid w:val="00D617CC"/>
    <w:rsid w:val="00D735EC"/>
    <w:rsid w:val="00D82186"/>
    <w:rsid w:val="00D83E4E"/>
    <w:rsid w:val="00D87A1E"/>
    <w:rsid w:val="00D92526"/>
    <w:rsid w:val="00D96994"/>
    <w:rsid w:val="00DE39D8"/>
    <w:rsid w:val="00DE5614"/>
    <w:rsid w:val="00DF6F17"/>
    <w:rsid w:val="00E0407E"/>
    <w:rsid w:val="00E04FDF"/>
    <w:rsid w:val="00E13874"/>
    <w:rsid w:val="00E15F2A"/>
    <w:rsid w:val="00E279E8"/>
    <w:rsid w:val="00E579D6"/>
    <w:rsid w:val="00E75079"/>
    <w:rsid w:val="00E75567"/>
    <w:rsid w:val="00E857D6"/>
    <w:rsid w:val="00EA0163"/>
    <w:rsid w:val="00EA0C3A"/>
    <w:rsid w:val="00EA30C6"/>
    <w:rsid w:val="00EA78E1"/>
    <w:rsid w:val="00EB2779"/>
    <w:rsid w:val="00EB4FF8"/>
    <w:rsid w:val="00ED18F9"/>
    <w:rsid w:val="00ED53C9"/>
    <w:rsid w:val="00EE197A"/>
    <w:rsid w:val="00EE7DA3"/>
    <w:rsid w:val="00EF3EB9"/>
    <w:rsid w:val="00F1662D"/>
    <w:rsid w:val="00F26DD1"/>
    <w:rsid w:val="00F3099C"/>
    <w:rsid w:val="00F35F4F"/>
    <w:rsid w:val="00F40A68"/>
    <w:rsid w:val="00F50AC5"/>
    <w:rsid w:val="00F6025D"/>
    <w:rsid w:val="00F66DDA"/>
    <w:rsid w:val="00F672B2"/>
    <w:rsid w:val="00F67333"/>
    <w:rsid w:val="00F8340A"/>
    <w:rsid w:val="00F83D10"/>
    <w:rsid w:val="00F93643"/>
    <w:rsid w:val="00F9620C"/>
    <w:rsid w:val="00F96457"/>
    <w:rsid w:val="00FA7581"/>
    <w:rsid w:val="00FB022D"/>
    <w:rsid w:val="00FB1F17"/>
    <w:rsid w:val="00FB3492"/>
    <w:rsid w:val="00FC415A"/>
    <w:rsid w:val="00FC6098"/>
    <w:rsid w:val="00FC7015"/>
    <w:rsid w:val="00FD20DE"/>
    <w:rsid w:val="00FE1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uiPriority w:val="3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link w:val="aff2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4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5">
    <w:name w:val="annotation text"/>
    <w:basedOn w:val="a1"/>
    <w:link w:val="aff6"/>
    <w:uiPriority w:val="99"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2"/>
    <w:link w:val="aff5"/>
    <w:uiPriority w:val="99"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DE39D8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character" w:customStyle="1" w:styleId="aff2">
    <w:name w:val="Абзац списка Знак"/>
    <w:basedOn w:val="a2"/>
    <w:link w:val="aff1"/>
    <w:rsid w:val="00730D76"/>
    <w:rPr>
      <w:rFonts w:ascii="Calibri" w:eastAsia="Calibri" w:hAnsi="Calibri" w:cs="Times New Roman"/>
    </w:rPr>
  </w:style>
  <w:style w:type="table" w:customStyle="1" w:styleId="StGen1">
    <w:name w:val="StGen1"/>
    <w:basedOn w:val="a3"/>
    <w:rsid w:val="0073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</w:tblPr>
  </w:style>
  <w:style w:type="paragraph" w:customStyle="1" w:styleId="Sp1">
    <w:name w:val="Sp1"/>
    <w:basedOn w:val="a1"/>
    <w:qFormat/>
    <w:rsid w:val="00730D76"/>
    <w:pPr>
      <w:numPr>
        <w:numId w:val="26"/>
      </w:numPr>
      <w:spacing w:after="120" w:line="240" w:lineRule="auto"/>
      <w:ind w:left="1135" w:hanging="284"/>
      <w:contextualSpacing/>
    </w:pPr>
    <w:rPr>
      <w:rFonts w:ascii="Arial" w:eastAsia="Calibri" w:hAnsi="Arial" w:cs="Arial"/>
      <w:sz w:val="20"/>
      <w:lang w:val="en-US"/>
    </w:rPr>
  </w:style>
  <w:style w:type="paragraph" w:customStyle="1" w:styleId="SpBlue1">
    <w:name w:val="SpBlue1"/>
    <w:basedOn w:val="Sp1"/>
    <w:qFormat/>
    <w:rsid w:val="00730D76"/>
    <w:pPr>
      <w:spacing w:after="0"/>
      <w:ind w:left="1065" w:hanging="705"/>
      <w:contextualSpacing w:val="0"/>
    </w:pPr>
    <w:rPr>
      <w:color w:val="62B5E5"/>
    </w:rPr>
  </w:style>
  <w:style w:type="table" w:customStyle="1" w:styleId="15">
    <w:name w:val="Сетка таблицы1"/>
    <w:basedOn w:val="a3"/>
    <w:next w:val="af"/>
    <w:uiPriority w:val="39"/>
    <w:rsid w:val="00C4638F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2">
    <w:name w:val="Неразрешенное упоминание3"/>
    <w:basedOn w:val="a2"/>
    <w:uiPriority w:val="99"/>
    <w:semiHidden/>
    <w:unhideWhenUsed/>
    <w:rsid w:val="00C4638F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2"/>
    <w:uiPriority w:val="99"/>
    <w:semiHidden/>
    <w:unhideWhenUsed/>
    <w:rsid w:val="0074324E"/>
    <w:rPr>
      <w:color w:val="605E5C"/>
      <w:shd w:val="clear" w:color="auto" w:fill="E1DFDD"/>
    </w:rPr>
  </w:style>
  <w:style w:type="character" w:customStyle="1" w:styleId="UnresolvedMention">
    <w:name w:val="Unresolved Mention"/>
    <w:basedOn w:val="a2"/>
    <w:uiPriority w:val="99"/>
    <w:semiHidden/>
    <w:unhideWhenUsed/>
    <w:rsid w:val="00D46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isk.yandex.ru/i/0WsrO3C4iVfi3A" TargetMode="External"/><Relationship Id="rId18" Type="http://schemas.openxmlformats.org/officeDocument/2006/relationships/hyperlink" Target="https://disk.yandex.ru/i/yUVg8H4fQOekxA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disk.yandex.ru/i/tdaMn93pIfdCE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i/GUvYk7MWGKUrqQ" TargetMode="External"/><Relationship Id="rId17" Type="http://schemas.openxmlformats.org/officeDocument/2006/relationships/hyperlink" Target="https://disk.yandex.ru/i/1gkpdqbUxeXxbQ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50HxKC21cXKYUw" TargetMode="External"/><Relationship Id="rId20" Type="http://schemas.openxmlformats.org/officeDocument/2006/relationships/hyperlink" Target="https://disk.yandex.ru/i/pZ_u5Xg6qrK2l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plm1UkeN-6tUGQ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EqAdWYL5Sn_w3Q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disk.yandex.ru/i/1DXbkcNe6RdzAQ" TargetMode="External"/><Relationship Id="rId19" Type="http://schemas.openxmlformats.org/officeDocument/2006/relationships/hyperlink" Target="https://disk.yandex.ru/i/8RC9GrXCvhL_s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isk.yandex.ru/i/xVgcDK_8ZPtesQ" TargetMode="External"/><Relationship Id="rId22" Type="http://schemas.openxmlformats.org/officeDocument/2006/relationships/hyperlink" Target="https://disk.yandex.ru/i/owuK8r-qmsl8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A9CF9-8227-4871-941E-46BEFD64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20</Pages>
  <Words>4772</Words>
  <Characters>27201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211</cp:lastModifiedBy>
  <cp:revision>47</cp:revision>
  <cp:lastPrinted>2024-11-18T09:03:00Z</cp:lastPrinted>
  <dcterms:created xsi:type="dcterms:W3CDTF">2023-10-10T08:10:00Z</dcterms:created>
  <dcterms:modified xsi:type="dcterms:W3CDTF">2025-02-04T10:40:00Z</dcterms:modified>
</cp:coreProperties>
</file>